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E4E82" w14:textId="12AF8A8D" w:rsidR="002A7C0B" w:rsidRDefault="008F28B0">
      <w:r w:rsidRPr="000747D6">
        <w:rPr>
          <w:noProof/>
          <w:lang w:eastAsia="es-ES"/>
        </w:rPr>
        <mc:AlternateContent>
          <mc:Choice Requires="wps">
            <w:drawing>
              <wp:anchor distT="0" distB="0" distL="114300" distR="114300" simplePos="0" relativeHeight="251650048" behindDoc="0" locked="0" layoutInCell="1" allowOverlap="1" wp14:anchorId="2B394C9B" wp14:editId="6A63F0E1">
                <wp:simplePos x="0" y="0"/>
                <wp:positionH relativeFrom="column">
                  <wp:posOffset>-303617</wp:posOffset>
                </wp:positionH>
                <wp:positionV relativeFrom="paragraph">
                  <wp:posOffset>-7630379</wp:posOffset>
                </wp:positionV>
                <wp:extent cx="7099300" cy="1968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099300" cy="1968500"/>
                        </a:xfrm>
                        <a:prstGeom prst="rect">
                          <a:avLst/>
                        </a:prstGeom>
                        <a:noFill/>
                        <a:ln w="6350">
                          <a:noFill/>
                        </a:ln>
                      </wps:spPr>
                      <wps:txbx>
                        <w:txbxContent>
                          <w:p w14:paraId="57B62EF2" w14:textId="171CCE65" w:rsidR="00E8172D" w:rsidRPr="00561648" w:rsidRDefault="00E8172D" w:rsidP="000747D6">
                            <w:pPr>
                              <w:rPr>
                                <w:b/>
                                <w:bCs/>
                                <w:color w:val="135A93"/>
                                <w:sz w:val="72"/>
                                <w:szCs w:val="72"/>
                              </w:rPr>
                            </w:pPr>
                            <w:r w:rsidRPr="00561648">
                              <w:rPr>
                                <w:b/>
                                <w:bCs/>
                                <w:color w:val="135A93"/>
                                <w:sz w:val="72"/>
                                <w:szCs w:val="72"/>
                              </w:rPr>
                              <w:t xml:space="preserve">Plan Anticorrupción </w:t>
                            </w:r>
                            <w:r w:rsidR="008F28B0">
                              <w:rPr>
                                <w:b/>
                                <w:bCs/>
                                <w:color w:val="135A93"/>
                                <w:sz w:val="72"/>
                                <w:szCs w:val="72"/>
                              </w:rPr>
                              <w:t xml:space="preserve">y </w:t>
                            </w:r>
                            <w:r w:rsidRPr="00561648">
                              <w:rPr>
                                <w:b/>
                                <w:bCs/>
                                <w:color w:val="135A93"/>
                                <w:sz w:val="72"/>
                                <w:szCs w:val="72"/>
                              </w:rPr>
                              <w:t>de Atención al Ciudadano 2020</w:t>
                            </w:r>
                          </w:p>
                          <w:p w14:paraId="0333D960" w14:textId="77777777" w:rsidR="00E8172D" w:rsidRPr="00CC6953" w:rsidRDefault="00E8172D" w:rsidP="002F10F4">
                            <w:pPr>
                              <w:rPr>
                                <w:b/>
                                <w:bCs/>
                                <w:color w:val="90B745"/>
                                <w:sz w:val="48"/>
                                <w:szCs w:val="48"/>
                              </w:rPr>
                            </w:pPr>
                            <w:r>
                              <w:rPr>
                                <w:b/>
                                <w:bCs/>
                                <w:color w:val="90B745"/>
                                <w:sz w:val="48"/>
                                <w:szCs w:val="48"/>
                              </w:rPr>
                              <w:t xml:space="preserve">Oficina Asesora de Planeación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9pt;margin-top:-600.8pt;width:559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" filled="f" stroked="f" strokeweight=".5pt">
                <v:textbox>
                  <w:txbxContent>
                    <w:p w14:paraId="57B62EF2" w14:textId="171CCE65" w:rsidR="00E8172D" w:rsidRPr="00561648" w:rsidRDefault="00E8172D" w:rsidP="000747D6">
                      <w:pPr>
                        <w:rPr>
                          <w:b/>
                          <w:bCs/>
                          <w:color w:val="135A93"/>
                          <w:sz w:val="72"/>
                          <w:szCs w:val="72"/>
                        </w:rPr>
                      </w:pPr>
                      <w:r w:rsidRPr="00561648">
                        <w:rPr>
                          <w:b/>
                          <w:bCs/>
                          <w:color w:val="135A93"/>
                          <w:sz w:val="72"/>
                          <w:szCs w:val="72"/>
                        </w:rPr>
                        <w:t xml:space="preserve">Plan Anticorrupción </w:t>
                      </w:r>
                      <w:r w:rsidR="008F28B0">
                        <w:rPr>
                          <w:b/>
                          <w:bCs/>
                          <w:color w:val="135A93"/>
                          <w:sz w:val="72"/>
                          <w:szCs w:val="72"/>
                        </w:rPr>
                        <w:t xml:space="preserve">y </w:t>
                      </w:r>
                      <w:r w:rsidRPr="00561648">
                        <w:rPr>
                          <w:b/>
                          <w:bCs/>
                          <w:color w:val="135A93"/>
                          <w:sz w:val="72"/>
                          <w:szCs w:val="72"/>
                        </w:rPr>
                        <w:t>de Atención al Ciudadano 2020</w:t>
                      </w:r>
                    </w:p>
                    <w:p w14:paraId="0333D960" w14:textId="77777777" w:rsidR="00E8172D" w:rsidRPr="00CC6953" w:rsidRDefault="00E8172D" w:rsidP="002F10F4">
                      <w:pPr>
                        <w:rPr>
                          <w:b/>
                          <w:bCs/>
                          <w:color w:val="90B745"/>
                          <w:sz w:val="48"/>
                          <w:szCs w:val="48"/>
                        </w:rPr>
                      </w:pPr>
                      <w:r>
                        <w:rPr>
                          <w:b/>
                          <w:bCs/>
                          <w:color w:val="90B745"/>
                          <w:sz w:val="48"/>
                          <w:szCs w:val="48"/>
                        </w:rPr>
                        <w:t xml:space="preserve">Oficina Asesora de Planeación </w:t>
                      </w:r>
                    </w:p>
                  </w:txbxContent>
                </v:textbox>
              </v:shape>
            </w:pict>
          </mc:Fallback>
        </mc:AlternateContent>
      </w:r>
      <w:r w:rsidRPr="000747D6">
        <w:rPr>
          <w:noProof/>
          <w:lang w:eastAsia="es-ES"/>
        </w:rPr>
        <w:drawing>
          <wp:anchor distT="0" distB="0" distL="114300" distR="114300" simplePos="0" relativeHeight="251649024" behindDoc="0" locked="0" layoutInCell="1" allowOverlap="1" wp14:anchorId="641558C1" wp14:editId="0889A0F6">
            <wp:simplePos x="0" y="0"/>
            <wp:positionH relativeFrom="margin">
              <wp:posOffset>-668655</wp:posOffset>
            </wp:positionH>
            <wp:positionV relativeFrom="margin">
              <wp:posOffset>-899160</wp:posOffset>
            </wp:positionV>
            <wp:extent cx="7756525" cy="9537700"/>
            <wp:effectExtent l="0" t="0" r="0" b="6350"/>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6525" cy="9537700"/>
                    </a:xfrm>
                    <a:prstGeom prst="rect">
                      <a:avLst/>
                    </a:prstGeom>
                  </pic:spPr>
                </pic:pic>
              </a:graphicData>
            </a:graphic>
            <wp14:sizeRelH relativeFrom="margin">
              <wp14:pctWidth>0</wp14:pctWidth>
            </wp14:sizeRelH>
            <wp14:sizeRelV relativeFrom="margin">
              <wp14:pctHeight>0</wp14:pctHeight>
            </wp14:sizeRelV>
          </wp:anchor>
        </w:drawing>
      </w:r>
    </w:p>
    <w:p w14:paraId="2846B6E8" w14:textId="77777777" w:rsidR="007A6F87" w:rsidRDefault="00085BCF">
      <w:r w:rsidRPr="002F10F4">
        <w:rPr>
          <w:noProof/>
          <w:lang w:eastAsia="es-ES"/>
        </w:rPr>
        <w:lastRenderedPageBreak/>
        <mc:AlternateContent>
          <mc:Choice Requires="wps">
            <w:drawing>
              <wp:anchor distT="0" distB="0" distL="114300" distR="114300" simplePos="0" relativeHeight="251653120" behindDoc="0" locked="0" layoutInCell="1" allowOverlap="1" wp14:anchorId="760BDC6C" wp14:editId="401417B1">
                <wp:simplePos x="0" y="0"/>
                <wp:positionH relativeFrom="column">
                  <wp:posOffset>-376555</wp:posOffset>
                </wp:positionH>
                <wp:positionV relativeFrom="paragraph">
                  <wp:posOffset>55880</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2D7B5236" w14:textId="77777777" w:rsidR="00E8172D" w:rsidRPr="00C37BA5" w:rsidRDefault="00E8172D" w:rsidP="002F10F4">
                            <w:pPr>
                              <w:rPr>
                                <w:b/>
                                <w:bCs/>
                                <w:color w:val="135A93"/>
                                <w:sz w:val="120"/>
                                <w:szCs w:val="120"/>
                              </w:rPr>
                            </w:pPr>
                            <w:r>
                              <w:rPr>
                                <w:b/>
                                <w:bCs/>
                                <w:color w:val="135A93"/>
                                <w:sz w:val="120"/>
                                <w:szCs w:val="120"/>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uadro de texto 9" o:spid="_x0000_s1027" type="#_x0000_t202" style="position:absolute;margin-left:-29.65pt;margin-top:4.4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" filled="f" stroked="f" strokeweight=".5pt">
                <v:textbox>
                  <w:txbxContent>
                    <w:p w14:paraId="2D7B5236" w14:textId="77777777" w:rsidR="00405CD1" w:rsidRPr="00C37BA5" w:rsidRDefault="00405CD1" w:rsidP="002F10F4">
                      <w:pPr>
                        <w:rPr>
                          <w:b/>
                          <w:bCs/>
                          <w:color w:val="135A93"/>
                          <w:sz w:val="120"/>
                          <w:szCs w:val="120"/>
                        </w:rPr>
                      </w:pPr>
                      <w:r>
                        <w:rPr>
                          <w:b/>
                          <w:bCs/>
                          <w:color w:val="135A93"/>
                          <w:sz w:val="120"/>
                          <w:szCs w:val="120"/>
                        </w:rPr>
                        <w:t>Índice</w:t>
                      </w:r>
                    </w:p>
                  </w:txbxContent>
                </v:textbox>
              </v:shape>
            </w:pict>
          </mc:Fallback>
        </mc:AlternateContent>
      </w:r>
      <w:r>
        <w:rPr>
          <w:noProof/>
          <w:lang w:eastAsia="es-ES"/>
        </w:rPr>
        <mc:AlternateContent>
          <mc:Choice Requires="wpg">
            <w:drawing>
              <wp:anchor distT="0" distB="0" distL="114300" distR="114300" simplePos="0" relativeHeight="251743232" behindDoc="0" locked="0" layoutInCell="1" allowOverlap="1" wp14:anchorId="5DDDAFE6" wp14:editId="7B78EF92">
                <wp:simplePos x="0" y="0"/>
                <wp:positionH relativeFrom="column">
                  <wp:posOffset>-2372995</wp:posOffset>
                </wp:positionH>
                <wp:positionV relativeFrom="paragraph">
                  <wp:posOffset>-148590</wp:posOffset>
                </wp:positionV>
                <wp:extent cx="4676140" cy="1165225"/>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140" cy="1165225"/>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4" o:spid="_x0000_s1026" style="position:absolute;margin-left:-186.85pt;margin-top:-11.7pt;width:368.2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">
                <v:group id="Grupo 5" o:spid="_x0000_s1027" style="position:absolute;top:893;width:46767;height:11654" coordorigin=",893" coordsize="46769,1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Conector recto 6" o:spid="_x0000_s1028" style="position:absolute;flip:y;visibility:visible;mso-wrap-style:square" from="31834,893" to="4674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9acQAAADaAAAADwAAAGRycy9kb3ducmV2LnhtbESPT2vCQBTE7wW/w/KEXorZWGgI0VVE&#10;EHqR1D+X3J7ZZxLMvo3ZrUm/fVco9DjMzG+Y5Xo0rXhQ7xrLCuZRDIK4tLrhSsH5tJulIJxH1tha&#10;JgU/5GC9mrwsMdN24AM9jr4SAcIuQwW1910mpStrMugi2xEH72p7gz7IvpK6xyHATSvf4ziRBhsO&#10;CzV2tK2pvB2/TaDs59d844r84vfpB92/ircuKZR6nY6bBQhPo/8P/7U/tYIEnlfCD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1pxAAAANoAAAAPAAAAAAAAAAAA&#10;AAAAAKECAABkcnMvZG93bnJldi54bWxQSwUGAAAAAAQABAD5AAAAkgMAAAAA&#10;" strokecolor="#91b646" strokeweight="3.25pt">
                    <v:stroke joinstyle="miter" endcap="round"/>
                  </v:line>
                  <v:line id="Conector recto 7" o:spid="_x0000_s1029" style="position:absolute;visibility:visible;mso-wrap-style:square" from="31839,974" to="31839,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b8QAAADaAAAADwAAAGRycy9kb3ducmV2LnhtbESPT2sCMRTE74LfITyhN83aQy2rUYoo&#10;lFKk/qP09ti8bsJuXrab1F2/fSMUPA4zvxlmsepdLS7UButZwXSSgSAuvLZcKjgdt+NnECEia6w9&#10;k4IrBVgth4MF5tp3vKfLIZYilXDIUYGJscmlDIUhh2HiG+LkffvWYUyyLaVusUvlrpaPWfYkHVpO&#10;CwYbWhsqqsOvUzCrbH3OdpX56T7fd/b0Vn19+I1SD6P+ZQ4iUh/v4X/6VScOblfS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39vxAAAANoAAAAPAAAAAAAAAAAA&#10;AAAAAKECAABkcnMvZG93bnJldi54bWxQSwUGAAAAAAQABAD5AAAAkgMAAAAA&#10;" strokecolor="#91b646" strokeweight="3.25pt">
                    <v:stroke joinstyle="miter" endcap="round"/>
                  </v:line>
                  <v:line id="Conector recto 10" o:spid="_x0000_s1030" style="position:absolute;flip:x;visibility:visible;mso-wrap-style:square" from="0,12547" to="46769,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408MAAADbAAAADwAAAGRycy9kb3ducmV2LnhtbESPT4vCQAzF78J+hyELexGduqBIdRRZ&#10;ELyIfy+9xU5si51MtzOr3W9vDoK3F/Lyy3vzZedqdac2VJ4NjIYJKOLc24oLA+fTejAFFSKyxdoz&#10;GfinAMvFR2+OqfUPPtD9GAslEA4pGihjbFKtQ16SwzD0DbHsrr51GGVsC21bfAjc1fo7SSbaYcXy&#10;ocSGfkrKb8c/J5Tt6LpbhWx3idvpmH73Wb+ZZMZ8fXarGahIXXybX9cbK/ElvXQRAX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9+NPDAAAA2wAAAA8AAAAAAAAAAAAA&#10;AAAAoQIAAGRycy9kb3ducmV2LnhtbFBLBQYAAAAABAAEAPkAAACRAwAAAAA=&#10;" strokecolor="#91b646" strokeweight="3.25pt">
                    <v:stroke joinstyle="miter" endcap="round"/>
                  </v:line>
                </v:group>
                <v:line id="Conector recto 11" o:spid="_x0000_s1031" style="position:absolute;visibility:visible;mso-wrap-style:square" from="46740,894" to="46761,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gksMAAADbAAAADwAAAGRycy9kb3ducmV2LnhtbERPS2sCMRC+F/wPYQRvNWsPKlujlNJC&#10;KUXqi+Jt2IybsJvJdpO6679vBMHbfHzPWax6V4sztcF6VjAZZyCIC68tlwr2u/fHOYgQkTXWnknB&#10;hQKsloOHBebad7yh8zaWIoVwyFGBibHJpQyFIYdh7BvixJ186zAm2JZSt9ilcFfLpyybSoeWU4PB&#10;hl4NFdX2zymYVbY+ZOvK/HY/X2u7/6yO3/5NqdGwf3kGEamPd/HN/aHT/Alcf0k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uoJLDAAAA2wAAAA8AAAAAAAAAAAAA&#10;AAAAoQIAAGRycy9kb3ducmV2LnhtbFBLBQYAAAAABAAEAPkAAACRAwAAAAA=&#10;" strokecolor="#91b646" strokeweight="3.25pt">
                  <v:stroke joinstyle="miter" endcap="round"/>
                </v:line>
              </v:group>
            </w:pict>
          </mc:Fallback>
        </mc:AlternateContent>
      </w:r>
      <w:r w:rsidR="000A0887">
        <w:rPr>
          <w:noProof/>
          <w:lang w:eastAsia="es-ES"/>
        </w:rPr>
        <mc:AlternateContent>
          <mc:Choice Requires="wps">
            <w:drawing>
              <wp:anchor distT="0" distB="0" distL="114300" distR="114300" simplePos="0" relativeHeight="251734016" behindDoc="0" locked="0" layoutInCell="1" allowOverlap="1" wp14:anchorId="72B0048A" wp14:editId="65AB04E3">
                <wp:simplePos x="0" y="0"/>
                <wp:positionH relativeFrom="column">
                  <wp:posOffset>-363855</wp:posOffset>
                </wp:positionH>
                <wp:positionV relativeFrom="paragraph">
                  <wp:posOffset>1162685</wp:posOffset>
                </wp:positionV>
                <wp:extent cx="7099300" cy="80879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8087995"/>
                        </a:xfrm>
                        <a:prstGeom prst="rect">
                          <a:avLst/>
                        </a:prstGeom>
                        <a:noFill/>
                        <a:ln w="6350">
                          <a:noFill/>
                        </a:ln>
                      </wps:spPr>
                      <wps:txbx>
                        <w:txbxContent>
                          <w:p w14:paraId="7D0B471A" w14:textId="77777777" w:rsidR="00E8172D" w:rsidRPr="00396722" w:rsidRDefault="00E8172D" w:rsidP="00213F61">
                            <w:pPr>
                              <w:pStyle w:val="Prrafodelista"/>
                              <w:numPr>
                                <w:ilvl w:val="0"/>
                                <w:numId w:val="3"/>
                              </w:numPr>
                              <w:spacing w:line="480" w:lineRule="auto"/>
                              <w:rPr>
                                <w:b/>
                                <w:bCs/>
                                <w:color w:val="91B646"/>
                                <w:sz w:val="36"/>
                                <w:szCs w:val="36"/>
                              </w:rPr>
                            </w:pPr>
                            <w:r>
                              <w:rPr>
                                <w:b/>
                                <w:bCs/>
                                <w:color w:val="91B646"/>
                                <w:sz w:val="36"/>
                                <w:szCs w:val="36"/>
                              </w:rPr>
                              <w:t>Introducción.</w:t>
                            </w:r>
                          </w:p>
                          <w:p w14:paraId="34B3BB23" w14:textId="77777777" w:rsidR="00E8172D" w:rsidRPr="007258CD" w:rsidRDefault="00E8172D"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E8172D" w:rsidRPr="00E8172D" w:rsidRDefault="00E8172D" w:rsidP="001749A8">
                            <w:pPr>
                              <w:pStyle w:val="Prrafodelista"/>
                              <w:numPr>
                                <w:ilvl w:val="1"/>
                                <w:numId w:val="30"/>
                              </w:numPr>
                              <w:spacing w:line="360" w:lineRule="auto"/>
                              <w:rPr>
                                <w:color w:val="115995"/>
                                <w:sz w:val="36"/>
                                <w:szCs w:val="32"/>
                              </w:rPr>
                            </w:pPr>
                            <w:r w:rsidRPr="00E8172D">
                              <w:rPr>
                                <w:color w:val="115995"/>
                                <w:sz w:val="36"/>
                                <w:szCs w:val="32"/>
                              </w:rPr>
                              <w:t>Objetivo General.</w:t>
                            </w:r>
                          </w:p>
                          <w:p w14:paraId="38B395C6" w14:textId="77777777" w:rsidR="00E8172D" w:rsidRPr="00E8172D" w:rsidRDefault="00E8172D" w:rsidP="001749A8">
                            <w:pPr>
                              <w:pStyle w:val="Prrafodelista"/>
                              <w:numPr>
                                <w:ilvl w:val="1"/>
                                <w:numId w:val="30"/>
                              </w:numPr>
                              <w:spacing w:line="360" w:lineRule="auto"/>
                              <w:rPr>
                                <w:color w:val="115995"/>
                                <w:sz w:val="36"/>
                                <w:szCs w:val="32"/>
                              </w:rPr>
                            </w:pPr>
                            <w:r w:rsidRPr="00E8172D">
                              <w:rPr>
                                <w:color w:val="115995"/>
                                <w:sz w:val="36"/>
                                <w:szCs w:val="32"/>
                              </w:rPr>
                              <w:t>Objetivos Específicos.</w:t>
                            </w:r>
                          </w:p>
                          <w:p w14:paraId="5C85A545" w14:textId="77777777" w:rsidR="00E8172D" w:rsidRDefault="00E8172D"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0E2227D4" w14:textId="77777777" w:rsidR="00E8172D" w:rsidRPr="000A0887" w:rsidRDefault="00E8172D" w:rsidP="001749A8">
                            <w:pPr>
                              <w:pStyle w:val="Prrafodelista"/>
                              <w:numPr>
                                <w:ilvl w:val="1"/>
                                <w:numId w:val="31"/>
                              </w:numPr>
                              <w:spacing w:line="360" w:lineRule="auto"/>
                              <w:rPr>
                                <w:color w:val="115995"/>
                                <w:sz w:val="36"/>
                                <w:szCs w:val="36"/>
                              </w:rPr>
                            </w:pPr>
                            <w:r w:rsidRPr="000A0887">
                              <w:rPr>
                                <w:color w:val="115995"/>
                                <w:sz w:val="36"/>
                                <w:szCs w:val="36"/>
                              </w:rPr>
                              <w:t>Constitución Política de Colombia.</w:t>
                            </w:r>
                          </w:p>
                          <w:p w14:paraId="4F5EA8BC" w14:textId="77777777" w:rsidR="00E8172D" w:rsidRPr="000A0887" w:rsidRDefault="00E8172D" w:rsidP="001749A8">
                            <w:pPr>
                              <w:pStyle w:val="Prrafodelista"/>
                              <w:numPr>
                                <w:ilvl w:val="1"/>
                                <w:numId w:val="31"/>
                              </w:numPr>
                              <w:spacing w:line="360" w:lineRule="auto"/>
                              <w:rPr>
                                <w:color w:val="115995"/>
                                <w:sz w:val="36"/>
                                <w:szCs w:val="36"/>
                              </w:rPr>
                            </w:pPr>
                            <w:r w:rsidRPr="000A0887">
                              <w:rPr>
                                <w:color w:val="115995"/>
                                <w:sz w:val="36"/>
                                <w:szCs w:val="36"/>
                              </w:rPr>
                              <w:t xml:space="preserve"> Leyes – CONPES.</w:t>
                            </w:r>
                          </w:p>
                          <w:p w14:paraId="7D7C2164" w14:textId="77777777" w:rsidR="00E8172D" w:rsidRPr="000A0887" w:rsidRDefault="00E8172D"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Decretos.</w:t>
                            </w:r>
                          </w:p>
                          <w:p w14:paraId="1E19E527" w14:textId="77777777" w:rsidR="00E8172D" w:rsidRPr="000A0887" w:rsidRDefault="00E8172D"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Otros.</w:t>
                            </w:r>
                          </w:p>
                          <w:p w14:paraId="6278CB54" w14:textId="77777777" w:rsidR="00E8172D" w:rsidRDefault="00E8172D" w:rsidP="00213F61">
                            <w:pPr>
                              <w:pStyle w:val="Prrafodelista"/>
                              <w:numPr>
                                <w:ilvl w:val="0"/>
                                <w:numId w:val="3"/>
                              </w:numPr>
                              <w:spacing w:line="480" w:lineRule="auto"/>
                              <w:rPr>
                                <w:b/>
                                <w:bCs/>
                                <w:color w:val="91B646"/>
                                <w:sz w:val="36"/>
                                <w:szCs w:val="36"/>
                              </w:rPr>
                            </w:pPr>
                            <w:r>
                              <w:rPr>
                                <w:b/>
                                <w:bCs/>
                                <w:color w:val="91B646"/>
                                <w:sz w:val="36"/>
                                <w:szCs w:val="36"/>
                              </w:rPr>
                              <w:t>Formulación del plan.</w:t>
                            </w:r>
                          </w:p>
                          <w:p w14:paraId="4F1D3E44" w14:textId="77777777" w:rsidR="00E8172D" w:rsidRDefault="00E8172D" w:rsidP="00550B54">
                            <w:pPr>
                              <w:pStyle w:val="Prrafodelista"/>
                              <w:numPr>
                                <w:ilvl w:val="0"/>
                                <w:numId w:val="3"/>
                              </w:numPr>
                              <w:spacing w:line="480" w:lineRule="auto"/>
                              <w:rPr>
                                <w:b/>
                                <w:bCs/>
                                <w:color w:val="91B646"/>
                                <w:sz w:val="36"/>
                                <w:szCs w:val="36"/>
                              </w:rPr>
                            </w:pPr>
                            <w:r w:rsidRPr="000A0887">
                              <w:rPr>
                                <w:b/>
                                <w:bCs/>
                                <w:color w:val="91B646"/>
                                <w:sz w:val="36"/>
                                <w:szCs w:val="36"/>
                              </w:rPr>
                              <w:t>Desarrollo del PAAC.</w:t>
                            </w:r>
                          </w:p>
                          <w:p w14:paraId="2FEA8DFF" w14:textId="5FF8D0E4" w:rsidR="00E8172D" w:rsidRPr="000A0887" w:rsidRDefault="00E8172D" w:rsidP="001749A8">
                            <w:pPr>
                              <w:pStyle w:val="Prrafodelista"/>
                              <w:numPr>
                                <w:ilvl w:val="1"/>
                                <w:numId w:val="32"/>
                              </w:numPr>
                              <w:spacing w:line="360" w:lineRule="auto"/>
                              <w:rPr>
                                <w:color w:val="115995"/>
                                <w:sz w:val="36"/>
                                <w:szCs w:val="36"/>
                              </w:rPr>
                            </w:pPr>
                            <w:r w:rsidRPr="000A0887">
                              <w:rPr>
                                <w:color w:val="115995"/>
                                <w:sz w:val="36"/>
                                <w:szCs w:val="36"/>
                              </w:rPr>
                              <w:t>Riesgos de corrupción.</w:t>
                            </w:r>
                          </w:p>
                          <w:p w14:paraId="54563A90" w14:textId="034351EA" w:rsidR="00E8172D" w:rsidRDefault="00E8172D" w:rsidP="001749A8">
                            <w:pPr>
                              <w:pStyle w:val="Prrafodelista"/>
                              <w:numPr>
                                <w:ilvl w:val="1"/>
                                <w:numId w:val="32"/>
                              </w:numPr>
                              <w:spacing w:line="360" w:lineRule="auto"/>
                              <w:rPr>
                                <w:color w:val="115995"/>
                                <w:sz w:val="36"/>
                                <w:szCs w:val="36"/>
                              </w:rPr>
                            </w:pPr>
                            <w:r w:rsidRPr="000A0887">
                              <w:rPr>
                                <w:color w:val="115995"/>
                                <w:sz w:val="36"/>
                                <w:szCs w:val="36"/>
                              </w:rPr>
                              <w:t>Racionalización de trámites.</w:t>
                            </w:r>
                          </w:p>
                          <w:p w14:paraId="48AA22DF" w14:textId="6ABAC49E" w:rsidR="00E8172D" w:rsidRDefault="00E8172D" w:rsidP="001749A8">
                            <w:pPr>
                              <w:pStyle w:val="Prrafodelista"/>
                              <w:numPr>
                                <w:ilvl w:val="1"/>
                                <w:numId w:val="32"/>
                              </w:numPr>
                              <w:spacing w:line="360" w:lineRule="auto"/>
                              <w:rPr>
                                <w:color w:val="115995"/>
                                <w:sz w:val="36"/>
                                <w:szCs w:val="36"/>
                              </w:rPr>
                            </w:pPr>
                            <w:r w:rsidRPr="001749A8">
                              <w:rPr>
                                <w:color w:val="115995"/>
                                <w:sz w:val="36"/>
                                <w:szCs w:val="36"/>
                              </w:rPr>
                              <w:t>Estrategia de rendición de cuentas.</w:t>
                            </w:r>
                          </w:p>
                          <w:p w14:paraId="52DEB53D" w14:textId="77777777" w:rsidR="00E8172D" w:rsidRPr="002E1B17" w:rsidRDefault="00E8172D" w:rsidP="001749A8">
                            <w:pPr>
                              <w:pStyle w:val="Prrafodelista"/>
                              <w:numPr>
                                <w:ilvl w:val="1"/>
                                <w:numId w:val="32"/>
                              </w:numPr>
                              <w:spacing w:line="360" w:lineRule="auto"/>
                              <w:rPr>
                                <w:color w:val="115995"/>
                                <w:sz w:val="36"/>
                                <w:szCs w:val="36"/>
                              </w:rPr>
                            </w:pPr>
                            <w:r w:rsidRPr="002E1B17">
                              <w:rPr>
                                <w:color w:val="115995"/>
                                <w:sz w:val="36"/>
                                <w:szCs w:val="36"/>
                              </w:rPr>
                              <w:t>Mecanismos para la transparencia y acceso a la información.</w:t>
                            </w:r>
                          </w:p>
                          <w:p w14:paraId="1A15D6D0" w14:textId="3F84AA3C" w:rsidR="00E8172D" w:rsidRPr="001749A8" w:rsidRDefault="00E8172D" w:rsidP="001749A8">
                            <w:pPr>
                              <w:pStyle w:val="Prrafodelista"/>
                              <w:numPr>
                                <w:ilvl w:val="1"/>
                                <w:numId w:val="32"/>
                              </w:numPr>
                              <w:spacing w:line="360" w:lineRule="auto"/>
                              <w:rPr>
                                <w:color w:val="115995"/>
                                <w:sz w:val="36"/>
                                <w:szCs w:val="36"/>
                              </w:rPr>
                            </w:pPr>
                            <w:r w:rsidRPr="002E1B17">
                              <w:rPr>
                                <w:color w:val="115995"/>
                                <w:sz w:val="36"/>
                                <w:szCs w:val="36"/>
                              </w:rPr>
                              <w:t>Mecanismos para mejorar la atención al ciudadano.</w:t>
                            </w:r>
                          </w:p>
                          <w:p w14:paraId="33D35579" w14:textId="77777777" w:rsidR="00E8172D" w:rsidRPr="001749A8" w:rsidRDefault="00E8172D" w:rsidP="001749A8">
                            <w:pPr>
                              <w:pStyle w:val="Prrafodelista"/>
                              <w:numPr>
                                <w:ilvl w:val="0"/>
                                <w:numId w:val="32"/>
                              </w:numPr>
                              <w:spacing w:line="360" w:lineRule="auto"/>
                              <w:rPr>
                                <w:vanish/>
                                <w:color w:val="115995"/>
                                <w:sz w:val="36"/>
                                <w:szCs w:val="36"/>
                              </w:rPr>
                            </w:pPr>
                          </w:p>
                          <w:p w14:paraId="2D1035CE" w14:textId="77777777" w:rsidR="00E8172D" w:rsidRPr="001749A8" w:rsidRDefault="00E8172D" w:rsidP="001749A8">
                            <w:pPr>
                              <w:pStyle w:val="Prrafodelista"/>
                              <w:numPr>
                                <w:ilvl w:val="0"/>
                                <w:numId w:val="32"/>
                              </w:numPr>
                              <w:spacing w:line="360" w:lineRule="auto"/>
                              <w:rPr>
                                <w:vanish/>
                                <w:color w:val="115995"/>
                                <w:sz w:val="36"/>
                                <w:szCs w:val="36"/>
                              </w:rPr>
                            </w:pPr>
                          </w:p>
                          <w:p w14:paraId="58BACFF8" w14:textId="77777777" w:rsidR="00E8172D" w:rsidRPr="001749A8" w:rsidRDefault="00E8172D" w:rsidP="001749A8">
                            <w:pPr>
                              <w:pStyle w:val="Prrafodelista"/>
                              <w:numPr>
                                <w:ilvl w:val="0"/>
                                <w:numId w:val="32"/>
                              </w:numPr>
                              <w:spacing w:line="360" w:lineRule="auto"/>
                              <w:rPr>
                                <w:vanish/>
                                <w:color w:val="115995"/>
                                <w:sz w:val="36"/>
                                <w:szCs w:val="36"/>
                              </w:rPr>
                            </w:pPr>
                          </w:p>
                          <w:p w14:paraId="72DF575E" w14:textId="77777777" w:rsidR="00E8172D" w:rsidRPr="001749A8" w:rsidRDefault="00E8172D" w:rsidP="001749A8">
                            <w:pPr>
                              <w:pStyle w:val="Prrafodelista"/>
                              <w:numPr>
                                <w:ilvl w:val="0"/>
                                <w:numId w:val="32"/>
                              </w:numPr>
                              <w:spacing w:line="360" w:lineRule="auto"/>
                              <w:rPr>
                                <w:vanish/>
                                <w:color w:val="115995"/>
                                <w:sz w:val="36"/>
                                <w:szCs w:val="36"/>
                              </w:rPr>
                            </w:pPr>
                          </w:p>
                          <w:p w14:paraId="678EF6DE" w14:textId="77777777" w:rsidR="00E8172D" w:rsidRDefault="00E8172D" w:rsidP="00BE3CCB">
                            <w:pPr>
                              <w:rPr>
                                <w:color w:val="115995"/>
                                <w:sz w:val="36"/>
                                <w:szCs w:val="36"/>
                              </w:rPr>
                            </w:pPr>
                          </w:p>
                          <w:p w14:paraId="72A19091" w14:textId="77777777" w:rsidR="00E8172D" w:rsidRPr="00BE3CCB" w:rsidRDefault="00E8172D" w:rsidP="00BE3CCB"/>
                          <w:p w14:paraId="3B33F66C" w14:textId="77777777" w:rsidR="00E8172D" w:rsidRPr="00BE3CCB" w:rsidRDefault="00E8172D" w:rsidP="00BE3CCB">
                            <w:pPr>
                              <w:rPr>
                                <w:color w:val="115995"/>
                                <w:sz w:val="36"/>
                                <w:szCs w:val="36"/>
                              </w:rPr>
                            </w:pPr>
                          </w:p>
                          <w:p w14:paraId="53816EDD" w14:textId="77777777" w:rsidR="00E8172D" w:rsidRDefault="00E8172D" w:rsidP="007A6F87">
                            <w:pPr>
                              <w:pStyle w:val="Prrafodelista"/>
                              <w:ind w:left="1440"/>
                            </w:pPr>
                          </w:p>
                          <w:p w14:paraId="27870820" w14:textId="77777777" w:rsidR="00E8172D" w:rsidRDefault="00E8172D"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28.65pt;margin-top:91.55pt;width:559pt;height:63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" filled="f" stroked="f" strokeweight=".5pt">
                <v:textbox>
                  <w:txbxContent>
                    <w:p w14:paraId="7D0B471A" w14:textId="77777777" w:rsidR="00E8172D" w:rsidRPr="00396722" w:rsidRDefault="00E8172D" w:rsidP="00213F61">
                      <w:pPr>
                        <w:pStyle w:val="Prrafodelista"/>
                        <w:numPr>
                          <w:ilvl w:val="0"/>
                          <w:numId w:val="3"/>
                        </w:numPr>
                        <w:spacing w:line="480" w:lineRule="auto"/>
                        <w:rPr>
                          <w:b/>
                          <w:bCs/>
                          <w:color w:val="91B646"/>
                          <w:sz w:val="36"/>
                          <w:szCs w:val="36"/>
                        </w:rPr>
                      </w:pPr>
                      <w:r>
                        <w:rPr>
                          <w:b/>
                          <w:bCs/>
                          <w:color w:val="91B646"/>
                          <w:sz w:val="36"/>
                          <w:szCs w:val="36"/>
                        </w:rPr>
                        <w:t>Introducción.</w:t>
                      </w:r>
                    </w:p>
                    <w:p w14:paraId="34B3BB23" w14:textId="77777777" w:rsidR="00E8172D" w:rsidRPr="007258CD" w:rsidRDefault="00E8172D"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E8172D" w:rsidRPr="00E8172D" w:rsidRDefault="00E8172D" w:rsidP="001749A8">
                      <w:pPr>
                        <w:pStyle w:val="Prrafodelista"/>
                        <w:numPr>
                          <w:ilvl w:val="1"/>
                          <w:numId w:val="30"/>
                        </w:numPr>
                        <w:spacing w:line="360" w:lineRule="auto"/>
                        <w:rPr>
                          <w:color w:val="115995"/>
                          <w:sz w:val="36"/>
                          <w:szCs w:val="32"/>
                        </w:rPr>
                      </w:pPr>
                      <w:r w:rsidRPr="00E8172D">
                        <w:rPr>
                          <w:color w:val="115995"/>
                          <w:sz w:val="36"/>
                          <w:szCs w:val="32"/>
                        </w:rPr>
                        <w:t>Objetivo General.</w:t>
                      </w:r>
                    </w:p>
                    <w:p w14:paraId="38B395C6" w14:textId="77777777" w:rsidR="00E8172D" w:rsidRPr="00E8172D" w:rsidRDefault="00E8172D" w:rsidP="001749A8">
                      <w:pPr>
                        <w:pStyle w:val="Prrafodelista"/>
                        <w:numPr>
                          <w:ilvl w:val="1"/>
                          <w:numId w:val="30"/>
                        </w:numPr>
                        <w:spacing w:line="360" w:lineRule="auto"/>
                        <w:rPr>
                          <w:color w:val="115995"/>
                          <w:sz w:val="36"/>
                          <w:szCs w:val="32"/>
                        </w:rPr>
                      </w:pPr>
                      <w:r w:rsidRPr="00E8172D">
                        <w:rPr>
                          <w:color w:val="115995"/>
                          <w:sz w:val="36"/>
                          <w:szCs w:val="32"/>
                        </w:rPr>
                        <w:t>Objetivos Específicos.</w:t>
                      </w:r>
                    </w:p>
                    <w:p w14:paraId="5C85A545" w14:textId="77777777" w:rsidR="00E8172D" w:rsidRDefault="00E8172D"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0E2227D4" w14:textId="77777777" w:rsidR="00E8172D" w:rsidRPr="000A0887" w:rsidRDefault="00E8172D" w:rsidP="001749A8">
                      <w:pPr>
                        <w:pStyle w:val="Prrafodelista"/>
                        <w:numPr>
                          <w:ilvl w:val="1"/>
                          <w:numId w:val="31"/>
                        </w:numPr>
                        <w:spacing w:line="360" w:lineRule="auto"/>
                        <w:rPr>
                          <w:color w:val="115995"/>
                          <w:sz w:val="36"/>
                          <w:szCs w:val="36"/>
                        </w:rPr>
                      </w:pPr>
                      <w:r w:rsidRPr="000A0887">
                        <w:rPr>
                          <w:color w:val="115995"/>
                          <w:sz w:val="36"/>
                          <w:szCs w:val="36"/>
                        </w:rPr>
                        <w:t>Constitución Política de Colombia.</w:t>
                      </w:r>
                    </w:p>
                    <w:p w14:paraId="4F5EA8BC" w14:textId="77777777" w:rsidR="00E8172D" w:rsidRPr="000A0887" w:rsidRDefault="00E8172D" w:rsidP="001749A8">
                      <w:pPr>
                        <w:pStyle w:val="Prrafodelista"/>
                        <w:numPr>
                          <w:ilvl w:val="1"/>
                          <w:numId w:val="31"/>
                        </w:numPr>
                        <w:spacing w:line="360" w:lineRule="auto"/>
                        <w:rPr>
                          <w:color w:val="115995"/>
                          <w:sz w:val="36"/>
                          <w:szCs w:val="36"/>
                        </w:rPr>
                      </w:pPr>
                      <w:r w:rsidRPr="000A0887">
                        <w:rPr>
                          <w:color w:val="115995"/>
                          <w:sz w:val="36"/>
                          <w:szCs w:val="36"/>
                        </w:rPr>
                        <w:t xml:space="preserve"> Leyes – CONPES.</w:t>
                      </w:r>
                    </w:p>
                    <w:p w14:paraId="7D7C2164" w14:textId="77777777" w:rsidR="00E8172D" w:rsidRPr="000A0887" w:rsidRDefault="00E8172D"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Decretos.</w:t>
                      </w:r>
                    </w:p>
                    <w:p w14:paraId="1E19E527" w14:textId="77777777" w:rsidR="00E8172D" w:rsidRPr="000A0887" w:rsidRDefault="00E8172D"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Otros.</w:t>
                      </w:r>
                    </w:p>
                    <w:p w14:paraId="6278CB54" w14:textId="77777777" w:rsidR="00E8172D" w:rsidRDefault="00E8172D" w:rsidP="00213F61">
                      <w:pPr>
                        <w:pStyle w:val="Prrafodelista"/>
                        <w:numPr>
                          <w:ilvl w:val="0"/>
                          <w:numId w:val="3"/>
                        </w:numPr>
                        <w:spacing w:line="480" w:lineRule="auto"/>
                        <w:rPr>
                          <w:b/>
                          <w:bCs/>
                          <w:color w:val="91B646"/>
                          <w:sz w:val="36"/>
                          <w:szCs w:val="36"/>
                        </w:rPr>
                      </w:pPr>
                      <w:r>
                        <w:rPr>
                          <w:b/>
                          <w:bCs/>
                          <w:color w:val="91B646"/>
                          <w:sz w:val="36"/>
                          <w:szCs w:val="36"/>
                        </w:rPr>
                        <w:t>Formulación del plan.</w:t>
                      </w:r>
                    </w:p>
                    <w:p w14:paraId="4F1D3E44" w14:textId="77777777" w:rsidR="00E8172D" w:rsidRDefault="00E8172D" w:rsidP="00550B54">
                      <w:pPr>
                        <w:pStyle w:val="Prrafodelista"/>
                        <w:numPr>
                          <w:ilvl w:val="0"/>
                          <w:numId w:val="3"/>
                        </w:numPr>
                        <w:spacing w:line="480" w:lineRule="auto"/>
                        <w:rPr>
                          <w:b/>
                          <w:bCs/>
                          <w:color w:val="91B646"/>
                          <w:sz w:val="36"/>
                          <w:szCs w:val="36"/>
                        </w:rPr>
                      </w:pPr>
                      <w:r w:rsidRPr="000A0887">
                        <w:rPr>
                          <w:b/>
                          <w:bCs/>
                          <w:color w:val="91B646"/>
                          <w:sz w:val="36"/>
                          <w:szCs w:val="36"/>
                        </w:rPr>
                        <w:t>Desarrollo del PAAC.</w:t>
                      </w:r>
                    </w:p>
                    <w:p w14:paraId="2FEA8DFF" w14:textId="5FF8D0E4" w:rsidR="00E8172D" w:rsidRPr="000A0887" w:rsidRDefault="00E8172D" w:rsidP="001749A8">
                      <w:pPr>
                        <w:pStyle w:val="Prrafodelista"/>
                        <w:numPr>
                          <w:ilvl w:val="1"/>
                          <w:numId w:val="32"/>
                        </w:numPr>
                        <w:spacing w:line="360" w:lineRule="auto"/>
                        <w:rPr>
                          <w:color w:val="115995"/>
                          <w:sz w:val="36"/>
                          <w:szCs w:val="36"/>
                        </w:rPr>
                      </w:pPr>
                      <w:r w:rsidRPr="000A0887">
                        <w:rPr>
                          <w:color w:val="115995"/>
                          <w:sz w:val="36"/>
                          <w:szCs w:val="36"/>
                        </w:rPr>
                        <w:t>Riesgos de corrupción.</w:t>
                      </w:r>
                    </w:p>
                    <w:p w14:paraId="54563A90" w14:textId="034351EA" w:rsidR="00E8172D" w:rsidRDefault="00E8172D" w:rsidP="001749A8">
                      <w:pPr>
                        <w:pStyle w:val="Prrafodelista"/>
                        <w:numPr>
                          <w:ilvl w:val="1"/>
                          <w:numId w:val="32"/>
                        </w:numPr>
                        <w:spacing w:line="360" w:lineRule="auto"/>
                        <w:rPr>
                          <w:color w:val="115995"/>
                          <w:sz w:val="36"/>
                          <w:szCs w:val="36"/>
                        </w:rPr>
                      </w:pPr>
                      <w:r w:rsidRPr="000A0887">
                        <w:rPr>
                          <w:color w:val="115995"/>
                          <w:sz w:val="36"/>
                          <w:szCs w:val="36"/>
                        </w:rPr>
                        <w:t>Racionalización de trámites.</w:t>
                      </w:r>
                    </w:p>
                    <w:p w14:paraId="48AA22DF" w14:textId="6ABAC49E" w:rsidR="00E8172D" w:rsidRDefault="00E8172D" w:rsidP="001749A8">
                      <w:pPr>
                        <w:pStyle w:val="Prrafodelista"/>
                        <w:numPr>
                          <w:ilvl w:val="1"/>
                          <w:numId w:val="32"/>
                        </w:numPr>
                        <w:spacing w:line="360" w:lineRule="auto"/>
                        <w:rPr>
                          <w:color w:val="115995"/>
                          <w:sz w:val="36"/>
                          <w:szCs w:val="36"/>
                        </w:rPr>
                      </w:pPr>
                      <w:r w:rsidRPr="001749A8">
                        <w:rPr>
                          <w:color w:val="115995"/>
                          <w:sz w:val="36"/>
                          <w:szCs w:val="36"/>
                        </w:rPr>
                        <w:t>Estrategia de rendición de cuentas.</w:t>
                      </w:r>
                    </w:p>
                    <w:p w14:paraId="52DEB53D" w14:textId="77777777" w:rsidR="00E8172D" w:rsidRPr="002E1B17" w:rsidRDefault="00E8172D" w:rsidP="001749A8">
                      <w:pPr>
                        <w:pStyle w:val="Prrafodelista"/>
                        <w:numPr>
                          <w:ilvl w:val="1"/>
                          <w:numId w:val="32"/>
                        </w:numPr>
                        <w:spacing w:line="360" w:lineRule="auto"/>
                        <w:rPr>
                          <w:color w:val="115995"/>
                          <w:sz w:val="36"/>
                          <w:szCs w:val="36"/>
                        </w:rPr>
                      </w:pPr>
                      <w:r w:rsidRPr="002E1B17">
                        <w:rPr>
                          <w:color w:val="115995"/>
                          <w:sz w:val="36"/>
                          <w:szCs w:val="36"/>
                        </w:rPr>
                        <w:t>Mecanismos para la transparencia y acceso a la información.</w:t>
                      </w:r>
                    </w:p>
                    <w:p w14:paraId="1A15D6D0" w14:textId="3F84AA3C" w:rsidR="00E8172D" w:rsidRPr="001749A8" w:rsidRDefault="00E8172D" w:rsidP="001749A8">
                      <w:pPr>
                        <w:pStyle w:val="Prrafodelista"/>
                        <w:numPr>
                          <w:ilvl w:val="1"/>
                          <w:numId w:val="32"/>
                        </w:numPr>
                        <w:spacing w:line="360" w:lineRule="auto"/>
                        <w:rPr>
                          <w:color w:val="115995"/>
                          <w:sz w:val="36"/>
                          <w:szCs w:val="36"/>
                        </w:rPr>
                      </w:pPr>
                      <w:r w:rsidRPr="002E1B17">
                        <w:rPr>
                          <w:color w:val="115995"/>
                          <w:sz w:val="36"/>
                          <w:szCs w:val="36"/>
                        </w:rPr>
                        <w:t>Mecanismos para mejorar la atención al ciudadano.</w:t>
                      </w:r>
                    </w:p>
                    <w:p w14:paraId="33D35579" w14:textId="77777777" w:rsidR="00E8172D" w:rsidRPr="001749A8" w:rsidRDefault="00E8172D" w:rsidP="001749A8">
                      <w:pPr>
                        <w:pStyle w:val="Prrafodelista"/>
                        <w:numPr>
                          <w:ilvl w:val="0"/>
                          <w:numId w:val="32"/>
                        </w:numPr>
                        <w:spacing w:line="360" w:lineRule="auto"/>
                        <w:rPr>
                          <w:vanish/>
                          <w:color w:val="115995"/>
                          <w:sz w:val="36"/>
                          <w:szCs w:val="36"/>
                        </w:rPr>
                      </w:pPr>
                    </w:p>
                    <w:p w14:paraId="2D1035CE" w14:textId="77777777" w:rsidR="00E8172D" w:rsidRPr="001749A8" w:rsidRDefault="00E8172D" w:rsidP="001749A8">
                      <w:pPr>
                        <w:pStyle w:val="Prrafodelista"/>
                        <w:numPr>
                          <w:ilvl w:val="0"/>
                          <w:numId w:val="32"/>
                        </w:numPr>
                        <w:spacing w:line="360" w:lineRule="auto"/>
                        <w:rPr>
                          <w:vanish/>
                          <w:color w:val="115995"/>
                          <w:sz w:val="36"/>
                          <w:szCs w:val="36"/>
                        </w:rPr>
                      </w:pPr>
                    </w:p>
                    <w:p w14:paraId="58BACFF8" w14:textId="77777777" w:rsidR="00E8172D" w:rsidRPr="001749A8" w:rsidRDefault="00E8172D" w:rsidP="001749A8">
                      <w:pPr>
                        <w:pStyle w:val="Prrafodelista"/>
                        <w:numPr>
                          <w:ilvl w:val="0"/>
                          <w:numId w:val="32"/>
                        </w:numPr>
                        <w:spacing w:line="360" w:lineRule="auto"/>
                        <w:rPr>
                          <w:vanish/>
                          <w:color w:val="115995"/>
                          <w:sz w:val="36"/>
                          <w:szCs w:val="36"/>
                        </w:rPr>
                      </w:pPr>
                    </w:p>
                    <w:p w14:paraId="72DF575E" w14:textId="77777777" w:rsidR="00E8172D" w:rsidRPr="001749A8" w:rsidRDefault="00E8172D" w:rsidP="001749A8">
                      <w:pPr>
                        <w:pStyle w:val="Prrafodelista"/>
                        <w:numPr>
                          <w:ilvl w:val="0"/>
                          <w:numId w:val="32"/>
                        </w:numPr>
                        <w:spacing w:line="360" w:lineRule="auto"/>
                        <w:rPr>
                          <w:vanish/>
                          <w:color w:val="115995"/>
                          <w:sz w:val="36"/>
                          <w:szCs w:val="36"/>
                        </w:rPr>
                      </w:pPr>
                    </w:p>
                    <w:p w14:paraId="678EF6DE" w14:textId="77777777" w:rsidR="00E8172D" w:rsidRDefault="00E8172D" w:rsidP="00BE3CCB">
                      <w:pPr>
                        <w:rPr>
                          <w:color w:val="115995"/>
                          <w:sz w:val="36"/>
                          <w:szCs w:val="36"/>
                        </w:rPr>
                      </w:pPr>
                    </w:p>
                    <w:p w14:paraId="72A19091" w14:textId="77777777" w:rsidR="00E8172D" w:rsidRPr="00BE3CCB" w:rsidRDefault="00E8172D" w:rsidP="00BE3CCB"/>
                    <w:p w14:paraId="3B33F66C" w14:textId="77777777" w:rsidR="00E8172D" w:rsidRPr="00BE3CCB" w:rsidRDefault="00E8172D" w:rsidP="00BE3CCB">
                      <w:pPr>
                        <w:rPr>
                          <w:color w:val="115995"/>
                          <w:sz w:val="36"/>
                          <w:szCs w:val="36"/>
                        </w:rPr>
                      </w:pPr>
                    </w:p>
                    <w:p w14:paraId="53816EDD" w14:textId="77777777" w:rsidR="00E8172D" w:rsidRDefault="00E8172D" w:rsidP="007A6F87">
                      <w:pPr>
                        <w:pStyle w:val="Prrafodelista"/>
                        <w:ind w:left="1440"/>
                      </w:pPr>
                    </w:p>
                    <w:p w14:paraId="27870820" w14:textId="77777777" w:rsidR="00E8172D" w:rsidRDefault="00E8172D" w:rsidP="007A6F87">
                      <w:pPr>
                        <w:pStyle w:val="Prrafodelista"/>
                        <w:ind w:left="2160"/>
                      </w:pPr>
                    </w:p>
                  </w:txbxContent>
                </v:textbox>
              </v:shape>
            </w:pict>
          </mc:Fallback>
        </mc:AlternateContent>
      </w:r>
      <w:r w:rsidR="002A7C0B">
        <w:br w:type="page"/>
      </w:r>
      <w:bookmarkStart w:id="0" w:name="_GoBack"/>
      <w:bookmarkEnd w:id="0"/>
    </w:p>
    <w:p w14:paraId="3BE3A86A"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747328" behindDoc="0" locked="0" layoutInCell="1" allowOverlap="1" wp14:anchorId="6CE761E3" wp14:editId="03A3311D">
                <wp:simplePos x="0" y="0"/>
                <wp:positionH relativeFrom="column">
                  <wp:posOffset>-379095</wp:posOffset>
                </wp:positionH>
                <wp:positionV relativeFrom="paragraph">
                  <wp:posOffset>944880</wp:posOffset>
                </wp:positionV>
                <wp:extent cx="7152640" cy="811784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8117840"/>
                        </a:xfrm>
                        <a:prstGeom prst="rect">
                          <a:avLst/>
                        </a:prstGeom>
                        <a:noFill/>
                        <a:ln w="6350">
                          <a:noFill/>
                        </a:ln>
                      </wps:spPr>
                      <wps:txbx>
                        <w:txbxContent>
                          <w:p w14:paraId="3FE4AC0F" w14:textId="04CEF79D" w:rsidR="00E8172D" w:rsidRPr="00D40B38" w:rsidRDefault="00E8172D"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Instituto Colombiano para la Evaluación de la Educación -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presenta a los grupos de interés, y a la ciudadanía el Plan Anticorrupción y de Atención al</w:t>
                            </w:r>
                            <w:r>
                              <w:rPr>
                                <w:rFonts w:eastAsia="Times New Roman" w:cstheme="minorHAnsi"/>
                                <w:color w:val="000000"/>
                                <w:sz w:val="27"/>
                                <w:szCs w:val="27"/>
                                <w:lang w:eastAsia="es-ES_tradnl"/>
                              </w:rPr>
                              <w:t xml:space="preserve"> Ciudadano para la vigencia 2021</w:t>
                            </w:r>
                            <w:r w:rsidRPr="00D40B38">
                              <w:rPr>
                                <w:rFonts w:eastAsia="Times New Roman" w:cstheme="minorHAnsi"/>
                                <w:color w:val="000000"/>
                                <w:sz w:val="27"/>
                                <w:szCs w:val="27"/>
                                <w:lang w:eastAsia="es-ES_tradnl"/>
                              </w:rPr>
                              <w:t xml:space="preserve">, el cual se construyó en cumplimiento de lo establecido en el decreto 124 del 26 de enero de 2016 “por el cual se sustituye el título 4 de la parte 1 del libro 2 del decreto 1081 de 2015, relativo al Plan anticorrupción y de atención al ciudadano”. Las actividades planteadas en el Plan Anticorrupción y de Atención al Ciudadano están enmarcadas en las directrices del Modelo Integrado de Planeación y Gestión-MIPG II, que tiene por objeto “dirigir la gestión pública al mejor desempeño institucional y a la consecución de resultados para la satisfacción de las necesidades y el goce efectivo de los derechos de los ciudadanos, en el marco de la legalidad y la integridad”. </w:t>
                            </w:r>
                          </w:p>
                          <w:p w14:paraId="42A99896" w14:textId="77777777" w:rsidR="00E8172D" w:rsidRPr="00D40B38" w:rsidRDefault="00E8172D" w:rsidP="00417585">
                            <w:pPr>
                              <w:jc w:val="both"/>
                              <w:rPr>
                                <w:rFonts w:eastAsia="Times New Roman" w:cstheme="minorHAnsi"/>
                                <w:color w:val="000000"/>
                                <w:sz w:val="27"/>
                                <w:szCs w:val="27"/>
                                <w:lang w:eastAsia="es-ES_tradnl"/>
                              </w:rPr>
                            </w:pPr>
                          </w:p>
                          <w:p w14:paraId="7F4F9ADD" w14:textId="77777777" w:rsidR="00E8172D" w:rsidRPr="00D40B38" w:rsidRDefault="00E8172D"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En búsqueda de lograr una función pública que posibilite la garantía de derechos de los grupos de interés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se formuló el plan con un enfoque basado en derechos humanos (EBDH). Los principales derechos que busca garantizar este Plan son: derechos a la igualdad y no discriminación, derecho a la libertad de expresión, derechos asociados a los mecanismos de participación ciudadana, entre otros.</w:t>
                            </w:r>
                          </w:p>
                          <w:p w14:paraId="2BF51177" w14:textId="77777777" w:rsidR="00E8172D" w:rsidRPr="00D40B38" w:rsidRDefault="00E8172D" w:rsidP="00417585">
                            <w:pPr>
                              <w:jc w:val="both"/>
                              <w:rPr>
                                <w:rFonts w:eastAsia="Times New Roman" w:cstheme="minorHAnsi"/>
                                <w:color w:val="000000"/>
                                <w:sz w:val="27"/>
                                <w:szCs w:val="27"/>
                                <w:lang w:eastAsia="es-ES_tradnl"/>
                              </w:rPr>
                            </w:pPr>
                          </w:p>
                          <w:p w14:paraId="73ABBB66" w14:textId="54C7232D" w:rsidR="00E8172D" w:rsidRPr="00D40B38" w:rsidRDefault="00E8172D"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Plan Anticorrupción y de Atención al Ciudadano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para la vigenci</w:t>
                            </w:r>
                            <w:r>
                              <w:rPr>
                                <w:rFonts w:eastAsia="Times New Roman" w:cstheme="minorHAnsi"/>
                                <w:color w:val="000000"/>
                                <w:sz w:val="27"/>
                                <w:szCs w:val="27"/>
                                <w:lang w:eastAsia="es-ES_tradnl"/>
                              </w:rPr>
                              <w:t>a 2021</w:t>
                            </w:r>
                            <w:r w:rsidRPr="00D40B38">
                              <w:rPr>
                                <w:rFonts w:eastAsia="Times New Roman" w:cstheme="minorHAnsi"/>
                                <w:color w:val="000000"/>
                                <w:sz w:val="27"/>
                                <w:szCs w:val="27"/>
                                <w:lang w:eastAsia="es-ES_tradnl"/>
                              </w:rPr>
                              <w:t xml:space="preserve">, se construyó de manera participativa con todas las áreas del Instituto y participación de las partes interesadas, teniendo como principio fundamental que el ejercicio de la función pública se desarrolla en el marco de los valores propuestos en el código de integridad de la entidad. En este sentido las acciones aquí definidas para desarrollar durante la vigencia tienen como premisa el cumplimiento de los objetivos y metas institucionales con transparencia y lucha contra la corrupción. </w:t>
                            </w:r>
                          </w:p>
                          <w:p w14:paraId="1E412899" w14:textId="77777777" w:rsidR="00E8172D" w:rsidRPr="00D40B38" w:rsidRDefault="00E8172D" w:rsidP="00417585">
                            <w:pPr>
                              <w:jc w:val="both"/>
                              <w:rPr>
                                <w:rFonts w:eastAsia="Times New Roman" w:cstheme="minorHAnsi"/>
                                <w:color w:val="000000"/>
                                <w:sz w:val="27"/>
                                <w:szCs w:val="27"/>
                                <w:lang w:eastAsia="es-ES_tradnl"/>
                              </w:rPr>
                            </w:pPr>
                          </w:p>
                          <w:p w14:paraId="44BF48D4" w14:textId="77777777" w:rsidR="00E8172D" w:rsidRPr="00D40B38" w:rsidRDefault="00E8172D"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La base de construcción del Plan son los documentos "Estrategias para la Construcción del Plan Anticorrupción y de Atención al Ciudadano- Versión 2", la "Guía para la Gestión del Riesgo de Corrupción” y el “Protocolo para la identificación de riesgos corrupción asociados a la prestación de trámites y servicios” de la Presidencia de la República y del Departamento Administrativo de la Función Pública, cuya metodología contempla los siguientes componentes:</w:t>
                            </w:r>
                          </w:p>
                          <w:p w14:paraId="7959BF49" w14:textId="77777777" w:rsidR="00E8172D" w:rsidRPr="00D40B38" w:rsidRDefault="00E8172D" w:rsidP="00417585">
                            <w:pPr>
                              <w:jc w:val="both"/>
                              <w:rPr>
                                <w:rFonts w:eastAsia="Times New Roman" w:cstheme="minorHAnsi"/>
                                <w:color w:val="000000"/>
                                <w:sz w:val="27"/>
                                <w:szCs w:val="27"/>
                                <w:lang w:eastAsia="es-ES_tradnl"/>
                              </w:rPr>
                            </w:pPr>
                          </w:p>
                          <w:p w14:paraId="030C3E4C" w14:textId="77777777" w:rsidR="00E8172D" w:rsidRPr="00D40B38" w:rsidRDefault="00E8172D"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Riesgos de corrupción.</w:t>
                            </w:r>
                          </w:p>
                          <w:p w14:paraId="07BE96F2" w14:textId="77777777" w:rsidR="00E8172D" w:rsidRPr="00D40B38" w:rsidRDefault="00E8172D"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35B17146" w14:textId="77777777" w:rsidR="00E8172D" w:rsidRPr="00D40B38" w:rsidRDefault="00E8172D"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Estrategia de rendición de cuentas.</w:t>
                            </w:r>
                          </w:p>
                          <w:p w14:paraId="73534D1B" w14:textId="77777777" w:rsidR="00E8172D" w:rsidRPr="00D40B38" w:rsidRDefault="00E8172D"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Mecanismos para la transparencia y acceso a la información.</w:t>
                            </w:r>
                          </w:p>
                          <w:p w14:paraId="5DC1E8B0" w14:textId="77777777" w:rsidR="00E8172D" w:rsidRPr="00D40B38" w:rsidRDefault="00E8172D" w:rsidP="00213F61">
                            <w:pPr>
                              <w:pStyle w:val="Prrafodelista"/>
                              <w:numPr>
                                <w:ilvl w:val="0"/>
                                <w:numId w:val="8"/>
                              </w:numPr>
                              <w:jc w:val="both"/>
                              <w:rPr>
                                <w:sz w:val="27"/>
                                <w:szCs w:val="27"/>
                              </w:rPr>
                            </w:pPr>
                            <w:r w:rsidRPr="00D40B38">
                              <w:rPr>
                                <w:rFonts w:eastAsia="Times New Roman" w:cstheme="minorHAnsi"/>
                                <w:color w:val="000000"/>
                                <w:sz w:val="27"/>
                                <w:szCs w:val="27"/>
                                <w:lang w:eastAsia="es-ES_tradnl"/>
                              </w:rPr>
                              <w:t>Mecanismos para mejorar la atención al ciudadano.</w:t>
                            </w:r>
                          </w:p>
                          <w:p w14:paraId="730886B8" w14:textId="77777777" w:rsidR="00E8172D" w:rsidRPr="00D40B38" w:rsidRDefault="00E8172D" w:rsidP="00417585">
                            <w:pPr>
                              <w:jc w:val="both"/>
                              <w:rPr>
                                <w:rFonts w:eastAsia="Times New Roman" w:cstheme="minorHAnsi"/>
                                <w:color w:val="000000"/>
                                <w:sz w:val="28"/>
                                <w:szCs w:val="28"/>
                                <w:lang w:eastAsia="es-ES_tradnl"/>
                              </w:rPr>
                            </w:pPr>
                          </w:p>
                          <w:p w14:paraId="2925386E" w14:textId="77777777" w:rsidR="00E8172D" w:rsidRPr="00D40B38" w:rsidRDefault="00E8172D" w:rsidP="00417585">
                            <w:pPr>
                              <w:jc w:val="both"/>
                              <w:rPr>
                                <w:rFonts w:eastAsia="Times New Roman" w:cstheme="minorHAnsi"/>
                                <w:color w:val="000000"/>
                                <w:sz w:val="28"/>
                                <w:szCs w:val="28"/>
                                <w:lang w:eastAsia="es-ES_tradnl"/>
                              </w:rPr>
                            </w:pPr>
                          </w:p>
                          <w:p w14:paraId="13F2A9E8" w14:textId="77777777" w:rsidR="00E8172D" w:rsidRPr="003370D8" w:rsidRDefault="00E8172D" w:rsidP="00CC69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29" type="#_x0000_t202" style="position:absolute;margin-left:-29.85pt;margin-top:74.4pt;width:563.2pt;height:63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" filled="f" stroked="f" strokeweight=".5pt">
                <v:textbox>
                  <w:txbxContent>
                    <w:p w14:paraId="3FE4AC0F" w14:textId="04CEF79D" w:rsidR="00405CD1" w:rsidRPr="00D40B38" w:rsidRDefault="00405CD1"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Instituto Colombiano para la Evaluación de la Educación -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presenta a los grupos de interés, y a la ciudadanía el Plan Anticorrupción y de Atención al</w:t>
                      </w:r>
                      <w:r>
                        <w:rPr>
                          <w:rFonts w:eastAsia="Times New Roman" w:cstheme="minorHAnsi"/>
                          <w:color w:val="000000"/>
                          <w:sz w:val="27"/>
                          <w:szCs w:val="27"/>
                          <w:lang w:eastAsia="es-ES_tradnl"/>
                        </w:rPr>
                        <w:t xml:space="preserve"> Ciudadano para la vigencia 2021</w:t>
                      </w:r>
                      <w:r w:rsidRPr="00D40B38">
                        <w:rPr>
                          <w:rFonts w:eastAsia="Times New Roman" w:cstheme="minorHAnsi"/>
                          <w:color w:val="000000"/>
                          <w:sz w:val="27"/>
                          <w:szCs w:val="27"/>
                          <w:lang w:eastAsia="es-ES_tradnl"/>
                        </w:rPr>
                        <w:t xml:space="preserve">, el cual se construyó en cumplimiento de lo establecido en el decreto 124 del 26 de enero de 2016 “por el cual se sustituye el título 4 de la parte 1 del libro 2 del decreto 1081 de 2015, relativo al Plan anticorrupción y de atención al ciudadano”. Las actividades planteadas en el Plan Anticorrupción y de Atención al Ciudadano están enmarcadas en las directrices del Modelo Integrado de Planeación y Gestión-MIPG II, que tiene por objeto “dirigir la gestión pública al mejor desempeño institucional y a la consecución de resultados para la satisfacción de las necesidades y el goce efectivo de los derechos de los ciudadanos, en el marco de la legalidad y la integridad”. </w:t>
                      </w:r>
                    </w:p>
                    <w:p w14:paraId="42A99896" w14:textId="77777777" w:rsidR="00405CD1" w:rsidRPr="00D40B38" w:rsidRDefault="00405CD1" w:rsidP="00417585">
                      <w:pPr>
                        <w:jc w:val="both"/>
                        <w:rPr>
                          <w:rFonts w:eastAsia="Times New Roman" w:cstheme="minorHAnsi"/>
                          <w:color w:val="000000"/>
                          <w:sz w:val="27"/>
                          <w:szCs w:val="27"/>
                          <w:lang w:eastAsia="es-ES_tradnl"/>
                        </w:rPr>
                      </w:pPr>
                    </w:p>
                    <w:p w14:paraId="7F4F9ADD" w14:textId="77777777" w:rsidR="00405CD1" w:rsidRPr="00D40B38" w:rsidRDefault="00405CD1"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En búsqueda de lograr una función pública que posibilite la garantía de derechos de los grupos de interés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se formuló el plan con un enfoque basado en derechos humanos (EBDH). Los principales derechos que busca garantizar este Plan son: derechos a la igualdad y no discriminación, derecho a la libertad de expresión, derechos asociados a los mecanismos de participación ciudadana, entre otros.</w:t>
                      </w:r>
                    </w:p>
                    <w:p w14:paraId="2BF51177" w14:textId="77777777" w:rsidR="00405CD1" w:rsidRPr="00D40B38" w:rsidRDefault="00405CD1" w:rsidP="00417585">
                      <w:pPr>
                        <w:jc w:val="both"/>
                        <w:rPr>
                          <w:rFonts w:eastAsia="Times New Roman" w:cstheme="minorHAnsi"/>
                          <w:color w:val="000000"/>
                          <w:sz w:val="27"/>
                          <w:szCs w:val="27"/>
                          <w:lang w:eastAsia="es-ES_tradnl"/>
                        </w:rPr>
                      </w:pPr>
                    </w:p>
                    <w:p w14:paraId="73ABBB66" w14:textId="54C7232D" w:rsidR="00405CD1" w:rsidRPr="00D40B38" w:rsidRDefault="00405CD1"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Plan Anticorrupción y de Atención al Ciudadano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para la vigenci</w:t>
                      </w:r>
                      <w:r>
                        <w:rPr>
                          <w:rFonts w:eastAsia="Times New Roman" w:cstheme="minorHAnsi"/>
                          <w:color w:val="000000"/>
                          <w:sz w:val="27"/>
                          <w:szCs w:val="27"/>
                          <w:lang w:eastAsia="es-ES_tradnl"/>
                        </w:rPr>
                        <w:t>a 2021</w:t>
                      </w:r>
                      <w:r w:rsidRPr="00D40B38">
                        <w:rPr>
                          <w:rFonts w:eastAsia="Times New Roman" w:cstheme="minorHAnsi"/>
                          <w:color w:val="000000"/>
                          <w:sz w:val="27"/>
                          <w:szCs w:val="27"/>
                          <w:lang w:eastAsia="es-ES_tradnl"/>
                        </w:rPr>
                        <w:t xml:space="preserve">, se construyó de manera participativa con todas las áreas del Instituto y participación de las partes interesadas, teniendo como principio fundamental que el ejercicio de la función pública se desarrolla en el marco de los valores propuestos en el código de integridad de la entidad. En este sentido las acciones aquí definidas para desarrollar durante la vigencia tienen como premisa el cumplimiento de los objetivos y metas institucionales con transparencia y lucha contra la corrupción. </w:t>
                      </w:r>
                    </w:p>
                    <w:p w14:paraId="1E412899" w14:textId="77777777" w:rsidR="00405CD1" w:rsidRPr="00D40B38" w:rsidRDefault="00405CD1" w:rsidP="00417585">
                      <w:pPr>
                        <w:jc w:val="both"/>
                        <w:rPr>
                          <w:rFonts w:eastAsia="Times New Roman" w:cstheme="minorHAnsi"/>
                          <w:color w:val="000000"/>
                          <w:sz w:val="27"/>
                          <w:szCs w:val="27"/>
                          <w:lang w:eastAsia="es-ES_tradnl"/>
                        </w:rPr>
                      </w:pPr>
                    </w:p>
                    <w:p w14:paraId="44BF48D4" w14:textId="77777777" w:rsidR="00405CD1" w:rsidRPr="00D40B38" w:rsidRDefault="00405CD1"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La base de construcción del Plan son los documentos "Estrategias para la Construcción del Plan Anticorrupción y de Atención al Ciudadano- Versión 2", la "Guía para la Gestión del Riesgo de Corrupción” y el “Protocolo para la identificación de riesgos corrupción asociados a la prestación de trámites y servicios” de la Presidencia de la República y del Departamento Administrativo de la Función Pública, cuya metodología contempla los siguientes componentes:</w:t>
                      </w:r>
                    </w:p>
                    <w:p w14:paraId="7959BF49" w14:textId="77777777" w:rsidR="00405CD1" w:rsidRPr="00D40B38" w:rsidRDefault="00405CD1" w:rsidP="00417585">
                      <w:pPr>
                        <w:jc w:val="both"/>
                        <w:rPr>
                          <w:rFonts w:eastAsia="Times New Roman" w:cstheme="minorHAnsi"/>
                          <w:color w:val="000000"/>
                          <w:sz w:val="27"/>
                          <w:szCs w:val="27"/>
                          <w:lang w:eastAsia="es-ES_tradnl"/>
                        </w:rPr>
                      </w:pPr>
                    </w:p>
                    <w:p w14:paraId="030C3E4C" w14:textId="77777777" w:rsidR="00405CD1" w:rsidRPr="00D40B38" w:rsidRDefault="00405CD1"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Riesgos de corrupción.</w:t>
                      </w:r>
                    </w:p>
                    <w:p w14:paraId="07BE96F2" w14:textId="77777777" w:rsidR="00405CD1" w:rsidRPr="00D40B38" w:rsidRDefault="00405CD1"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35B17146" w14:textId="77777777" w:rsidR="00405CD1" w:rsidRPr="00D40B38" w:rsidRDefault="00405CD1"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Estrategia de rendición de cuentas.</w:t>
                      </w:r>
                    </w:p>
                    <w:p w14:paraId="73534D1B" w14:textId="77777777" w:rsidR="00405CD1" w:rsidRPr="00D40B38" w:rsidRDefault="00405CD1"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Mecanismos para la transparencia y acceso a la información.</w:t>
                      </w:r>
                    </w:p>
                    <w:p w14:paraId="5DC1E8B0" w14:textId="77777777" w:rsidR="00405CD1" w:rsidRPr="00D40B38" w:rsidRDefault="00405CD1" w:rsidP="00213F61">
                      <w:pPr>
                        <w:pStyle w:val="Prrafodelista"/>
                        <w:numPr>
                          <w:ilvl w:val="0"/>
                          <w:numId w:val="8"/>
                        </w:numPr>
                        <w:jc w:val="both"/>
                        <w:rPr>
                          <w:sz w:val="27"/>
                          <w:szCs w:val="27"/>
                        </w:rPr>
                      </w:pPr>
                      <w:r w:rsidRPr="00D40B38">
                        <w:rPr>
                          <w:rFonts w:eastAsia="Times New Roman" w:cstheme="minorHAnsi"/>
                          <w:color w:val="000000"/>
                          <w:sz w:val="27"/>
                          <w:szCs w:val="27"/>
                          <w:lang w:eastAsia="es-ES_tradnl"/>
                        </w:rPr>
                        <w:t>Mecanismos para mejorar la atención al ciudadano.</w:t>
                      </w:r>
                    </w:p>
                    <w:p w14:paraId="730886B8" w14:textId="77777777" w:rsidR="00405CD1" w:rsidRPr="00D40B38" w:rsidRDefault="00405CD1" w:rsidP="00417585">
                      <w:pPr>
                        <w:jc w:val="both"/>
                        <w:rPr>
                          <w:rFonts w:eastAsia="Times New Roman" w:cstheme="minorHAnsi"/>
                          <w:color w:val="000000"/>
                          <w:sz w:val="28"/>
                          <w:szCs w:val="28"/>
                          <w:lang w:eastAsia="es-ES_tradnl"/>
                        </w:rPr>
                      </w:pPr>
                    </w:p>
                    <w:p w14:paraId="2925386E" w14:textId="77777777" w:rsidR="00405CD1" w:rsidRPr="00D40B38" w:rsidRDefault="00405CD1" w:rsidP="00417585">
                      <w:pPr>
                        <w:jc w:val="both"/>
                        <w:rPr>
                          <w:rFonts w:eastAsia="Times New Roman" w:cstheme="minorHAnsi"/>
                          <w:color w:val="000000"/>
                          <w:sz w:val="28"/>
                          <w:szCs w:val="28"/>
                          <w:lang w:eastAsia="es-ES_tradnl"/>
                        </w:rPr>
                      </w:pPr>
                    </w:p>
                    <w:p w14:paraId="13F2A9E8" w14:textId="77777777" w:rsidR="00405CD1" w:rsidRPr="003370D8" w:rsidRDefault="00405CD1" w:rsidP="00CC6953">
                      <w:pPr>
                        <w:rPr>
                          <w:sz w:val="22"/>
                          <w:szCs w:val="22"/>
                        </w:rPr>
                      </w:pPr>
                    </w:p>
                  </w:txbxContent>
                </v:textbox>
              </v:shape>
            </w:pict>
          </mc:Fallback>
        </mc:AlternateContent>
      </w:r>
      <w:r>
        <w:rPr>
          <w:rFonts w:ascii="Times New Roman" w:eastAsia="Times New Roman" w:hAnsi="Times New Roman" w:cs="Times New Roman"/>
          <w:noProof/>
          <w:lang w:eastAsia="es-ES"/>
        </w:rPr>
        <mc:AlternateContent>
          <mc:Choice Requires="wpg">
            <w:drawing>
              <wp:anchor distT="0" distB="0" distL="114300" distR="114300" simplePos="0" relativeHeight="251746304" behindDoc="0" locked="0" layoutInCell="1" allowOverlap="1" wp14:anchorId="269FCB87" wp14:editId="5B4FB10A">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49CE4F41"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eastAsia="es-ES"/>
        </w:rPr>
        <mc:AlternateContent>
          <mc:Choice Requires="wps">
            <w:drawing>
              <wp:anchor distT="0" distB="0" distL="114300" distR="114300" simplePos="0" relativeHeight="251745280" behindDoc="0" locked="0" layoutInCell="1" allowOverlap="1" wp14:anchorId="1B47B2EA" wp14:editId="28A76C2A">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054D984" w14:textId="77777777" w:rsidR="00E8172D" w:rsidRPr="00CC6953" w:rsidRDefault="00E8172D" w:rsidP="00213F61">
                            <w:pPr>
                              <w:pStyle w:val="Prrafodelista"/>
                              <w:numPr>
                                <w:ilvl w:val="0"/>
                                <w:numId w:val="4"/>
                              </w:numPr>
                              <w:rPr>
                                <w:rFonts w:cstheme="minorHAnsi"/>
                                <w:b/>
                                <w:bCs/>
                                <w:color w:val="125B93"/>
                                <w:sz w:val="72"/>
                                <w:szCs w:val="72"/>
                              </w:rPr>
                            </w:pPr>
                            <w:r>
                              <w:rPr>
                                <w:rFonts w:cstheme="minorHAnsi"/>
                                <w:b/>
                                <w:bCs/>
                                <w:color w:val="125B93"/>
                                <w:sz w:val="72"/>
                                <w:szCs w:val="72"/>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054D984" w14:textId="77777777" w:rsidR="00405CD1" w:rsidRPr="00CC6953" w:rsidRDefault="00405CD1" w:rsidP="00213F61">
                      <w:pPr>
                        <w:pStyle w:val="Prrafodelista"/>
                        <w:numPr>
                          <w:ilvl w:val="0"/>
                          <w:numId w:val="4"/>
                        </w:numPr>
                        <w:rPr>
                          <w:rFonts w:cstheme="minorHAnsi"/>
                          <w:b/>
                          <w:bCs/>
                          <w:color w:val="125B93"/>
                          <w:sz w:val="72"/>
                          <w:szCs w:val="72"/>
                        </w:rPr>
                      </w:pPr>
                      <w:r>
                        <w:rPr>
                          <w:rFonts w:cstheme="minorHAnsi"/>
                          <w:b/>
                          <w:bCs/>
                          <w:color w:val="125B93"/>
                          <w:sz w:val="72"/>
                          <w:szCs w:val="72"/>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27C0C4F3" w14:textId="385E3F4F" w:rsidR="00427962" w:rsidRPr="005E4E7C" w:rsidRDefault="00427962">
      <w:pPr>
        <w:rPr>
          <w:rFonts w:ascii="Times New Roman" w:eastAsia="Times New Roman" w:hAnsi="Times New Roman" w:cs="Times New Roman"/>
          <w:lang w:val="en-US" w:eastAsia="es-ES_tradnl"/>
        </w:rPr>
      </w:pPr>
    </w:p>
    <w:p w14:paraId="29505AF9" w14:textId="77777777" w:rsidR="00427962" w:rsidRPr="005E4E7C" w:rsidRDefault="00417585">
      <w:pPr>
        <w:rPr>
          <w:rFonts w:ascii="Times New Roman" w:eastAsia="Times New Roman" w:hAnsi="Times New Roman" w:cs="Times New Roman"/>
          <w:lang w:val="en-US" w:eastAsia="es-ES_tradnl"/>
        </w:rPr>
      </w:pPr>
      <w:r>
        <w:rPr>
          <w:noProof/>
          <w:lang w:eastAsia="es-ES"/>
        </w:rPr>
        <mc:AlternateContent>
          <mc:Choice Requires="wpg">
            <w:drawing>
              <wp:anchor distT="0" distB="0" distL="114300" distR="114300" simplePos="0" relativeHeight="251741184" behindDoc="0" locked="0" layoutInCell="1" allowOverlap="1" wp14:anchorId="39ED40BA" wp14:editId="5DD9059F">
                <wp:simplePos x="0" y="0"/>
                <wp:positionH relativeFrom="column">
                  <wp:posOffset>-671195</wp:posOffset>
                </wp:positionH>
                <wp:positionV relativeFrom="paragraph">
                  <wp:posOffset>2878455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1D974DAD" id="Grupo 60" o:spid="_x0000_s1026" style="position:absolute;margin-left:-52.85pt;margin-top:226.6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Pr>
          <w:noProof/>
          <w:lang w:eastAsia="es-ES"/>
        </w:rPr>
        <mc:AlternateContent>
          <mc:Choice Requires="wps">
            <w:drawing>
              <wp:anchor distT="0" distB="0" distL="114300" distR="114300" simplePos="0" relativeHeight="251672576" behindDoc="0" locked="0" layoutInCell="1" allowOverlap="1" wp14:anchorId="69B98DBC" wp14:editId="0E7F517F">
                <wp:simplePos x="0" y="0"/>
                <wp:positionH relativeFrom="column">
                  <wp:posOffset>-380365</wp:posOffset>
                </wp:positionH>
                <wp:positionV relativeFrom="paragraph">
                  <wp:posOffset>3121025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CD5EEE0" w14:textId="77777777" w:rsidR="00E8172D" w:rsidRPr="00790F77" w:rsidRDefault="00E8172D">
                            <w:pPr>
                              <w:rPr>
                                <w:rFonts w:cstheme="minorHAnsi"/>
                                <w:b/>
                                <w:bCs/>
                                <w:color w:val="125B93"/>
                                <w:sz w:val="96"/>
                                <w:szCs w:val="96"/>
                              </w:rPr>
                            </w:pPr>
                            <w:r>
                              <w:rPr>
                                <w:rFonts w:cstheme="minorHAnsi"/>
                                <w:b/>
                                <w:bCs/>
                                <w:color w:val="125B93"/>
                                <w:sz w:val="96"/>
                                <w:szCs w:val="96"/>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1" type="#_x0000_t202" style="position:absolute;margin-left:-29.95pt;margin-top:245.7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" filled="f" stroked="f" strokeweight=".5pt">
                <v:textbox>
                  <w:txbxContent>
                    <w:p w14:paraId="0CD5EEE0" w14:textId="77777777" w:rsidR="00405CD1" w:rsidRPr="00790F77" w:rsidRDefault="00405CD1">
                      <w:pPr>
                        <w:rPr>
                          <w:rFonts w:cstheme="minorHAnsi"/>
                          <w:b/>
                          <w:bCs/>
                          <w:color w:val="125B93"/>
                          <w:sz w:val="96"/>
                          <w:szCs w:val="96"/>
                        </w:rPr>
                      </w:pPr>
                      <w:r>
                        <w:rPr>
                          <w:rFonts w:cstheme="minorHAnsi"/>
                          <w:b/>
                          <w:bCs/>
                          <w:color w:val="125B93"/>
                          <w:sz w:val="96"/>
                          <w:szCs w:val="96"/>
                        </w:rPr>
                        <w:t>2. Objetivos</w:t>
                      </w:r>
                    </w:p>
                  </w:txbxContent>
                </v:textbox>
              </v:shape>
            </w:pict>
          </mc:Fallback>
        </mc:AlternateContent>
      </w:r>
      <w:r>
        <w:rPr>
          <w:noProof/>
          <w:lang w:eastAsia="es-ES"/>
        </w:rPr>
        <mc:AlternateContent>
          <mc:Choice Requires="wps">
            <w:drawing>
              <wp:anchor distT="0" distB="0" distL="114300" distR="114300" simplePos="0" relativeHeight="251673600" behindDoc="0" locked="0" layoutInCell="1" allowOverlap="1" wp14:anchorId="456633B4" wp14:editId="7CDA4D90">
                <wp:simplePos x="0" y="0"/>
                <wp:positionH relativeFrom="column">
                  <wp:posOffset>-353695</wp:posOffset>
                </wp:positionH>
                <wp:positionV relativeFrom="paragraph">
                  <wp:posOffset>4865370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06A039" w14:textId="77777777" w:rsidR="00E8172D" w:rsidRPr="005B60BD" w:rsidRDefault="00E8172D" w:rsidP="002F10F4">
                            <w:pPr>
                              <w:pStyle w:val="Prrafodelista"/>
                              <w:numPr>
                                <w:ilvl w:val="0"/>
                                <w:numId w:val="2"/>
                              </w:numPr>
                              <w:rPr>
                                <w:color w:val="90B746"/>
                                <w:sz w:val="36"/>
                                <w:szCs w:val="36"/>
                              </w:rPr>
                            </w:pPr>
                            <w:r>
                              <w:rPr>
                                <w:color w:val="90B746"/>
                                <w:sz w:val="36"/>
                                <w:szCs w:val="36"/>
                              </w:rPr>
                              <w:t>Objetivo General</w:t>
                            </w:r>
                          </w:p>
                          <w:p w14:paraId="603DAE88" w14:textId="77777777" w:rsidR="00E8172D" w:rsidRPr="00CC6953" w:rsidRDefault="00E8172D" w:rsidP="00CC6953">
                            <w:pPr>
                              <w:rPr>
                                <w:color w:val="90B746"/>
                                <w:sz w:val="36"/>
                                <w:szCs w:val="36"/>
                              </w:rPr>
                            </w:pPr>
                          </w:p>
                          <w:p w14:paraId="395D8C12" w14:textId="77777777" w:rsidR="00E8172D" w:rsidRPr="00CC6953" w:rsidRDefault="00E8172D" w:rsidP="002F10F4">
                            <w:pPr>
                              <w:pStyle w:val="Prrafodelista"/>
                              <w:numPr>
                                <w:ilvl w:val="0"/>
                                <w:numId w:val="2"/>
                              </w:numPr>
                              <w:rPr>
                                <w:color w:val="90B746"/>
                                <w:sz w:val="36"/>
                                <w:szCs w:val="36"/>
                              </w:rPr>
                            </w:pPr>
                            <w:r>
                              <w:rPr>
                                <w:color w:val="90B746"/>
                                <w:sz w:val="36"/>
                                <w:szCs w:val="36"/>
                              </w:rPr>
                              <w:t>Objetivos específicos</w:t>
                            </w:r>
                            <w:r w:rsidRPr="00790F77">
                              <w:rPr>
                                <w:color w:val="90B746"/>
                                <w:sz w:val="36"/>
                                <w:szCs w:val="36"/>
                              </w:rPr>
                              <w:t>.</w:t>
                            </w:r>
                          </w:p>
                          <w:p w14:paraId="54D36142" w14:textId="77777777" w:rsidR="00E8172D" w:rsidRPr="00417585" w:rsidRDefault="00E8172D" w:rsidP="00417585">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margin-left:-27.85pt;margin-top:383.1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" filled="f" stroked="f" strokeweight=".5pt">
                <v:textbox>
                  <w:txbxContent>
                    <w:p w14:paraId="7306A039" w14:textId="77777777" w:rsidR="00405CD1" w:rsidRPr="005B60BD" w:rsidRDefault="00405CD1" w:rsidP="002F10F4">
                      <w:pPr>
                        <w:pStyle w:val="Prrafodelista"/>
                        <w:numPr>
                          <w:ilvl w:val="0"/>
                          <w:numId w:val="2"/>
                        </w:numPr>
                        <w:rPr>
                          <w:color w:val="90B746"/>
                          <w:sz w:val="36"/>
                          <w:szCs w:val="36"/>
                        </w:rPr>
                      </w:pPr>
                      <w:r>
                        <w:rPr>
                          <w:color w:val="90B746"/>
                          <w:sz w:val="36"/>
                          <w:szCs w:val="36"/>
                        </w:rPr>
                        <w:t>Objetivo General</w:t>
                      </w:r>
                    </w:p>
                    <w:p w14:paraId="603DAE88" w14:textId="77777777" w:rsidR="00405CD1" w:rsidRPr="00CC6953" w:rsidRDefault="00405CD1" w:rsidP="00CC6953">
                      <w:pPr>
                        <w:rPr>
                          <w:color w:val="90B746"/>
                          <w:sz w:val="36"/>
                          <w:szCs w:val="36"/>
                        </w:rPr>
                      </w:pPr>
                    </w:p>
                    <w:p w14:paraId="395D8C12" w14:textId="77777777" w:rsidR="00405CD1" w:rsidRPr="00CC6953" w:rsidRDefault="00405CD1" w:rsidP="002F10F4">
                      <w:pPr>
                        <w:pStyle w:val="Prrafodelista"/>
                        <w:numPr>
                          <w:ilvl w:val="0"/>
                          <w:numId w:val="2"/>
                        </w:numPr>
                        <w:rPr>
                          <w:color w:val="90B746"/>
                          <w:sz w:val="36"/>
                          <w:szCs w:val="36"/>
                        </w:rPr>
                      </w:pPr>
                      <w:r>
                        <w:rPr>
                          <w:color w:val="90B746"/>
                          <w:sz w:val="36"/>
                          <w:szCs w:val="36"/>
                        </w:rPr>
                        <w:t>Objetivos específicos</w:t>
                      </w:r>
                      <w:r w:rsidRPr="00790F77">
                        <w:rPr>
                          <w:color w:val="90B746"/>
                          <w:sz w:val="36"/>
                          <w:szCs w:val="36"/>
                        </w:rPr>
                        <w:t>.</w:t>
                      </w:r>
                    </w:p>
                    <w:p w14:paraId="54D36142" w14:textId="77777777" w:rsidR="00405CD1" w:rsidRPr="00417585" w:rsidRDefault="00405CD1" w:rsidP="00417585">
                      <w:pPr>
                        <w:rPr>
                          <w:color w:val="90B746"/>
                          <w:sz w:val="36"/>
                          <w:szCs w:val="36"/>
                        </w:rPr>
                      </w:pP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0ABEBAE2"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702272" behindDoc="0" locked="0" layoutInCell="1" allowOverlap="1" wp14:anchorId="5DDE90F6" wp14:editId="3E6C0CC0">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52141AF6" w14:textId="1F559A65" w:rsidR="00AB3FA1" w:rsidRPr="005E4E7C" w:rsidRDefault="00A03EE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51424" behindDoc="0" locked="0" layoutInCell="1" allowOverlap="1" wp14:anchorId="190E1C11" wp14:editId="70DB05C3">
                <wp:simplePos x="0" y="0"/>
                <wp:positionH relativeFrom="column">
                  <wp:posOffset>2043539</wp:posOffset>
                </wp:positionH>
                <wp:positionV relativeFrom="paragraph">
                  <wp:posOffset>5058892</wp:posOffset>
                </wp:positionV>
                <wp:extent cx="4706620" cy="2967486"/>
                <wp:effectExtent l="0" t="0" r="0" b="4445"/>
                <wp:wrapNone/>
                <wp:docPr id="14" name="Cuadro de texto 14"/>
                <wp:cNvGraphicFramePr/>
                <a:graphic xmlns:a="http://schemas.openxmlformats.org/drawingml/2006/main">
                  <a:graphicData uri="http://schemas.microsoft.com/office/word/2010/wordprocessingShape">
                    <wps:wsp>
                      <wps:cNvSpPr txBox="1"/>
                      <wps:spPr>
                        <a:xfrm>
                          <a:off x="0" y="0"/>
                          <a:ext cx="4706620" cy="2967486"/>
                        </a:xfrm>
                        <a:prstGeom prst="rect">
                          <a:avLst/>
                        </a:prstGeom>
                        <a:noFill/>
                        <a:ln w="6350">
                          <a:noFill/>
                        </a:ln>
                      </wps:spPr>
                      <wps:txbx>
                        <w:txbxContent>
                          <w:p w14:paraId="12F8D20D" w14:textId="77777777" w:rsidR="00E8172D" w:rsidRPr="00D40B38" w:rsidRDefault="00E8172D"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Identificar y dar tratamiento a los riesgos de corrupción de la entidad.</w:t>
                            </w:r>
                          </w:p>
                          <w:p w14:paraId="6E9EF8F6" w14:textId="77777777" w:rsidR="00E8172D" w:rsidRPr="00D40B38" w:rsidRDefault="00E8172D"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Desarrollar una estrategia que permita mejorar y racionalizar trámites y otros procedimientos administrativos</w:t>
                            </w:r>
                          </w:p>
                          <w:p w14:paraId="63C1F711" w14:textId="77777777" w:rsidR="00E8172D" w:rsidRPr="00D40B38" w:rsidRDefault="00E8172D"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Realizar el ejercicio de Rendición de Cuentas en el marco de los componentes de información, diálogo y responsabilidad.</w:t>
                            </w:r>
                          </w:p>
                          <w:p w14:paraId="23303134" w14:textId="77777777" w:rsidR="00E8172D" w:rsidRPr="00D40B38" w:rsidRDefault="00E8172D"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Ejecutar actividades que den cumplimiento a la Ley de transparencia y acceso a la información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3" type="#_x0000_t202" style="position:absolute;margin-left:160.9pt;margin-top:398.35pt;width:370.6pt;height:233.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" filled="f" stroked="f" strokeweight=".5pt">
                <v:textbox>
                  <w:txbxContent>
                    <w:p w14:paraId="12F8D20D" w14:textId="77777777" w:rsidR="00405CD1" w:rsidRPr="00D40B38" w:rsidRDefault="00405CD1"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Identificar y dar tratamiento a los riesgos de corrupción de la entidad.</w:t>
                      </w:r>
                    </w:p>
                    <w:p w14:paraId="6E9EF8F6" w14:textId="77777777" w:rsidR="00405CD1" w:rsidRPr="00D40B38" w:rsidRDefault="00405CD1"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Desarrollar una estrategia que permita mejorar y racionalizar trámites y otros procedimientos administrativos</w:t>
                      </w:r>
                    </w:p>
                    <w:p w14:paraId="63C1F711" w14:textId="77777777" w:rsidR="00405CD1" w:rsidRPr="00D40B38" w:rsidRDefault="00405CD1"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Realizar el ejercicio de Rendición de Cuentas en el marco de los componentes de información, diálogo y responsabilidad.</w:t>
                      </w:r>
                    </w:p>
                    <w:p w14:paraId="23303134" w14:textId="77777777" w:rsidR="00405CD1" w:rsidRPr="00D40B38" w:rsidRDefault="00405CD1"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Ejecutar actividades que den cumplimiento a la Ley de transparencia y acceso a la información pública.</w:t>
                      </w:r>
                    </w:p>
                  </w:txbxContent>
                </v:textbox>
              </v:shape>
            </w:pict>
          </mc:Fallback>
        </mc:AlternateContent>
      </w:r>
      <w:r w:rsidR="00D73851" w:rsidRPr="00AB3FA1">
        <w:rPr>
          <w:rFonts w:ascii="Times New Roman" w:eastAsia="Times New Roman" w:hAnsi="Times New Roman" w:cs="Times New Roman"/>
          <w:noProof/>
          <w:lang w:eastAsia="es-ES"/>
        </w:rPr>
        <w:drawing>
          <wp:anchor distT="0" distB="0" distL="114300" distR="114300" simplePos="0" relativeHeight="251750400" behindDoc="0" locked="0" layoutInCell="1" allowOverlap="1" wp14:anchorId="6D9CBC66" wp14:editId="5AF342E8">
            <wp:simplePos x="0" y="0"/>
            <wp:positionH relativeFrom="margin">
              <wp:posOffset>-98425</wp:posOffset>
            </wp:positionH>
            <wp:positionV relativeFrom="margin">
              <wp:posOffset>4897755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48352" behindDoc="0" locked="0" layoutInCell="1" allowOverlap="1" wp14:anchorId="5232045B" wp14:editId="63DDF265">
                <wp:simplePos x="0" y="0"/>
                <wp:positionH relativeFrom="column">
                  <wp:posOffset>-257175</wp:posOffset>
                </wp:positionH>
                <wp:positionV relativeFrom="paragraph">
                  <wp:posOffset>3329939</wp:posOffset>
                </wp:positionV>
                <wp:extent cx="1899139" cy="7067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5D1ED26B" w14:textId="77777777" w:rsidR="00E8172D" w:rsidRPr="00D40B38" w:rsidRDefault="00E8172D" w:rsidP="00CC6953">
                            <w:pPr>
                              <w:jc w:val="center"/>
                              <w:rPr>
                                <w:b/>
                                <w:bCs/>
                                <w:color w:val="91B646"/>
                                <w:sz w:val="40"/>
                                <w:szCs w:val="40"/>
                              </w:rPr>
                            </w:pPr>
                            <w:r w:rsidRPr="00D40B38">
                              <w:rPr>
                                <w:b/>
                                <w:bCs/>
                                <w:color w:val="91B646"/>
                                <w:sz w:val="40"/>
                                <w:szCs w:val="40"/>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4" type="#_x0000_t202" style="position:absolute;margin-left:-20.25pt;margin-top:262.2pt;width:149.55pt;height:5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" filled="f" stroked="f" strokeweight=".5pt">
                <v:textbox>
                  <w:txbxContent>
                    <w:p w14:paraId="5D1ED26B" w14:textId="77777777" w:rsidR="00405CD1" w:rsidRPr="00D40B38" w:rsidRDefault="00405CD1" w:rsidP="00CC6953">
                      <w:pPr>
                        <w:jc w:val="center"/>
                        <w:rPr>
                          <w:b/>
                          <w:bCs/>
                          <w:color w:val="91B646"/>
                          <w:sz w:val="40"/>
                          <w:szCs w:val="40"/>
                        </w:rPr>
                      </w:pPr>
                      <w:r w:rsidRPr="00D40B38">
                        <w:rPr>
                          <w:b/>
                          <w:bCs/>
                          <w:color w:val="91B646"/>
                          <w:sz w:val="40"/>
                          <w:szCs w:val="40"/>
                        </w:rPr>
                        <w:t>Objetivo general</w:t>
                      </w: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53472" behindDoc="0" locked="0" layoutInCell="1" allowOverlap="1" wp14:anchorId="54A8F6A4" wp14:editId="710AC545">
                <wp:simplePos x="0" y="0"/>
                <wp:positionH relativeFrom="column">
                  <wp:posOffset>-252730</wp:posOffset>
                </wp:positionH>
                <wp:positionV relativeFrom="paragraph">
                  <wp:posOffset>6689090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4EDBA0D6" w14:textId="77777777" w:rsidR="00E8172D" w:rsidRPr="00D40B38" w:rsidRDefault="00E8172D" w:rsidP="00CC6953">
                            <w:pPr>
                              <w:jc w:val="center"/>
                              <w:rPr>
                                <w:b/>
                                <w:bCs/>
                                <w:color w:val="91B646"/>
                                <w:sz w:val="40"/>
                                <w:szCs w:val="40"/>
                              </w:rPr>
                            </w:pPr>
                            <w:r w:rsidRPr="00D40B38">
                              <w:rPr>
                                <w:b/>
                                <w:bCs/>
                                <w:color w:val="91B646"/>
                                <w:sz w:val="40"/>
                                <w:szCs w:val="40"/>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5" type="#_x0000_t202" style="position:absolute;margin-left:-19.9pt;margin-top:526.7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" filled="f" stroked="f" strokeweight=".5pt">
                <v:textbox>
                  <w:txbxContent>
                    <w:p w14:paraId="4EDBA0D6" w14:textId="77777777" w:rsidR="00405CD1" w:rsidRPr="00D40B38" w:rsidRDefault="00405CD1" w:rsidP="00CC6953">
                      <w:pPr>
                        <w:jc w:val="center"/>
                        <w:rPr>
                          <w:b/>
                          <w:bCs/>
                          <w:color w:val="91B646"/>
                          <w:sz w:val="40"/>
                          <w:szCs w:val="40"/>
                        </w:rPr>
                      </w:pPr>
                      <w:r w:rsidRPr="00D40B38">
                        <w:rPr>
                          <w:b/>
                          <w:bCs/>
                          <w:color w:val="91B646"/>
                          <w:sz w:val="40"/>
                          <w:szCs w:val="40"/>
                        </w:rPr>
                        <w:t>Objetivos específicos</w:t>
                      </w: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52448" behindDoc="1" locked="0" layoutInCell="1" allowOverlap="1" wp14:anchorId="453EE426" wp14:editId="3210CBC4">
                <wp:simplePos x="0" y="0"/>
                <wp:positionH relativeFrom="column">
                  <wp:posOffset>-363855</wp:posOffset>
                </wp:positionH>
                <wp:positionV relativeFrom="paragraph">
                  <wp:posOffset>5387340</wp:posOffset>
                </wp:positionV>
                <wp:extent cx="2110105" cy="2438400"/>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24384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5" o:spid="_x0000_s1026" style="position:absolute;margin-left:-28.65pt;margin-top:424.2pt;width:166.15pt;height:192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" fillcolor="#f3f0f3" stroked="f" strokeweight="1pt">
                <v:stroke joinstyle="miter"/>
              </v:roundrect>
            </w:pict>
          </mc:Fallback>
        </mc:AlternateContent>
      </w:r>
      <w:r w:rsidR="00417585" w:rsidRPr="00AB3FA1">
        <w:rPr>
          <w:rFonts w:ascii="Times New Roman" w:eastAsia="Times New Roman" w:hAnsi="Times New Roman" w:cs="Times New Roman"/>
          <w:noProof/>
          <w:lang w:eastAsia="es-ES"/>
        </w:rPr>
        <mc:AlternateContent>
          <mc:Choice Requires="wps">
            <w:drawing>
              <wp:anchor distT="0" distB="0" distL="114300" distR="114300" simplePos="0" relativeHeight="251704320" behindDoc="0" locked="0" layoutInCell="1" allowOverlap="1" wp14:anchorId="2EB56CBD" wp14:editId="01194909">
                <wp:simplePos x="0" y="0"/>
                <wp:positionH relativeFrom="column">
                  <wp:posOffset>1845945</wp:posOffset>
                </wp:positionH>
                <wp:positionV relativeFrom="paragraph">
                  <wp:posOffset>2278380</wp:posOffset>
                </wp:positionV>
                <wp:extent cx="4935220" cy="19050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905000"/>
                        </a:xfrm>
                        <a:prstGeom prst="rect">
                          <a:avLst/>
                        </a:prstGeom>
                        <a:noFill/>
                        <a:ln w="6350">
                          <a:noFill/>
                        </a:ln>
                      </wps:spPr>
                      <wps:txbx>
                        <w:txbxContent>
                          <w:p w14:paraId="4063C566" w14:textId="75F9DCB8" w:rsidR="00E8172D" w:rsidRPr="00D40B38" w:rsidRDefault="00E8172D" w:rsidP="00417585">
                            <w:pPr>
                              <w:shd w:val="clear" w:color="auto" w:fill="FFFFFF"/>
                              <w:spacing w:after="225" w:line="276" w:lineRule="auto"/>
                              <w:jc w:val="both"/>
                              <w:rPr>
                                <w:sz w:val="28"/>
                                <w:szCs w:val="28"/>
                              </w:rPr>
                            </w:pPr>
                            <w:r w:rsidRPr="00D40B38">
                              <w:rPr>
                                <w:sz w:val="28"/>
                                <w:szCs w:val="28"/>
                              </w:rPr>
                              <w:t xml:space="preserve">Promover una cultura de transparencia y lucha contra la corrupción en el </w:t>
                            </w:r>
                            <w:proofErr w:type="spellStart"/>
                            <w:r w:rsidRPr="00D40B38">
                              <w:rPr>
                                <w:b/>
                                <w:bCs/>
                                <w:sz w:val="28"/>
                                <w:szCs w:val="28"/>
                              </w:rPr>
                              <w:t>Icfes</w:t>
                            </w:r>
                            <w:proofErr w:type="spellEnd"/>
                            <w:r w:rsidRPr="00D40B38">
                              <w:rPr>
                                <w:b/>
                                <w:bCs/>
                                <w:sz w:val="28"/>
                                <w:szCs w:val="28"/>
                              </w:rPr>
                              <w:t xml:space="preserve"> </w:t>
                            </w:r>
                            <w:r w:rsidRPr="00D40B38">
                              <w:rPr>
                                <w:sz w:val="28"/>
                                <w:szCs w:val="28"/>
                              </w:rPr>
                              <w:t>a través de la formulación, ejecución y segui</w:t>
                            </w:r>
                            <w:r>
                              <w:rPr>
                                <w:sz w:val="28"/>
                                <w:szCs w:val="28"/>
                              </w:rPr>
                              <w:t>miento de una estrategia en 2021</w:t>
                            </w:r>
                            <w:r w:rsidRPr="00D40B38">
                              <w:rPr>
                                <w:sz w:val="28"/>
                                <w:szCs w:val="28"/>
                              </w:rPr>
                              <w:t xml:space="preserve"> orientada a fortalecer la atención al Ciudadano, la simplificación de trámites, la gestión del riesgo de anticorrupción, rendición de cuentas como procesos permanentes en la gestión y la transparencia y acceso a la información pública. </w:t>
                            </w:r>
                          </w:p>
                          <w:p w14:paraId="4E98AC7A" w14:textId="77777777" w:rsidR="00E8172D" w:rsidRPr="00D40B38" w:rsidRDefault="00E8172D" w:rsidP="007A6F87">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9" o:spid="_x0000_s1036" type="#_x0000_t202" style="position:absolute;margin-left:145.35pt;margin-top:179.4pt;width:388.6pt;height:1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" filled="f" stroked="f" strokeweight=".5pt">
                <v:textbox>
                  <w:txbxContent>
                    <w:p w14:paraId="4063C566" w14:textId="75F9DCB8" w:rsidR="00405CD1" w:rsidRPr="00D40B38" w:rsidRDefault="00405CD1" w:rsidP="00417585">
                      <w:pPr>
                        <w:shd w:val="clear" w:color="auto" w:fill="FFFFFF"/>
                        <w:spacing w:after="225" w:line="276" w:lineRule="auto"/>
                        <w:jc w:val="both"/>
                        <w:rPr>
                          <w:sz w:val="28"/>
                          <w:szCs w:val="28"/>
                        </w:rPr>
                      </w:pPr>
                      <w:r w:rsidRPr="00D40B38">
                        <w:rPr>
                          <w:sz w:val="28"/>
                          <w:szCs w:val="28"/>
                        </w:rPr>
                        <w:t xml:space="preserve">Promover una cultura de transparencia y lucha contra la corrupción en el </w:t>
                      </w:r>
                      <w:proofErr w:type="spellStart"/>
                      <w:r w:rsidRPr="00D40B38">
                        <w:rPr>
                          <w:b/>
                          <w:bCs/>
                          <w:sz w:val="28"/>
                          <w:szCs w:val="28"/>
                        </w:rPr>
                        <w:t>Icfes</w:t>
                      </w:r>
                      <w:proofErr w:type="spellEnd"/>
                      <w:r w:rsidRPr="00D40B38">
                        <w:rPr>
                          <w:b/>
                          <w:bCs/>
                          <w:sz w:val="28"/>
                          <w:szCs w:val="28"/>
                        </w:rPr>
                        <w:t xml:space="preserve"> </w:t>
                      </w:r>
                      <w:r w:rsidRPr="00D40B38">
                        <w:rPr>
                          <w:sz w:val="28"/>
                          <w:szCs w:val="28"/>
                        </w:rPr>
                        <w:t>a través de la formulación, ejecución y segui</w:t>
                      </w:r>
                      <w:r>
                        <w:rPr>
                          <w:sz w:val="28"/>
                          <w:szCs w:val="28"/>
                        </w:rPr>
                        <w:t>miento de una estrategia en 2021</w:t>
                      </w:r>
                      <w:r w:rsidRPr="00D40B38">
                        <w:rPr>
                          <w:sz w:val="28"/>
                          <w:szCs w:val="28"/>
                        </w:rPr>
                        <w:t xml:space="preserve"> orientada a fortalecer la atención al Ciudadano, la simplificación de trámites, la gestión del riesgo de anticorrupción, rendición de cuentas como procesos permanentes en la gestión y la transparencia y acceso a la información pública. </w:t>
                      </w:r>
                    </w:p>
                    <w:p w14:paraId="4E98AC7A" w14:textId="77777777" w:rsidR="00405CD1" w:rsidRPr="00D40B38" w:rsidRDefault="00405CD1" w:rsidP="007A6F87">
                      <w:pPr>
                        <w:spacing w:line="276" w:lineRule="auto"/>
                        <w:rPr>
                          <w:sz w:val="28"/>
                          <w:szCs w:val="28"/>
                        </w:rPr>
                      </w:pPr>
                    </w:p>
                  </w:txbxContent>
                </v:textbox>
              </v:shape>
            </w:pict>
          </mc:Fallback>
        </mc:AlternateContent>
      </w:r>
      <w:r w:rsidR="00396722" w:rsidRPr="00AB3FA1">
        <w:rPr>
          <w:rFonts w:ascii="Times New Roman" w:eastAsia="Times New Roman" w:hAnsi="Times New Roman" w:cs="Times New Roman"/>
          <w:noProof/>
          <w:lang w:eastAsia="es-ES"/>
        </w:rPr>
        <w:drawing>
          <wp:anchor distT="0" distB="0" distL="114300" distR="114300" simplePos="0" relativeHeight="251703296" behindDoc="0" locked="0" layoutInCell="1" allowOverlap="1" wp14:anchorId="42137E7D" wp14:editId="7CE9E7A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953">
        <w:rPr>
          <w:rFonts w:ascii="Times New Roman" w:eastAsia="Times New Roman" w:hAnsi="Times New Roman" w:cs="Times New Roman"/>
          <w:noProof/>
          <w:lang w:eastAsia="es-ES"/>
        </w:rPr>
        <mc:AlternateContent>
          <mc:Choice Requires="wps">
            <w:drawing>
              <wp:anchor distT="0" distB="0" distL="114300" distR="114300" simplePos="0" relativeHeight="251746815" behindDoc="1" locked="0" layoutInCell="1" allowOverlap="1" wp14:anchorId="31EF439C" wp14:editId="430196FB">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2869B9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ES"/>
        </w:rPr>
        <mc:AlternateContent>
          <mc:Choice Requires="wps">
            <w:drawing>
              <wp:anchor distT="0" distB="0" distL="114300" distR="114300" simplePos="0" relativeHeight="251701248" behindDoc="0" locked="0" layoutInCell="1" allowOverlap="1" wp14:anchorId="2F09F6D2" wp14:editId="2C4EB5C0">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429E980" w14:textId="77777777" w:rsidR="00E8172D" w:rsidRPr="00B659A1" w:rsidRDefault="00E8172D" w:rsidP="00AB3FA1">
                            <w:pPr>
                              <w:rPr>
                                <w:rFonts w:cstheme="minorHAnsi"/>
                                <w:b/>
                                <w:bCs/>
                                <w:color w:val="125B93"/>
                                <w:sz w:val="72"/>
                                <w:szCs w:val="72"/>
                              </w:rPr>
                            </w:pPr>
                            <w:r>
                              <w:rPr>
                                <w:rFonts w:cstheme="minorHAnsi"/>
                                <w:b/>
                                <w:bCs/>
                                <w:color w:val="125B93"/>
                                <w:sz w:val="72"/>
                                <w:szCs w:val="72"/>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3" o:spid="_x0000_s1037"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5429E980" w14:textId="77777777" w:rsidR="00405CD1" w:rsidRPr="00B659A1" w:rsidRDefault="00405CD1" w:rsidP="00AB3FA1">
                      <w:pPr>
                        <w:rPr>
                          <w:rFonts w:cstheme="minorHAnsi"/>
                          <w:b/>
                          <w:bCs/>
                          <w:color w:val="125B93"/>
                          <w:sz w:val="72"/>
                          <w:szCs w:val="72"/>
                        </w:rPr>
                      </w:pPr>
                      <w:r>
                        <w:rPr>
                          <w:rFonts w:cstheme="minorHAnsi"/>
                          <w:b/>
                          <w:bCs/>
                          <w:color w:val="125B93"/>
                          <w:sz w:val="72"/>
                          <w:szCs w:val="72"/>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685B254F" w14:textId="77777777" w:rsidR="00AB3FA1" w:rsidRPr="005E4E7C" w:rsidRDefault="00AB3FA1">
      <w:pPr>
        <w:rPr>
          <w:rFonts w:ascii="Times New Roman" w:eastAsia="Times New Roman" w:hAnsi="Times New Roman" w:cs="Times New Roman"/>
          <w:lang w:val="en-US" w:eastAsia="es-ES_tradnl"/>
        </w:rPr>
      </w:pPr>
    </w:p>
    <w:p w14:paraId="0BB32EA7" w14:textId="77777777" w:rsidR="00AB3FA1" w:rsidRPr="005E4E7C" w:rsidRDefault="00AB3FA1">
      <w:pPr>
        <w:rPr>
          <w:rFonts w:ascii="Times New Roman" w:eastAsia="Times New Roman" w:hAnsi="Times New Roman" w:cs="Times New Roman"/>
          <w:lang w:val="en-US" w:eastAsia="es-ES_tradnl"/>
        </w:rPr>
      </w:pPr>
    </w:p>
    <w:p w14:paraId="7411862B" w14:textId="77777777" w:rsidR="00AB3FA1" w:rsidRPr="005E4E7C" w:rsidRDefault="00AB3FA1">
      <w:pPr>
        <w:rPr>
          <w:rFonts w:ascii="Times New Roman" w:eastAsia="Times New Roman" w:hAnsi="Times New Roman" w:cs="Times New Roman"/>
          <w:lang w:val="en-US" w:eastAsia="es-ES_tradnl"/>
        </w:rPr>
      </w:pPr>
    </w:p>
    <w:p w14:paraId="5F552717" w14:textId="77777777" w:rsidR="00AB3FA1" w:rsidRPr="005E4E7C" w:rsidRDefault="00AB3FA1">
      <w:pPr>
        <w:rPr>
          <w:rFonts w:ascii="Times New Roman" w:eastAsia="Times New Roman" w:hAnsi="Times New Roman" w:cs="Times New Roman"/>
          <w:lang w:val="en-US" w:eastAsia="es-ES_tradnl"/>
        </w:rPr>
      </w:pPr>
    </w:p>
    <w:p w14:paraId="60C986C7" w14:textId="77777777" w:rsidR="00AB3FA1" w:rsidRPr="005E4E7C" w:rsidRDefault="00AB3FA1">
      <w:pPr>
        <w:rPr>
          <w:rFonts w:ascii="Times New Roman" w:eastAsia="Times New Roman" w:hAnsi="Times New Roman" w:cs="Times New Roman"/>
          <w:lang w:val="en-US" w:eastAsia="es-ES_tradnl"/>
        </w:rPr>
      </w:pPr>
    </w:p>
    <w:p w14:paraId="2E446FF0" w14:textId="77777777" w:rsidR="00AB3FA1" w:rsidRPr="005E4E7C" w:rsidRDefault="00417585">
      <w:pPr>
        <w:rPr>
          <w:rFonts w:ascii="Times New Roman" w:eastAsia="Times New Roman" w:hAnsi="Times New Roman" w:cs="Times New Roman"/>
          <w:lang w:val="en-US" w:eastAsia="es-ES_tradnl"/>
        </w:rPr>
      </w:pPr>
      <w:r>
        <w:rPr>
          <w:noProof/>
          <w:lang w:eastAsia="es-ES"/>
        </w:rPr>
        <mc:AlternateContent>
          <mc:Choice Requires="wps">
            <w:drawing>
              <wp:anchor distT="0" distB="0" distL="114300" distR="114300" simplePos="0" relativeHeight="251781120" behindDoc="0" locked="0" layoutInCell="1" allowOverlap="1" wp14:anchorId="629F49F5" wp14:editId="13E53996">
                <wp:simplePos x="0" y="0"/>
                <wp:positionH relativeFrom="column">
                  <wp:posOffset>-359410</wp:posOffset>
                </wp:positionH>
                <wp:positionV relativeFrom="paragraph">
                  <wp:posOffset>4651375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124D0621" w14:textId="77777777" w:rsidR="00E8172D" w:rsidRPr="005E4E7C" w:rsidRDefault="00E8172D" w:rsidP="00213F61">
                            <w:pPr>
                              <w:numPr>
                                <w:ilvl w:val="0"/>
                                <w:numId w:val="6"/>
                              </w:numPr>
                              <w:rPr>
                                <w:color w:val="90B746"/>
                                <w:sz w:val="36"/>
                                <w:szCs w:val="36"/>
                              </w:rPr>
                            </w:pPr>
                            <w:r>
                              <w:rPr>
                                <w:color w:val="90B746"/>
                                <w:sz w:val="36"/>
                                <w:szCs w:val="36"/>
                              </w:rPr>
                              <w:t>Constitución Política de Colombia.</w:t>
                            </w:r>
                          </w:p>
                          <w:p w14:paraId="2FF0CC46" w14:textId="77777777" w:rsidR="00E8172D" w:rsidRPr="00CC6953" w:rsidRDefault="00E8172D" w:rsidP="005E4E7C">
                            <w:pPr>
                              <w:rPr>
                                <w:color w:val="90B746"/>
                                <w:sz w:val="36"/>
                                <w:szCs w:val="36"/>
                              </w:rPr>
                            </w:pPr>
                          </w:p>
                          <w:p w14:paraId="43D95A51" w14:textId="77777777" w:rsidR="00E8172D" w:rsidRPr="00417585" w:rsidRDefault="00E8172D" w:rsidP="00213F61">
                            <w:pPr>
                              <w:numPr>
                                <w:ilvl w:val="0"/>
                                <w:numId w:val="6"/>
                              </w:numPr>
                              <w:rPr>
                                <w:color w:val="90B746"/>
                                <w:sz w:val="36"/>
                                <w:szCs w:val="36"/>
                              </w:rPr>
                            </w:pPr>
                            <w:r w:rsidRPr="005E4E7C">
                              <w:rPr>
                                <w:color w:val="90B746"/>
                                <w:sz w:val="36"/>
                                <w:szCs w:val="36"/>
                              </w:rPr>
                              <w:t xml:space="preserve"> </w:t>
                            </w:r>
                            <w:r>
                              <w:rPr>
                                <w:color w:val="90B746"/>
                                <w:sz w:val="36"/>
                                <w:szCs w:val="36"/>
                              </w:rPr>
                              <w:t>Leyes – CONPES.</w:t>
                            </w:r>
                          </w:p>
                          <w:p w14:paraId="046ABACF" w14:textId="77777777" w:rsidR="00E8172D" w:rsidRDefault="00E8172D" w:rsidP="00417585">
                            <w:pPr>
                              <w:pStyle w:val="Prrafodelista"/>
                              <w:rPr>
                                <w:color w:val="90B746"/>
                                <w:sz w:val="36"/>
                                <w:szCs w:val="36"/>
                              </w:rPr>
                            </w:pPr>
                          </w:p>
                          <w:p w14:paraId="0D8D4176" w14:textId="77777777" w:rsidR="00E8172D" w:rsidRDefault="00E8172D" w:rsidP="00213F61">
                            <w:pPr>
                              <w:numPr>
                                <w:ilvl w:val="0"/>
                                <w:numId w:val="6"/>
                              </w:numPr>
                              <w:rPr>
                                <w:color w:val="90B746"/>
                                <w:sz w:val="36"/>
                                <w:szCs w:val="36"/>
                              </w:rPr>
                            </w:pPr>
                            <w:r>
                              <w:rPr>
                                <w:color w:val="90B746"/>
                                <w:sz w:val="36"/>
                                <w:szCs w:val="36"/>
                              </w:rPr>
                              <w:t>Decretos.</w:t>
                            </w:r>
                          </w:p>
                          <w:p w14:paraId="7F15106C" w14:textId="77777777" w:rsidR="00E8172D" w:rsidRDefault="00E8172D" w:rsidP="00417585">
                            <w:pPr>
                              <w:pStyle w:val="Prrafodelista"/>
                              <w:rPr>
                                <w:color w:val="90B746"/>
                                <w:sz w:val="36"/>
                                <w:szCs w:val="36"/>
                              </w:rPr>
                            </w:pPr>
                          </w:p>
                          <w:p w14:paraId="66240727" w14:textId="77777777" w:rsidR="00E8172D" w:rsidRPr="005E4E7C" w:rsidRDefault="00E8172D" w:rsidP="00213F61">
                            <w:pPr>
                              <w:numPr>
                                <w:ilvl w:val="0"/>
                                <w:numId w:val="6"/>
                              </w:numPr>
                              <w:rPr>
                                <w:color w:val="90B746"/>
                                <w:sz w:val="36"/>
                                <w:szCs w:val="36"/>
                              </w:rPr>
                            </w:pPr>
                            <w:r>
                              <w:rPr>
                                <w:color w:val="90B746"/>
                                <w:sz w:val="36"/>
                                <w:szCs w:val="36"/>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5" o:spid="_x0000_s1038" type="#_x0000_t202" style="position:absolute;margin-left:-28.3pt;margin-top:366.25pt;width:561.95pt;height:24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lwNw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" filled="f" stroked="f" strokeweight=".5pt">
                <v:textbox>
                  <w:txbxContent>
                    <w:p w14:paraId="124D0621" w14:textId="77777777" w:rsidR="00405CD1" w:rsidRPr="005E4E7C" w:rsidRDefault="00405CD1" w:rsidP="00213F61">
                      <w:pPr>
                        <w:numPr>
                          <w:ilvl w:val="0"/>
                          <w:numId w:val="6"/>
                        </w:numPr>
                        <w:rPr>
                          <w:color w:val="90B746"/>
                          <w:sz w:val="36"/>
                          <w:szCs w:val="36"/>
                        </w:rPr>
                      </w:pPr>
                      <w:r>
                        <w:rPr>
                          <w:color w:val="90B746"/>
                          <w:sz w:val="36"/>
                          <w:szCs w:val="36"/>
                        </w:rPr>
                        <w:t>Constitución Política de Colombia.</w:t>
                      </w:r>
                    </w:p>
                    <w:p w14:paraId="2FF0CC46" w14:textId="77777777" w:rsidR="00405CD1" w:rsidRPr="00CC6953" w:rsidRDefault="00405CD1" w:rsidP="005E4E7C">
                      <w:pPr>
                        <w:rPr>
                          <w:color w:val="90B746"/>
                          <w:sz w:val="36"/>
                          <w:szCs w:val="36"/>
                        </w:rPr>
                      </w:pPr>
                    </w:p>
                    <w:p w14:paraId="43D95A51" w14:textId="77777777" w:rsidR="00405CD1" w:rsidRPr="00417585" w:rsidRDefault="00405CD1" w:rsidP="00213F61">
                      <w:pPr>
                        <w:numPr>
                          <w:ilvl w:val="0"/>
                          <w:numId w:val="6"/>
                        </w:numPr>
                        <w:rPr>
                          <w:color w:val="90B746"/>
                          <w:sz w:val="36"/>
                          <w:szCs w:val="36"/>
                        </w:rPr>
                      </w:pPr>
                      <w:r w:rsidRPr="005E4E7C">
                        <w:rPr>
                          <w:color w:val="90B746"/>
                          <w:sz w:val="36"/>
                          <w:szCs w:val="36"/>
                        </w:rPr>
                        <w:t xml:space="preserve"> </w:t>
                      </w:r>
                      <w:r>
                        <w:rPr>
                          <w:color w:val="90B746"/>
                          <w:sz w:val="36"/>
                          <w:szCs w:val="36"/>
                        </w:rPr>
                        <w:t>Leyes – CONPES.</w:t>
                      </w:r>
                    </w:p>
                    <w:p w14:paraId="046ABACF" w14:textId="77777777" w:rsidR="00405CD1" w:rsidRDefault="00405CD1" w:rsidP="00417585">
                      <w:pPr>
                        <w:pStyle w:val="Prrafodelista"/>
                        <w:rPr>
                          <w:color w:val="90B746"/>
                          <w:sz w:val="36"/>
                          <w:szCs w:val="36"/>
                        </w:rPr>
                      </w:pPr>
                    </w:p>
                    <w:p w14:paraId="0D8D4176" w14:textId="77777777" w:rsidR="00405CD1" w:rsidRDefault="00405CD1" w:rsidP="00213F61">
                      <w:pPr>
                        <w:numPr>
                          <w:ilvl w:val="0"/>
                          <w:numId w:val="6"/>
                        </w:numPr>
                        <w:rPr>
                          <w:color w:val="90B746"/>
                          <w:sz w:val="36"/>
                          <w:szCs w:val="36"/>
                        </w:rPr>
                      </w:pPr>
                      <w:r>
                        <w:rPr>
                          <w:color w:val="90B746"/>
                          <w:sz w:val="36"/>
                          <w:szCs w:val="36"/>
                        </w:rPr>
                        <w:t>Decretos.</w:t>
                      </w:r>
                    </w:p>
                    <w:p w14:paraId="7F15106C" w14:textId="77777777" w:rsidR="00405CD1" w:rsidRDefault="00405CD1" w:rsidP="00417585">
                      <w:pPr>
                        <w:pStyle w:val="Prrafodelista"/>
                        <w:rPr>
                          <w:color w:val="90B746"/>
                          <w:sz w:val="36"/>
                          <w:szCs w:val="36"/>
                        </w:rPr>
                      </w:pPr>
                    </w:p>
                    <w:p w14:paraId="66240727" w14:textId="77777777" w:rsidR="00405CD1" w:rsidRPr="005E4E7C" w:rsidRDefault="00405CD1" w:rsidP="00213F61">
                      <w:pPr>
                        <w:numPr>
                          <w:ilvl w:val="0"/>
                          <w:numId w:val="6"/>
                        </w:numPr>
                        <w:rPr>
                          <w:color w:val="90B746"/>
                          <w:sz w:val="36"/>
                          <w:szCs w:val="36"/>
                        </w:rPr>
                      </w:pPr>
                      <w:r>
                        <w:rPr>
                          <w:color w:val="90B746"/>
                          <w:sz w:val="36"/>
                          <w:szCs w:val="36"/>
                        </w:rPr>
                        <w:t>Otros.</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780096" behindDoc="0" locked="0" layoutInCell="1" allowOverlap="1" wp14:anchorId="5BDEF373" wp14:editId="132E7951">
                <wp:simplePos x="0" y="0"/>
                <wp:positionH relativeFrom="column">
                  <wp:posOffset>-668655</wp:posOffset>
                </wp:positionH>
                <wp:positionV relativeFrom="paragraph">
                  <wp:posOffset>2654935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55298CF6" id="Grupo 129" o:spid="_x0000_s1026" style="position:absolute;margin-left:-52.65pt;margin-top:209.05pt;width:381.65pt;height:98.85pt;z-index:25178009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wU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779072" behindDoc="0" locked="0" layoutInCell="1" allowOverlap="1" wp14:anchorId="78F0D989" wp14:editId="4AD6570D">
                <wp:simplePos x="0" y="0"/>
                <wp:positionH relativeFrom="column">
                  <wp:posOffset>-381000</wp:posOffset>
                </wp:positionH>
                <wp:positionV relativeFrom="paragraph">
                  <wp:posOffset>2890520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E98264B" w14:textId="77777777" w:rsidR="00E8172D" w:rsidRPr="00790F77" w:rsidRDefault="00E8172D" w:rsidP="005E4E7C">
                            <w:pPr>
                              <w:rPr>
                                <w:rFonts w:cstheme="minorHAnsi"/>
                                <w:b/>
                                <w:bCs/>
                                <w:color w:val="125B93"/>
                                <w:sz w:val="96"/>
                                <w:szCs w:val="96"/>
                              </w:rPr>
                            </w:pPr>
                            <w:r>
                              <w:rPr>
                                <w:rFonts w:cstheme="minorHAnsi"/>
                                <w:b/>
                                <w:bCs/>
                                <w:color w:val="125B93"/>
                                <w:sz w:val="96"/>
                                <w:szCs w:val="96"/>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8" o:spid="_x0000_s1039" type="#_x0000_t202" style="position:absolute;margin-left:-30pt;margin-top:227.6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ipOQ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" filled="f" stroked="f" strokeweight=".5pt">
                <v:textbox>
                  <w:txbxContent>
                    <w:p w14:paraId="3E98264B" w14:textId="77777777" w:rsidR="00405CD1" w:rsidRPr="00790F77" w:rsidRDefault="00405CD1" w:rsidP="005E4E7C">
                      <w:pPr>
                        <w:rPr>
                          <w:rFonts w:cstheme="minorHAnsi"/>
                          <w:b/>
                          <w:bCs/>
                          <w:color w:val="125B93"/>
                          <w:sz w:val="96"/>
                          <w:szCs w:val="96"/>
                        </w:rPr>
                      </w:pPr>
                      <w:r>
                        <w:rPr>
                          <w:rFonts w:cstheme="minorHAnsi"/>
                          <w:b/>
                          <w:bCs/>
                          <w:color w:val="125B93"/>
                          <w:sz w:val="96"/>
                          <w:szCs w:val="96"/>
                        </w:rPr>
                        <w:t>3. Generalidades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12871665" w14:textId="77777777" w:rsidR="0002688C" w:rsidRPr="005E4E7C" w:rsidRDefault="0009333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730944" behindDoc="0" locked="0" layoutInCell="1" allowOverlap="1" wp14:anchorId="1BD67859" wp14:editId="0DD3B405">
                <wp:simplePos x="0" y="0"/>
                <wp:positionH relativeFrom="column">
                  <wp:posOffset>-692150</wp:posOffset>
                </wp:positionH>
                <wp:positionV relativeFrom="paragraph">
                  <wp:posOffset>-68580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416D7ADC" id="Grupo 103" o:spid="_x0000_s1026" style="position:absolute;margin-left:-54.5pt;margin-top:-5.4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sidRPr="0002688C">
        <w:rPr>
          <w:rFonts w:ascii="Times New Roman" w:eastAsia="Times New Roman" w:hAnsi="Times New Roman" w:cs="Times New Roman"/>
          <w:noProof/>
          <w:lang w:eastAsia="es-ES"/>
        </w:rPr>
        <mc:AlternateContent>
          <mc:Choice Requires="wps">
            <w:drawing>
              <wp:anchor distT="0" distB="0" distL="114300" distR="114300" simplePos="0" relativeHeight="251729920" behindDoc="0" locked="0" layoutInCell="1" allowOverlap="1" wp14:anchorId="0DADD473" wp14:editId="60BBEED5">
                <wp:simplePos x="0" y="0"/>
                <wp:positionH relativeFrom="column">
                  <wp:posOffset>-455930</wp:posOffset>
                </wp:positionH>
                <wp:positionV relativeFrom="paragraph">
                  <wp:posOffset>67310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CD308C" w14:textId="77777777" w:rsidR="00E8172D" w:rsidRPr="00B659A1" w:rsidRDefault="00E8172D" w:rsidP="0002688C">
                            <w:pPr>
                              <w:rPr>
                                <w:rFonts w:cstheme="minorHAnsi"/>
                                <w:b/>
                                <w:bCs/>
                                <w:color w:val="125B93"/>
                                <w:sz w:val="72"/>
                                <w:szCs w:val="72"/>
                              </w:rPr>
                            </w:pPr>
                            <w:r>
                              <w:rPr>
                                <w:rFonts w:cstheme="minorHAnsi"/>
                                <w:b/>
                                <w:bCs/>
                                <w:color w:val="125B93"/>
                                <w:sz w:val="72"/>
                                <w:szCs w:val="72"/>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2" o:spid="_x0000_s1040" type="#_x0000_t202" style="position:absolute;margin-left:-35.9pt;margin-top:5.3pt;width:424.1pt;height:5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ThNw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" filled="f" stroked="f" strokeweight=".5pt">
                <v:textbox>
                  <w:txbxContent>
                    <w:p w14:paraId="56CD308C" w14:textId="77777777" w:rsidR="00405CD1" w:rsidRPr="00B659A1" w:rsidRDefault="00405CD1" w:rsidP="0002688C">
                      <w:pPr>
                        <w:rPr>
                          <w:rFonts w:cstheme="minorHAnsi"/>
                          <w:b/>
                          <w:bCs/>
                          <w:color w:val="125B93"/>
                          <w:sz w:val="72"/>
                          <w:szCs w:val="72"/>
                        </w:rPr>
                      </w:pPr>
                      <w:r>
                        <w:rPr>
                          <w:rFonts w:cstheme="minorHAnsi"/>
                          <w:b/>
                          <w:bCs/>
                          <w:color w:val="125B93"/>
                          <w:sz w:val="72"/>
                          <w:szCs w:val="72"/>
                        </w:rPr>
                        <w:t>3. Generalidades.</w:t>
                      </w:r>
                    </w:p>
                  </w:txbxContent>
                </v:textbox>
              </v:shape>
            </w:pict>
          </mc:Fallback>
        </mc:AlternateContent>
      </w:r>
      <w:r w:rsidR="0002688C" w:rsidRPr="005E4E7C">
        <w:rPr>
          <w:rFonts w:ascii="Times New Roman" w:eastAsia="Times New Roman" w:hAnsi="Times New Roman" w:cs="Times New Roman"/>
          <w:lang w:val="en-US" w:eastAsia="es-ES_tradnl"/>
        </w:rPr>
        <w:t xml:space="preserve">                                                     </w:t>
      </w:r>
    </w:p>
    <w:p w14:paraId="6372C9C0" w14:textId="77777777" w:rsidR="0002688C" w:rsidRPr="005E4E7C" w:rsidRDefault="0002688C">
      <w:pPr>
        <w:rPr>
          <w:rFonts w:ascii="Times New Roman" w:eastAsia="Times New Roman" w:hAnsi="Times New Roman" w:cs="Times New Roman"/>
          <w:lang w:val="en-US" w:eastAsia="es-ES_tradnl"/>
        </w:rPr>
      </w:pPr>
    </w:p>
    <w:p w14:paraId="45B2B945" w14:textId="77777777" w:rsidR="0002688C" w:rsidRPr="005E4E7C" w:rsidRDefault="0002688C">
      <w:pPr>
        <w:rPr>
          <w:rFonts w:ascii="Times New Roman" w:eastAsia="Times New Roman" w:hAnsi="Times New Roman" w:cs="Times New Roman"/>
          <w:lang w:val="en-US" w:eastAsia="es-ES_tradnl"/>
        </w:rPr>
      </w:pPr>
    </w:p>
    <w:p w14:paraId="747A62D5" w14:textId="77777777" w:rsidR="0002688C" w:rsidRPr="005E4E7C" w:rsidRDefault="0002688C">
      <w:pPr>
        <w:rPr>
          <w:rFonts w:ascii="Times New Roman" w:eastAsia="Times New Roman" w:hAnsi="Times New Roman" w:cs="Times New Roman"/>
          <w:lang w:val="en-US" w:eastAsia="es-ES_tradnl"/>
        </w:rPr>
      </w:pPr>
    </w:p>
    <w:p w14:paraId="162E6C42" w14:textId="77777777" w:rsidR="0002688C" w:rsidRPr="005E4E7C" w:rsidRDefault="0002688C">
      <w:pPr>
        <w:rPr>
          <w:rFonts w:ascii="Times New Roman" w:eastAsia="Times New Roman" w:hAnsi="Times New Roman" w:cs="Times New Roman"/>
          <w:lang w:val="en-US" w:eastAsia="es-ES_tradnl"/>
        </w:rPr>
      </w:pPr>
    </w:p>
    <w:p w14:paraId="0DFBE297" w14:textId="77777777" w:rsidR="0002688C" w:rsidRPr="005E4E7C" w:rsidRDefault="00093339">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87264" behindDoc="0" locked="0" layoutInCell="1" allowOverlap="1" wp14:anchorId="24C63DEB" wp14:editId="6442205C">
                <wp:simplePos x="0" y="0"/>
                <wp:positionH relativeFrom="column">
                  <wp:posOffset>-348615</wp:posOffset>
                </wp:positionH>
                <wp:positionV relativeFrom="paragraph">
                  <wp:posOffset>99060</wp:posOffset>
                </wp:positionV>
                <wp:extent cx="7081520" cy="4693920"/>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7081520" cy="4693920"/>
                        </a:xfrm>
                        <a:prstGeom prst="rect">
                          <a:avLst/>
                        </a:prstGeom>
                        <a:noFill/>
                        <a:ln w="6350">
                          <a:noFill/>
                        </a:ln>
                      </wps:spPr>
                      <wps:txbx>
                        <w:txbxContent>
                          <w:p w14:paraId="7037CFE7" w14:textId="77777777" w:rsidR="00E8172D" w:rsidRPr="00D40B38" w:rsidRDefault="00E8172D" w:rsidP="00417585">
                            <w:p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presente plan da cumplimiento y está en el marco del Modelo Integrado De Planeación y Gestión MIPG, en especial de las políticas:</w:t>
                            </w:r>
                          </w:p>
                          <w:p w14:paraId="282FC4FC" w14:textId="77777777" w:rsidR="00E8172D" w:rsidRPr="00D40B38" w:rsidRDefault="00E8172D"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Servicio al ciudadano.</w:t>
                            </w:r>
                          </w:p>
                          <w:p w14:paraId="4BA4B8F5" w14:textId="77777777" w:rsidR="00E8172D" w:rsidRPr="00D40B38" w:rsidRDefault="00E8172D"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09587ECD" w14:textId="77777777" w:rsidR="00E8172D" w:rsidRPr="00D40B38" w:rsidRDefault="00E8172D"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Participación Ciudadana en la Gestión Pública.</w:t>
                            </w:r>
                          </w:p>
                          <w:p w14:paraId="23053240" w14:textId="77777777" w:rsidR="00E8172D" w:rsidRPr="00D40B38" w:rsidRDefault="00E8172D"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Seguimiento y evaluación del desempeño institucional.</w:t>
                            </w:r>
                          </w:p>
                          <w:p w14:paraId="1965886F" w14:textId="77777777" w:rsidR="00E8172D" w:rsidRPr="00D40B38" w:rsidRDefault="00E8172D"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Transparencia, acceso a la información pública y lucha contra la corrupción.</w:t>
                            </w:r>
                          </w:p>
                          <w:p w14:paraId="672FD33A" w14:textId="77777777" w:rsidR="00E8172D" w:rsidRPr="00D40B38" w:rsidRDefault="00E8172D" w:rsidP="00417585">
                            <w:pPr>
                              <w:pStyle w:val="Prrafodelista"/>
                              <w:shd w:val="clear" w:color="auto" w:fill="FFFFFF"/>
                              <w:spacing w:after="225" w:line="276" w:lineRule="auto"/>
                              <w:ind w:left="360"/>
                              <w:jc w:val="both"/>
                              <w:rPr>
                                <w:rFonts w:eastAsia="Times New Roman" w:cstheme="minorHAnsi"/>
                                <w:color w:val="000000"/>
                                <w:sz w:val="27"/>
                                <w:szCs w:val="27"/>
                                <w:lang w:eastAsia="es-ES_tradnl"/>
                              </w:rPr>
                            </w:pPr>
                          </w:p>
                          <w:p w14:paraId="30C74E29" w14:textId="77777777" w:rsidR="00E8172D" w:rsidRPr="00D40B38" w:rsidRDefault="00E8172D" w:rsidP="00417585">
                            <w:pPr>
                              <w:spacing w:line="276" w:lineRule="auto"/>
                              <w:jc w:val="both"/>
                              <w:rPr>
                                <w:sz w:val="27"/>
                                <w:szCs w:val="27"/>
                              </w:rPr>
                            </w:pPr>
                            <w:r w:rsidRPr="00D40B38">
                              <w:rPr>
                                <w:sz w:val="27"/>
                                <w:szCs w:val="27"/>
                              </w:rPr>
                              <w:t xml:space="preserve">El </w:t>
                            </w:r>
                            <w:proofErr w:type="spellStart"/>
                            <w:r w:rsidRPr="00D40B38">
                              <w:rPr>
                                <w:b/>
                                <w:bCs/>
                                <w:sz w:val="27"/>
                                <w:szCs w:val="27"/>
                              </w:rPr>
                              <w:t>Icfes</w:t>
                            </w:r>
                            <w:proofErr w:type="spellEnd"/>
                            <w:r w:rsidRPr="00D40B38">
                              <w:rPr>
                                <w:sz w:val="27"/>
                                <w:szCs w:val="27"/>
                              </w:rPr>
                              <w:t>, en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w:t>
                            </w:r>
                            <w:r w:rsidRPr="00D40B38">
                              <w:rPr>
                                <w:b/>
                                <w:bCs/>
                                <w:sz w:val="27"/>
                                <w:szCs w:val="27"/>
                              </w:rPr>
                              <w:t xml:space="preserve">, </w:t>
                            </w:r>
                            <w:r w:rsidRPr="00D40B38">
                              <w:rPr>
                                <w:sz w:val="27"/>
                                <w:szCs w:val="27"/>
                              </w:rPr>
                              <w:t>se han promovido al interior de la entidad los principios acciones plasmados en la mencionadas normas, para garantizar a los ciudadanos el fomento de la participación, la transparencia y eficiencia en el uso de los recursos y visibilizar el cumplimiento de objetivos y metas misionales que le son propias.</w:t>
                            </w:r>
                          </w:p>
                          <w:p w14:paraId="690E388F" w14:textId="77777777" w:rsidR="00E8172D" w:rsidRPr="00D40B38" w:rsidRDefault="00E8172D" w:rsidP="00417585">
                            <w:pPr>
                              <w:shd w:val="clear" w:color="auto" w:fill="FFFFFF"/>
                              <w:spacing w:after="225" w:line="276" w:lineRule="auto"/>
                              <w:jc w:val="both"/>
                              <w:rPr>
                                <w:rFonts w:eastAsia="Times New Roman" w:cstheme="minorHAnsi"/>
                                <w:color w:val="000000"/>
                                <w:sz w:val="27"/>
                                <w:szCs w:val="27"/>
                                <w:lang w:eastAsia="es-ES_tradnl"/>
                              </w:rPr>
                            </w:pPr>
                          </w:p>
                          <w:p w14:paraId="619CB298" w14:textId="77777777" w:rsidR="00E8172D" w:rsidRPr="00D40B38" w:rsidRDefault="00E8172D" w:rsidP="00417585">
                            <w:pPr>
                              <w:shd w:val="clear" w:color="auto" w:fill="FFFFFF"/>
                              <w:spacing w:after="225" w:line="276" w:lineRule="auto"/>
                              <w:jc w:val="both"/>
                              <w:rPr>
                                <w:rFonts w:eastAsia="Times New Roman" w:cstheme="minorHAnsi"/>
                                <w:color w:val="000000"/>
                                <w:sz w:val="27"/>
                                <w:szCs w:val="27"/>
                                <w:lang w:eastAsia="es-ES_tradnl"/>
                              </w:rPr>
                            </w:pPr>
                          </w:p>
                          <w:p w14:paraId="537C5998" w14:textId="77777777" w:rsidR="00E8172D" w:rsidRPr="00D40B38" w:rsidRDefault="00E8172D" w:rsidP="00417585">
                            <w:pPr>
                              <w:shd w:val="clear" w:color="auto" w:fill="FFFFFF"/>
                              <w:spacing w:after="225" w:line="276" w:lineRule="auto"/>
                              <w:jc w:val="both"/>
                              <w:rPr>
                                <w:rFonts w:eastAsia="Times New Roman" w:cstheme="minorHAnsi"/>
                                <w:color w:val="000000"/>
                                <w:sz w:val="27"/>
                                <w:szCs w:val="27"/>
                                <w:lang w:eastAsia="es-ES_tradnl"/>
                              </w:rPr>
                            </w:pPr>
                          </w:p>
                          <w:p w14:paraId="6485F708" w14:textId="77777777" w:rsidR="00E8172D" w:rsidRPr="00D40B38" w:rsidRDefault="00E8172D" w:rsidP="007A6F87">
                            <w:pPr>
                              <w:spacing w:line="276" w:lineRule="auto"/>
                              <w:rPr>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041" type="#_x0000_t202" style="position:absolute;margin-left:-27.45pt;margin-top:7.8pt;width:557.6pt;height:36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" filled="f" stroked="f" strokeweight=".5pt">
                <v:textbox>
                  <w:txbxContent>
                    <w:p w14:paraId="7037CFE7" w14:textId="77777777" w:rsidR="00405CD1" w:rsidRPr="00D40B38" w:rsidRDefault="00405CD1" w:rsidP="00417585">
                      <w:p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presente plan da cumplimiento y está en el marco del Modelo Integrado De Planeación y Gestión MIPG, en especial de las políticas:</w:t>
                      </w:r>
                    </w:p>
                    <w:p w14:paraId="282FC4FC" w14:textId="77777777" w:rsidR="00405CD1" w:rsidRPr="00D40B38" w:rsidRDefault="00405CD1"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Servicio al ciudadano.</w:t>
                      </w:r>
                    </w:p>
                    <w:p w14:paraId="4BA4B8F5" w14:textId="77777777" w:rsidR="00405CD1" w:rsidRPr="00D40B38" w:rsidRDefault="00405CD1"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09587ECD" w14:textId="77777777" w:rsidR="00405CD1" w:rsidRPr="00D40B38" w:rsidRDefault="00405CD1"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Participación Ciudadana en la Gestión Pública.</w:t>
                      </w:r>
                    </w:p>
                    <w:p w14:paraId="23053240" w14:textId="77777777" w:rsidR="00405CD1" w:rsidRPr="00D40B38" w:rsidRDefault="00405CD1"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Seguimiento y evaluación del desempeño institucional.</w:t>
                      </w:r>
                    </w:p>
                    <w:p w14:paraId="1965886F" w14:textId="77777777" w:rsidR="00405CD1" w:rsidRPr="00D40B38" w:rsidRDefault="00405CD1"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Transparencia, acceso a la información pública y lucha contra la corrupción.</w:t>
                      </w:r>
                    </w:p>
                    <w:p w14:paraId="672FD33A" w14:textId="77777777" w:rsidR="00405CD1" w:rsidRPr="00D40B38" w:rsidRDefault="00405CD1" w:rsidP="00417585">
                      <w:pPr>
                        <w:pStyle w:val="Prrafodelista"/>
                        <w:shd w:val="clear" w:color="auto" w:fill="FFFFFF"/>
                        <w:spacing w:after="225" w:line="276" w:lineRule="auto"/>
                        <w:ind w:left="360"/>
                        <w:jc w:val="both"/>
                        <w:rPr>
                          <w:rFonts w:eastAsia="Times New Roman" w:cstheme="minorHAnsi"/>
                          <w:color w:val="000000"/>
                          <w:sz w:val="27"/>
                          <w:szCs w:val="27"/>
                          <w:lang w:eastAsia="es-ES_tradnl"/>
                        </w:rPr>
                      </w:pPr>
                    </w:p>
                    <w:p w14:paraId="30C74E29" w14:textId="77777777" w:rsidR="00405CD1" w:rsidRPr="00D40B38" w:rsidRDefault="00405CD1" w:rsidP="00417585">
                      <w:pPr>
                        <w:spacing w:line="276" w:lineRule="auto"/>
                        <w:jc w:val="both"/>
                        <w:rPr>
                          <w:sz w:val="27"/>
                          <w:szCs w:val="27"/>
                        </w:rPr>
                      </w:pPr>
                      <w:r w:rsidRPr="00D40B38">
                        <w:rPr>
                          <w:sz w:val="27"/>
                          <w:szCs w:val="27"/>
                        </w:rPr>
                        <w:t xml:space="preserve">El </w:t>
                      </w:r>
                      <w:proofErr w:type="spellStart"/>
                      <w:r w:rsidRPr="00D40B38">
                        <w:rPr>
                          <w:b/>
                          <w:bCs/>
                          <w:sz w:val="27"/>
                          <w:szCs w:val="27"/>
                        </w:rPr>
                        <w:t>Icfes</w:t>
                      </w:r>
                      <w:proofErr w:type="spellEnd"/>
                      <w:r w:rsidRPr="00D40B38">
                        <w:rPr>
                          <w:sz w:val="27"/>
                          <w:szCs w:val="27"/>
                        </w:rPr>
                        <w:t>, en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w:t>
                      </w:r>
                      <w:r w:rsidRPr="00D40B38">
                        <w:rPr>
                          <w:b/>
                          <w:bCs/>
                          <w:sz w:val="27"/>
                          <w:szCs w:val="27"/>
                        </w:rPr>
                        <w:t xml:space="preserve">, </w:t>
                      </w:r>
                      <w:r w:rsidRPr="00D40B38">
                        <w:rPr>
                          <w:sz w:val="27"/>
                          <w:szCs w:val="27"/>
                        </w:rPr>
                        <w:t>se han promovido al interior de la entidad los principios acciones plasmados en la mencionadas normas, para garantizar a los ciudadanos el fomento de la participación, la transparencia y eficiencia en el uso de los recursos y visibilizar el cumplimiento de objetivos y metas misionales que le son propias.</w:t>
                      </w:r>
                    </w:p>
                    <w:p w14:paraId="690E388F" w14:textId="77777777" w:rsidR="00405CD1" w:rsidRPr="00D40B38" w:rsidRDefault="00405CD1" w:rsidP="00417585">
                      <w:pPr>
                        <w:shd w:val="clear" w:color="auto" w:fill="FFFFFF"/>
                        <w:spacing w:after="225" w:line="276" w:lineRule="auto"/>
                        <w:jc w:val="both"/>
                        <w:rPr>
                          <w:rFonts w:eastAsia="Times New Roman" w:cstheme="minorHAnsi"/>
                          <w:color w:val="000000"/>
                          <w:sz w:val="27"/>
                          <w:szCs w:val="27"/>
                          <w:lang w:eastAsia="es-ES_tradnl"/>
                        </w:rPr>
                      </w:pPr>
                    </w:p>
                    <w:p w14:paraId="619CB298" w14:textId="77777777" w:rsidR="00405CD1" w:rsidRPr="00D40B38" w:rsidRDefault="00405CD1" w:rsidP="00417585">
                      <w:pPr>
                        <w:shd w:val="clear" w:color="auto" w:fill="FFFFFF"/>
                        <w:spacing w:after="225" w:line="276" w:lineRule="auto"/>
                        <w:jc w:val="both"/>
                        <w:rPr>
                          <w:rFonts w:eastAsia="Times New Roman" w:cstheme="minorHAnsi"/>
                          <w:color w:val="000000"/>
                          <w:sz w:val="27"/>
                          <w:szCs w:val="27"/>
                          <w:lang w:eastAsia="es-ES_tradnl"/>
                        </w:rPr>
                      </w:pPr>
                    </w:p>
                    <w:p w14:paraId="537C5998" w14:textId="77777777" w:rsidR="00405CD1" w:rsidRPr="00D40B38" w:rsidRDefault="00405CD1" w:rsidP="00417585">
                      <w:pPr>
                        <w:shd w:val="clear" w:color="auto" w:fill="FFFFFF"/>
                        <w:spacing w:after="225" w:line="276" w:lineRule="auto"/>
                        <w:jc w:val="both"/>
                        <w:rPr>
                          <w:rFonts w:eastAsia="Times New Roman" w:cstheme="minorHAnsi"/>
                          <w:color w:val="000000"/>
                          <w:sz w:val="27"/>
                          <w:szCs w:val="27"/>
                          <w:lang w:eastAsia="es-ES_tradnl"/>
                        </w:rPr>
                      </w:pPr>
                    </w:p>
                    <w:p w14:paraId="6485F708" w14:textId="77777777" w:rsidR="00405CD1" w:rsidRPr="00D40B38" w:rsidRDefault="00405CD1" w:rsidP="007A6F87">
                      <w:pPr>
                        <w:spacing w:line="276" w:lineRule="auto"/>
                        <w:rPr>
                          <w:sz w:val="27"/>
                          <w:szCs w:val="27"/>
                        </w:rPr>
                      </w:pPr>
                    </w:p>
                  </w:txbxContent>
                </v:textbox>
              </v:shape>
            </w:pict>
          </mc:Fallback>
        </mc:AlternateContent>
      </w:r>
    </w:p>
    <w:p w14:paraId="133080B1" w14:textId="77777777" w:rsidR="0002688C" w:rsidRPr="005E4E7C" w:rsidRDefault="0002688C">
      <w:pPr>
        <w:rPr>
          <w:rFonts w:ascii="Times New Roman" w:eastAsia="Times New Roman" w:hAnsi="Times New Roman" w:cs="Times New Roman"/>
          <w:lang w:val="en-US" w:eastAsia="es-ES_tradnl"/>
        </w:rPr>
      </w:pPr>
    </w:p>
    <w:p w14:paraId="46C5C4DE" w14:textId="77777777" w:rsidR="0002688C" w:rsidRPr="005E4E7C" w:rsidRDefault="0002688C">
      <w:pPr>
        <w:rPr>
          <w:rFonts w:ascii="Times New Roman" w:eastAsia="Times New Roman" w:hAnsi="Times New Roman" w:cs="Times New Roman"/>
          <w:lang w:val="en-US" w:eastAsia="es-ES_tradnl"/>
        </w:rPr>
      </w:pPr>
    </w:p>
    <w:p w14:paraId="2C1E45D3" w14:textId="77777777" w:rsidR="0002688C" w:rsidRPr="005E4E7C" w:rsidRDefault="0002688C">
      <w:pPr>
        <w:rPr>
          <w:rFonts w:ascii="Times New Roman" w:eastAsia="Times New Roman" w:hAnsi="Times New Roman" w:cs="Times New Roman"/>
          <w:lang w:val="en-US" w:eastAsia="es-ES_tradnl"/>
        </w:rPr>
      </w:pPr>
    </w:p>
    <w:p w14:paraId="20698CF1" w14:textId="77777777" w:rsidR="0002688C" w:rsidRPr="005E4E7C" w:rsidRDefault="0002688C">
      <w:pPr>
        <w:rPr>
          <w:rFonts w:ascii="Times New Roman" w:eastAsia="Times New Roman" w:hAnsi="Times New Roman" w:cs="Times New Roman"/>
          <w:lang w:val="en-US" w:eastAsia="es-ES_tradnl"/>
        </w:rPr>
      </w:pPr>
    </w:p>
    <w:p w14:paraId="0C50B280" w14:textId="77777777" w:rsidR="0002688C" w:rsidRPr="005E4E7C" w:rsidRDefault="0002688C">
      <w:pPr>
        <w:rPr>
          <w:rFonts w:ascii="Times New Roman" w:eastAsia="Times New Roman" w:hAnsi="Times New Roman" w:cs="Times New Roman"/>
          <w:lang w:val="en-US" w:eastAsia="es-ES_tradnl"/>
        </w:rPr>
      </w:pPr>
    </w:p>
    <w:p w14:paraId="0EDC8DC7" w14:textId="77777777" w:rsidR="0002688C" w:rsidRPr="005E4E7C" w:rsidRDefault="0002688C">
      <w:pPr>
        <w:rPr>
          <w:rFonts w:ascii="Times New Roman" w:eastAsia="Times New Roman" w:hAnsi="Times New Roman" w:cs="Times New Roman"/>
          <w:lang w:val="en-US" w:eastAsia="es-ES_tradnl"/>
        </w:rPr>
      </w:pPr>
    </w:p>
    <w:p w14:paraId="3E37C464" w14:textId="77777777" w:rsidR="0002688C" w:rsidRPr="005E4E7C" w:rsidRDefault="0002688C">
      <w:pPr>
        <w:rPr>
          <w:rFonts w:ascii="Times New Roman" w:eastAsia="Times New Roman" w:hAnsi="Times New Roman" w:cs="Times New Roman"/>
          <w:lang w:val="en-US" w:eastAsia="es-ES_tradnl"/>
        </w:rPr>
      </w:pPr>
    </w:p>
    <w:p w14:paraId="7C75F389" w14:textId="77777777" w:rsidR="0002688C" w:rsidRPr="005E4E7C" w:rsidRDefault="0002688C">
      <w:pPr>
        <w:rPr>
          <w:rFonts w:ascii="Times New Roman" w:eastAsia="Times New Roman" w:hAnsi="Times New Roman" w:cs="Times New Roman"/>
          <w:lang w:val="en-US" w:eastAsia="es-ES_tradnl"/>
        </w:rPr>
      </w:pPr>
    </w:p>
    <w:p w14:paraId="540CCC59" w14:textId="77777777" w:rsidR="0002688C" w:rsidRPr="005E4E7C" w:rsidRDefault="0002688C">
      <w:pPr>
        <w:rPr>
          <w:rFonts w:ascii="Times New Roman" w:eastAsia="Times New Roman" w:hAnsi="Times New Roman" w:cs="Times New Roman"/>
          <w:lang w:val="en-US" w:eastAsia="es-ES_tradnl"/>
        </w:rPr>
      </w:pPr>
    </w:p>
    <w:p w14:paraId="0A085CA9" w14:textId="77777777" w:rsidR="0002688C" w:rsidRPr="005E4E7C" w:rsidRDefault="0002688C">
      <w:pPr>
        <w:rPr>
          <w:rFonts w:ascii="Times New Roman" w:eastAsia="Times New Roman" w:hAnsi="Times New Roman" w:cs="Times New Roman"/>
          <w:lang w:val="en-US" w:eastAsia="es-ES_tradnl"/>
        </w:rPr>
      </w:pPr>
    </w:p>
    <w:p w14:paraId="7DD76933" w14:textId="77777777" w:rsidR="0002688C" w:rsidRPr="005E4E7C" w:rsidRDefault="0002688C">
      <w:pPr>
        <w:rPr>
          <w:rFonts w:ascii="Times New Roman" w:eastAsia="Times New Roman" w:hAnsi="Times New Roman" w:cs="Times New Roman"/>
          <w:lang w:val="en-US" w:eastAsia="es-ES_tradnl"/>
        </w:rPr>
      </w:pPr>
    </w:p>
    <w:p w14:paraId="4BEBD75E" w14:textId="77777777" w:rsidR="0002688C" w:rsidRPr="005E4E7C" w:rsidRDefault="0002688C">
      <w:pPr>
        <w:rPr>
          <w:rFonts w:ascii="Times New Roman" w:eastAsia="Times New Roman" w:hAnsi="Times New Roman" w:cs="Times New Roman"/>
          <w:lang w:val="en-US" w:eastAsia="es-ES_tradnl"/>
        </w:rPr>
      </w:pPr>
    </w:p>
    <w:p w14:paraId="31B20525" w14:textId="77777777" w:rsidR="0009770D" w:rsidRPr="005E4E7C" w:rsidRDefault="0009770D">
      <w:pPr>
        <w:rPr>
          <w:rFonts w:ascii="Times New Roman" w:eastAsia="Times New Roman" w:hAnsi="Times New Roman" w:cs="Times New Roman"/>
          <w:lang w:val="en-US" w:eastAsia="es-ES_tradnl"/>
        </w:rPr>
      </w:pPr>
    </w:p>
    <w:p w14:paraId="157C27AC" w14:textId="77777777" w:rsidR="0009770D" w:rsidRPr="005E4E7C" w:rsidRDefault="00D828C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w:drawing>
          <wp:anchor distT="0" distB="0" distL="114300" distR="114300" simplePos="0" relativeHeight="251789312" behindDoc="0" locked="0" layoutInCell="1" allowOverlap="1" wp14:anchorId="57E047E8" wp14:editId="501CD611">
            <wp:simplePos x="0" y="0"/>
            <wp:positionH relativeFrom="margin">
              <wp:posOffset>-72390</wp:posOffset>
            </wp:positionH>
            <wp:positionV relativeFrom="margin">
              <wp:posOffset>5889625</wp:posOffset>
            </wp:positionV>
            <wp:extent cx="1539875" cy="1575435"/>
            <wp:effectExtent l="0" t="0" r="0"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3987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sidRPr="00AB3FA1">
        <w:rPr>
          <w:rFonts w:ascii="Times New Roman" w:eastAsia="Times New Roman" w:hAnsi="Times New Roman" w:cs="Times New Roman"/>
          <w:noProof/>
          <w:lang w:eastAsia="es-ES"/>
        </w:rPr>
        <mc:AlternateContent>
          <mc:Choice Requires="wps">
            <w:drawing>
              <wp:anchor distT="0" distB="0" distL="114300" distR="114300" simplePos="0" relativeHeight="251790336" behindDoc="0" locked="0" layoutInCell="1" allowOverlap="1" wp14:anchorId="199C78B4" wp14:editId="22CF507B">
                <wp:simplePos x="0" y="0"/>
                <wp:positionH relativeFrom="column">
                  <wp:posOffset>1815465</wp:posOffset>
                </wp:positionH>
                <wp:positionV relativeFrom="paragraph">
                  <wp:posOffset>3025140</wp:posOffset>
                </wp:positionV>
                <wp:extent cx="4998720" cy="2270760"/>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98720" cy="2270760"/>
                        </a:xfrm>
                        <a:prstGeom prst="rect">
                          <a:avLst/>
                        </a:prstGeom>
                        <a:noFill/>
                        <a:ln w="6350">
                          <a:noFill/>
                        </a:ln>
                      </wps:spPr>
                      <wps:txbx>
                        <w:txbxContent>
                          <w:p w14:paraId="2370323B" w14:textId="77777777" w:rsidR="00E8172D" w:rsidRPr="00093339" w:rsidRDefault="00E8172D" w:rsidP="00213F61">
                            <w:pPr>
                              <w:pStyle w:val="Default"/>
                              <w:numPr>
                                <w:ilvl w:val="0"/>
                                <w:numId w:val="10"/>
                              </w:numPr>
                              <w:spacing w:after="68"/>
                              <w:jc w:val="both"/>
                              <w:rPr>
                                <w:sz w:val="26"/>
                                <w:szCs w:val="26"/>
                              </w:rPr>
                            </w:pPr>
                            <w:r w:rsidRPr="00093339">
                              <w:rPr>
                                <w:sz w:val="26"/>
                                <w:szCs w:val="26"/>
                              </w:rPr>
                              <w:t xml:space="preserve">Artículo 23, que hace alusión al derecho de petición, mecanismo a través del cual las personas pueden acceder en forma oportuna a la información y documentación pública que deseen, y las entidades que tengan en su poder dichos papeles están en la obligación de proveerlos. </w:t>
                            </w:r>
                          </w:p>
                          <w:p w14:paraId="2243D489" w14:textId="77777777" w:rsidR="00E8172D" w:rsidRPr="00093339" w:rsidRDefault="00E8172D" w:rsidP="00213F61">
                            <w:pPr>
                              <w:pStyle w:val="Default"/>
                              <w:numPr>
                                <w:ilvl w:val="0"/>
                                <w:numId w:val="10"/>
                              </w:numPr>
                              <w:spacing w:after="68"/>
                              <w:jc w:val="both"/>
                              <w:rPr>
                                <w:sz w:val="26"/>
                                <w:szCs w:val="26"/>
                              </w:rPr>
                            </w:pPr>
                            <w:r w:rsidRPr="00093339">
                              <w:rPr>
                                <w:sz w:val="26"/>
                                <w:szCs w:val="26"/>
                              </w:rPr>
                              <w:t xml:space="preserve">Artículo 74, que consagra el derecho a las personas y organizaciones a acceder a los documentos públicos. </w:t>
                            </w:r>
                          </w:p>
                          <w:p w14:paraId="1F3D40BF" w14:textId="77777777" w:rsidR="00E8172D" w:rsidRPr="00093339" w:rsidRDefault="00E8172D" w:rsidP="00213F61">
                            <w:pPr>
                              <w:pStyle w:val="Default"/>
                              <w:numPr>
                                <w:ilvl w:val="0"/>
                                <w:numId w:val="10"/>
                              </w:numPr>
                              <w:jc w:val="both"/>
                              <w:rPr>
                                <w:sz w:val="26"/>
                                <w:szCs w:val="26"/>
                              </w:rPr>
                            </w:pPr>
                            <w:r w:rsidRPr="00093339">
                              <w:rPr>
                                <w:sz w:val="26"/>
                                <w:szCs w:val="26"/>
                              </w:rPr>
                              <w:t xml:space="preserve">Artículo 209, que estipula la “Obligación de cumplir con el principio de publicidad de la administración. Dejar ver lo público”. </w:t>
                            </w:r>
                          </w:p>
                          <w:p w14:paraId="0BE9A2FA" w14:textId="77777777" w:rsidR="00E8172D" w:rsidRPr="00093339" w:rsidRDefault="00E8172D" w:rsidP="00093339">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1" o:spid="_x0000_s1042" type="#_x0000_t202" style="position:absolute;margin-left:142.95pt;margin-top:238.2pt;width:393.6pt;height:17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" filled="f" stroked="f" strokeweight=".5pt">
                <v:textbox>
                  <w:txbxContent>
                    <w:p w14:paraId="2370323B" w14:textId="77777777" w:rsidR="00405CD1" w:rsidRPr="00093339" w:rsidRDefault="00405CD1" w:rsidP="00213F61">
                      <w:pPr>
                        <w:pStyle w:val="Default"/>
                        <w:numPr>
                          <w:ilvl w:val="0"/>
                          <w:numId w:val="10"/>
                        </w:numPr>
                        <w:spacing w:after="68"/>
                        <w:jc w:val="both"/>
                        <w:rPr>
                          <w:sz w:val="26"/>
                          <w:szCs w:val="26"/>
                        </w:rPr>
                      </w:pPr>
                      <w:r w:rsidRPr="00093339">
                        <w:rPr>
                          <w:sz w:val="26"/>
                          <w:szCs w:val="26"/>
                        </w:rPr>
                        <w:t xml:space="preserve">Artículo 23, que hace alusión al derecho de petición, mecanismo a través del cual las personas pueden acceder en forma oportuna a la información y documentación pública que deseen, y las entidades que tengan en su poder dichos papeles están en la obligación de proveerlos. </w:t>
                      </w:r>
                    </w:p>
                    <w:p w14:paraId="2243D489" w14:textId="77777777" w:rsidR="00405CD1" w:rsidRPr="00093339" w:rsidRDefault="00405CD1" w:rsidP="00213F61">
                      <w:pPr>
                        <w:pStyle w:val="Default"/>
                        <w:numPr>
                          <w:ilvl w:val="0"/>
                          <w:numId w:val="10"/>
                        </w:numPr>
                        <w:spacing w:after="68"/>
                        <w:jc w:val="both"/>
                        <w:rPr>
                          <w:sz w:val="26"/>
                          <w:szCs w:val="26"/>
                        </w:rPr>
                      </w:pPr>
                      <w:r w:rsidRPr="00093339">
                        <w:rPr>
                          <w:sz w:val="26"/>
                          <w:szCs w:val="26"/>
                        </w:rPr>
                        <w:t xml:space="preserve">Artículo 74, que consagra el derecho a las personas y organizaciones a acceder a los documentos públicos. </w:t>
                      </w:r>
                    </w:p>
                    <w:p w14:paraId="1F3D40BF" w14:textId="77777777" w:rsidR="00405CD1" w:rsidRPr="00093339" w:rsidRDefault="00405CD1" w:rsidP="00213F61">
                      <w:pPr>
                        <w:pStyle w:val="Default"/>
                        <w:numPr>
                          <w:ilvl w:val="0"/>
                          <w:numId w:val="10"/>
                        </w:numPr>
                        <w:jc w:val="both"/>
                        <w:rPr>
                          <w:sz w:val="26"/>
                          <w:szCs w:val="26"/>
                        </w:rPr>
                      </w:pPr>
                      <w:r w:rsidRPr="00093339">
                        <w:rPr>
                          <w:sz w:val="26"/>
                          <w:szCs w:val="26"/>
                        </w:rPr>
                        <w:t xml:space="preserve">Artículo 209, que estipula la “Obligación de cumplir con el principio de publicidad de la administración. Dejar ver lo público”. </w:t>
                      </w:r>
                    </w:p>
                    <w:p w14:paraId="0BE9A2FA" w14:textId="77777777" w:rsidR="00405CD1" w:rsidRPr="00093339" w:rsidRDefault="00405CD1" w:rsidP="00093339">
                      <w:pPr>
                        <w:spacing w:line="276" w:lineRule="auto"/>
                        <w:rPr>
                          <w:sz w:val="26"/>
                          <w:szCs w:val="26"/>
                        </w:rPr>
                      </w:pP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92384" behindDoc="0" locked="0" layoutInCell="1" allowOverlap="1" wp14:anchorId="064F5647" wp14:editId="2CADA23C">
                <wp:simplePos x="0" y="0"/>
                <wp:positionH relativeFrom="column">
                  <wp:posOffset>-363855</wp:posOffset>
                </wp:positionH>
                <wp:positionV relativeFrom="paragraph">
                  <wp:posOffset>4152265</wp:posOffset>
                </wp:positionV>
                <wp:extent cx="2110105" cy="102679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1026795"/>
                        </a:xfrm>
                        <a:prstGeom prst="rect">
                          <a:avLst/>
                        </a:prstGeom>
                        <a:noFill/>
                        <a:ln w="6350">
                          <a:noFill/>
                        </a:ln>
                      </wps:spPr>
                      <wps:txbx>
                        <w:txbxContent>
                          <w:p w14:paraId="22ABF3E3" w14:textId="77777777" w:rsidR="00E8172D" w:rsidRPr="00D40B38" w:rsidRDefault="00E8172D" w:rsidP="00417585">
                            <w:pPr>
                              <w:jc w:val="center"/>
                              <w:rPr>
                                <w:b/>
                                <w:bCs/>
                                <w:color w:val="91B646"/>
                                <w:sz w:val="40"/>
                                <w:szCs w:val="40"/>
                                <w:lang w:val="es-CO"/>
                              </w:rPr>
                            </w:pPr>
                            <w:r w:rsidRPr="00D40B38">
                              <w:rPr>
                                <w:b/>
                                <w:bCs/>
                                <w:color w:val="91B646"/>
                                <w:sz w:val="40"/>
                                <w:szCs w:val="40"/>
                                <w:lang w:val="es-CO"/>
                              </w:rPr>
                              <w:t xml:space="preserve">Constitución Política de Colombia </w:t>
                            </w:r>
                          </w:p>
                          <w:p w14:paraId="39B81D83" w14:textId="77777777" w:rsidR="00E8172D" w:rsidRPr="00D40B38" w:rsidRDefault="00E8172D" w:rsidP="00CC6953">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3" o:spid="_x0000_s1043" type="#_x0000_t202" style="position:absolute;margin-left:-28.65pt;margin-top:326.95pt;width:166.15pt;height:8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" filled="f" stroked="f" strokeweight=".5pt">
                <v:textbox>
                  <w:txbxContent>
                    <w:p w14:paraId="22ABF3E3" w14:textId="77777777" w:rsidR="00405CD1" w:rsidRPr="00D40B38" w:rsidRDefault="00405CD1" w:rsidP="00417585">
                      <w:pPr>
                        <w:jc w:val="center"/>
                        <w:rPr>
                          <w:b/>
                          <w:bCs/>
                          <w:color w:val="91B646"/>
                          <w:sz w:val="40"/>
                          <w:szCs w:val="40"/>
                          <w:lang w:val="es-CO"/>
                        </w:rPr>
                      </w:pPr>
                      <w:r w:rsidRPr="00D40B38">
                        <w:rPr>
                          <w:b/>
                          <w:bCs/>
                          <w:color w:val="91B646"/>
                          <w:sz w:val="40"/>
                          <w:szCs w:val="40"/>
                          <w:lang w:val="es-CO"/>
                        </w:rPr>
                        <w:t xml:space="preserve">Constitución Política de Colombia </w:t>
                      </w:r>
                    </w:p>
                    <w:p w14:paraId="39B81D83" w14:textId="77777777" w:rsidR="00405CD1" w:rsidRPr="00D40B38" w:rsidRDefault="00405CD1" w:rsidP="00CC6953">
                      <w:pPr>
                        <w:jc w:val="center"/>
                        <w:rPr>
                          <w:b/>
                          <w:bCs/>
                          <w:color w:val="91B646"/>
                          <w:sz w:val="40"/>
                          <w:szCs w:val="40"/>
                        </w:rPr>
                      </w:pP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91360" behindDoc="1" locked="0" layoutInCell="1" allowOverlap="1" wp14:anchorId="1C35935E" wp14:editId="4E634022">
                <wp:simplePos x="0" y="0"/>
                <wp:positionH relativeFrom="column">
                  <wp:posOffset>-363855</wp:posOffset>
                </wp:positionH>
                <wp:positionV relativeFrom="paragraph">
                  <wp:posOffset>3208020</wp:posOffset>
                </wp:positionV>
                <wp:extent cx="2110105" cy="1965960"/>
                <wp:effectExtent l="0" t="0" r="0" b="2540"/>
                <wp:wrapNone/>
                <wp:docPr id="142" name="Rectángulo redondeado 142"/>
                <wp:cNvGraphicFramePr/>
                <a:graphic xmlns:a="http://schemas.openxmlformats.org/drawingml/2006/main">
                  <a:graphicData uri="http://schemas.microsoft.com/office/word/2010/wordprocessingShape">
                    <wps:wsp>
                      <wps:cNvSpPr/>
                      <wps:spPr>
                        <a:xfrm>
                          <a:off x="0" y="0"/>
                          <a:ext cx="2110105" cy="196596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4060DC5D" id="Rectángulo redondeado 142" o:spid="_x0000_s1026" style="position:absolute;margin-left:-28.65pt;margin-top:252.6pt;width:166.15pt;height:154.8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" fillcolor="#f3f0f3" stroked="f" strokeweight="1pt">
                <v:stroke joinstyle="miter"/>
              </v:roundrect>
            </w:pict>
          </mc:Fallback>
        </mc:AlternateContent>
      </w:r>
      <w:r w:rsidR="0009770D" w:rsidRPr="005E4E7C">
        <w:rPr>
          <w:rFonts w:ascii="Times New Roman" w:eastAsia="Times New Roman" w:hAnsi="Times New Roman" w:cs="Times New Roman"/>
          <w:lang w:val="en-US" w:eastAsia="es-ES_tradnl"/>
        </w:rPr>
        <w:br w:type="page"/>
      </w:r>
    </w:p>
    <w:p w14:paraId="570AB30C" w14:textId="77777777" w:rsidR="00DD1B09" w:rsidRPr="00DD1B09" w:rsidRDefault="00093339"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eastAsia="es-ES"/>
        </w:rPr>
        <w:lastRenderedPageBreak/>
        <w:drawing>
          <wp:anchor distT="0" distB="0" distL="114300" distR="114300" simplePos="0" relativeHeight="251794432" behindDoc="0" locked="0" layoutInCell="1" allowOverlap="1" wp14:anchorId="50A04107" wp14:editId="43B1057D">
            <wp:simplePos x="0" y="0"/>
            <wp:positionH relativeFrom="margin">
              <wp:posOffset>-104775</wp:posOffset>
            </wp:positionH>
            <wp:positionV relativeFrom="margin">
              <wp:posOffset>212725</wp:posOffset>
            </wp:positionV>
            <wp:extent cx="1575435" cy="1575435"/>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09" w:rsidRPr="005E4E7C">
        <w:rPr>
          <w:rFonts w:ascii="Open Sans" w:eastAsia="Times New Roman" w:hAnsi="Open Sans" w:cs="Open Sans"/>
          <w:color w:val="000000"/>
          <w:sz w:val="21"/>
          <w:szCs w:val="21"/>
          <w:lang w:val="en-US" w:eastAsia="es-ES_tradnl"/>
        </w:rPr>
        <w:br/>
      </w:r>
    </w:p>
    <w:p w14:paraId="5083AABA"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66397377" w14:textId="77777777" w:rsidR="005E4E7C" w:rsidRDefault="005E4E7C">
      <w:pPr>
        <w:rPr>
          <w:rFonts w:ascii="Times New Roman" w:eastAsia="Times New Roman" w:hAnsi="Times New Roman" w:cs="Times New Roman"/>
          <w:lang w:eastAsia="es-ES_tradnl"/>
        </w:rPr>
      </w:pPr>
    </w:p>
    <w:p w14:paraId="450F8A86" w14:textId="77777777" w:rsidR="005E4E7C" w:rsidRDefault="00093339">
      <w:pPr>
        <w:rPr>
          <w:rFonts w:ascii="Times New Roman" w:eastAsia="Times New Roman" w:hAnsi="Times New Roman" w:cs="Times New Roman"/>
          <w:lang w:eastAsia="es-ES_tradnl"/>
        </w:rPr>
      </w:pPr>
      <w:r>
        <w:rPr>
          <w:rFonts w:ascii="Times New Roman" w:eastAsia="Times New Roman" w:hAnsi="Times New Roman" w:cs="Times New Roman"/>
          <w:noProof/>
          <w:lang w:eastAsia="es-ES"/>
        </w:rPr>
        <mc:AlternateContent>
          <mc:Choice Requires="wps">
            <w:drawing>
              <wp:anchor distT="0" distB="0" distL="114300" distR="114300" simplePos="0" relativeHeight="251796480" behindDoc="1" locked="0" layoutInCell="1" allowOverlap="1" wp14:anchorId="1AAF08B3" wp14:editId="47ED86B4">
                <wp:simplePos x="0" y="0"/>
                <wp:positionH relativeFrom="column">
                  <wp:posOffset>-377190</wp:posOffset>
                </wp:positionH>
                <wp:positionV relativeFrom="paragraph">
                  <wp:posOffset>208280</wp:posOffset>
                </wp:positionV>
                <wp:extent cx="2110105" cy="1758315"/>
                <wp:effectExtent l="0" t="0" r="0" b="0"/>
                <wp:wrapNone/>
                <wp:docPr id="146" name="Rectángulo redondeado 146"/>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16E8E361" id="Rectángulo redondeado 146" o:spid="_x0000_s1026" style="position:absolute;margin-left:-29.7pt;margin-top:16.4pt;width:166.15pt;height:138.4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" fillcolor="#f3f0f3" stroked="f" strokeweight="1pt">
                <v:stroke joinstyle="miter"/>
              </v:roundrect>
            </w:pict>
          </mc:Fallback>
        </mc:AlternateContent>
      </w:r>
    </w:p>
    <w:p w14:paraId="00421EE9" w14:textId="6B960E87" w:rsidR="005E4E7C" w:rsidRDefault="005E4E7C">
      <w:pPr>
        <w:rPr>
          <w:rFonts w:ascii="Times New Roman" w:eastAsia="Times New Roman" w:hAnsi="Times New Roman" w:cs="Times New Roman"/>
          <w:lang w:eastAsia="es-ES_tradnl"/>
        </w:rPr>
      </w:pPr>
    </w:p>
    <w:p w14:paraId="03A87729" w14:textId="77777777" w:rsidR="005E4E7C" w:rsidRDefault="005E4E7C">
      <w:pPr>
        <w:rPr>
          <w:rFonts w:ascii="Times New Roman" w:eastAsia="Times New Roman" w:hAnsi="Times New Roman" w:cs="Times New Roman"/>
          <w:lang w:eastAsia="es-ES_tradnl"/>
        </w:rPr>
      </w:pPr>
    </w:p>
    <w:p w14:paraId="70F0214E" w14:textId="77777777" w:rsidR="005E4E7C" w:rsidRDefault="005E4E7C">
      <w:pPr>
        <w:rPr>
          <w:rFonts w:ascii="Times New Roman" w:eastAsia="Times New Roman" w:hAnsi="Times New Roman" w:cs="Times New Roman"/>
          <w:lang w:eastAsia="es-ES_tradnl"/>
        </w:rPr>
      </w:pPr>
    </w:p>
    <w:p w14:paraId="473AAB80" w14:textId="77777777" w:rsidR="005E4E7C" w:rsidRDefault="005E4E7C">
      <w:pPr>
        <w:rPr>
          <w:rFonts w:ascii="Times New Roman" w:eastAsia="Times New Roman" w:hAnsi="Times New Roman" w:cs="Times New Roman"/>
          <w:lang w:eastAsia="es-ES_tradnl"/>
        </w:rPr>
      </w:pPr>
    </w:p>
    <w:p w14:paraId="30D2326E" w14:textId="52E84C36" w:rsidR="005E4E7C" w:rsidRDefault="005E4E7C">
      <w:pPr>
        <w:rPr>
          <w:rFonts w:ascii="Times New Roman" w:eastAsia="Times New Roman" w:hAnsi="Times New Roman" w:cs="Times New Roman"/>
          <w:lang w:eastAsia="es-ES_tradnl"/>
        </w:rPr>
      </w:pPr>
    </w:p>
    <w:p w14:paraId="0AE57324" w14:textId="34C093AD" w:rsidR="005E4E7C" w:rsidRDefault="00D73851">
      <w:pPr>
        <w:rPr>
          <w:rFonts w:ascii="Times New Roman" w:eastAsia="Times New Roman" w:hAnsi="Times New Roman" w:cs="Times New Roman"/>
          <w:lang w:eastAsia="es-ES_tradnl"/>
        </w:rPr>
      </w:pPr>
      <w:r>
        <w:rPr>
          <w:rFonts w:ascii="Times New Roman" w:eastAsia="Times New Roman" w:hAnsi="Times New Roman" w:cs="Times New Roman"/>
          <w:noProof/>
          <w:lang w:eastAsia="es-ES"/>
        </w:rPr>
        <mc:AlternateContent>
          <mc:Choice Requires="wps">
            <w:drawing>
              <wp:anchor distT="0" distB="0" distL="114300" distR="114300" simplePos="0" relativeHeight="251797504" behindDoc="0" locked="0" layoutInCell="1" allowOverlap="1" wp14:anchorId="05C15D9E" wp14:editId="42ED0D0A">
                <wp:simplePos x="0" y="0"/>
                <wp:positionH relativeFrom="column">
                  <wp:posOffset>-380365</wp:posOffset>
                </wp:positionH>
                <wp:positionV relativeFrom="paragraph">
                  <wp:posOffset>141605</wp:posOffset>
                </wp:positionV>
                <wp:extent cx="2110105" cy="487680"/>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3C938496" w14:textId="77777777" w:rsidR="00E8172D" w:rsidRPr="00D40B38" w:rsidRDefault="00E8172D" w:rsidP="00417585">
                            <w:pPr>
                              <w:jc w:val="center"/>
                              <w:rPr>
                                <w:b/>
                                <w:bCs/>
                                <w:color w:val="91B646"/>
                                <w:sz w:val="40"/>
                                <w:szCs w:val="40"/>
                                <w:lang w:val="es-CO"/>
                              </w:rPr>
                            </w:pPr>
                            <w:r w:rsidRPr="00D40B38">
                              <w:rPr>
                                <w:b/>
                                <w:bCs/>
                                <w:color w:val="91B646"/>
                                <w:sz w:val="40"/>
                                <w:szCs w:val="40"/>
                                <w:lang w:val="es-CO"/>
                              </w:rPr>
                              <w:t xml:space="preserve">Leyes – CONPES </w:t>
                            </w:r>
                          </w:p>
                          <w:p w14:paraId="02524B55" w14:textId="77777777" w:rsidR="00E8172D" w:rsidRPr="00D40B38" w:rsidRDefault="00E8172D" w:rsidP="00417585">
                            <w:pP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7" o:spid="_x0000_s1044" type="#_x0000_t202" style="position:absolute;margin-left:-29.95pt;margin-top:11.15pt;width:166.15pt;height:38.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" filled="f" stroked="f" strokeweight=".5pt">
                <v:textbox>
                  <w:txbxContent>
                    <w:p w14:paraId="3C938496" w14:textId="77777777" w:rsidR="00405CD1" w:rsidRPr="00D40B38" w:rsidRDefault="00405CD1" w:rsidP="00417585">
                      <w:pPr>
                        <w:jc w:val="center"/>
                        <w:rPr>
                          <w:b/>
                          <w:bCs/>
                          <w:color w:val="91B646"/>
                          <w:sz w:val="40"/>
                          <w:szCs w:val="40"/>
                          <w:lang w:val="es-CO"/>
                        </w:rPr>
                      </w:pPr>
                      <w:r w:rsidRPr="00D40B38">
                        <w:rPr>
                          <w:b/>
                          <w:bCs/>
                          <w:color w:val="91B646"/>
                          <w:sz w:val="40"/>
                          <w:szCs w:val="40"/>
                          <w:lang w:val="es-CO"/>
                        </w:rPr>
                        <w:t xml:space="preserve">Leyes – CONPES </w:t>
                      </w:r>
                    </w:p>
                    <w:p w14:paraId="02524B55" w14:textId="77777777" w:rsidR="00405CD1" w:rsidRPr="00D40B38" w:rsidRDefault="00405CD1" w:rsidP="00417585">
                      <w:pPr>
                        <w:rPr>
                          <w:b/>
                          <w:bCs/>
                          <w:color w:val="91B646"/>
                          <w:sz w:val="40"/>
                          <w:szCs w:val="40"/>
                        </w:rPr>
                      </w:pPr>
                    </w:p>
                  </w:txbxContent>
                </v:textbox>
              </v:shape>
            </w:pict>
          </mc:Fallback>
        </mc:AlternateContent>
      </w:r>
    </w:p>
    <w:p w14:paraId="1F7EE301" w14:textId="77777777" w:rsidR="005E4E7C" w:rsidRDefault="005E4E7C">
      <w:pPr>
        <w:rPr>
          <w:rFonts w:ascii="Times New Roman" w:eastAsia="Times New Roman" w:hAnsi="Times New Roman" w:cs="Times New Roman"/>
          <w:lang w:eastAsia="es-ES_tradnl"/>
        </w:rPr>
      </w:pPr>
    </w:p>
    <w:p w14:paraId="61D7564F" w14:textId="77777777" w:rsidR="005E4E7C" w:rsidRDefault="005E4E7C">
      <w:pPr>
        <w:rPr>
          <w:rFonts w:ascii="Times New Roman" w:eastAsia="Times New Roman" w:hAnsi="Times New Roman" w:cs="Times New Roman"/>
          <w:lang w:eastAsia="es-ES_tradnl"/>
        </w:rPr>
      </w:pPr>
    </w:p>
    <w:p w14:paraId="1D16F057" w14:textId="77777777" w:rsidR="005E4E7C" w:rsidRDefault="005E4E7C">
      <w:pPr>
        <w:rPr>
          <w:rFonts w:ascii="Times New Roman" w:eastAsia="Times New Roman" w:hAnsi="Times New Roman" w:cs="Times New Roman"/>
          <w:lang w:eastAsia="es-ES_tradnl"/>
        </w:rPr>
      </w:pPr>
    </w:p>
    <w:p w14:paraId="140EF2B4" w14:textId="77777777" w:rsidR="005E4E7C" w:rsidRDefault="005E4E7C">
      <w:pPr>
        <w:rPr>
          <w:rFonts w:ascii="Times New Roman" w:eastAsia="Times New Roman" w:hAnsi="Times New Roman" w:cs="Times New Roman"/>
          <w:lang w:eastAsia="es-ES_tradnl"/>
        </w:rPr>
      </w:pPr>
    </w:p>
    <w:p w14:paraId="1C81A69B" w14:textId="77777777" w:rsidR="005E4E7C" w:rsidRDefault="005E4E7C">
      <w:pPr>
        <w:rPr>
          <w:rFonts w:ascii="Times New Roman" w:eastAsia="Times New Roman" w:hAnsi="Times New Roman" w:cs="Times New Roman"/>
          <w:lang w:eastAsia="es-ES_tradnl"/>
        </w:rPr>
      </w:pPr>
    </w:p>
    <w:p w14:paraId="34E1392A" w14:textId="759A30AB" w:rsidR="005E4E7C" w:rsidRDefault="00A03EE3">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95456" behindDoc="0" locked="0" layoutInCell="1" allowOverlap="1" wp14:anchorId="7E5592C2" wp14:editId="3749F400">
                <wp:simplePos x="0" y="0"/>
                <wp:positionH relativeFrom="column">
                  <wp:posOffset>-100330</wp:posOffset>
                </wp:positionH>
                <wp:positionV relativeFrom="paragraph">
                  <wp:posOffset>155575</wp:posOffset>
                </wp:positionV>
                <wp:extent cx="6858000" cy="5422900"/>
                <wp:effectExtent l="0" t="0" r="0" b="6350"/>
                <wp:wrapNone/>
                <wp:docPr id="145" name="Cuadro de texto 145"/>
                <wp:cNvGraphicFramePr/>
                <a:graphic xmlns:a="http://schemas.openxmlformats.org/drawingml/2006/main">
                  <a:graphicData uri="http://schemas.microsoft.com/office/word/2010/wordprocessingShape">
                    <wps:wsp>
                      <wps:cNvSpPr txBox="1"/>
                      <wps:spPr>
                        <a:xfrm>
                          <a:off x="0" y="0"/>
                          <a:ext cx="6858000" cy="5422900"/>
                        </a:xfrm>
                        <a:prstGeom prst="rect">
                          <a:avLst/>
                        </a:prstGeom>
                        <a:noFill/>
                        <a:ln w="6350">
                          <a:noFill/>
                        </a:ln>
                      </wps:spPr>
                      <wps:txbx>
                        <w:txbxContent>
                          <w:p w14:paraId="298B687D" w14:textId="77777777" w:rsidR="00E8172D" w:rsidRPr="00093339" w:rsidRDefault="00E8172D" w:rsidP="00213F61">
                            <w:pPr>
                              <w:pStyle w:val="Default"/>
                              <w:numPr>
                                <w:ilvl w:val="0"/>
                                <w:numId w:val="11"/>
                              </w:numPr>
                              <w:spacing w:after="66"/>
                              <w:jc w:val="both"/>
                              <w:rPr>
                                <w:sz w:val="28"/>
                                <w:szCs w:val="28"/>
                              </w:rPr>
                            </w:pPr>
                            <w:r w:rsidRPr="00093339">
                              <w:rPr>
                                <w:sz w:val="28"/>
                                <w:szCs w:val="28"/>
                              </w:rPr>
                              <w:t>Ley 57 de 1985, que contiene las principales disposiciones en materia de publicidad y acceso a documentos públicos.</w:t>
                            </w:r>
                          </w:p>
                          <w:p w14:paraId="64345109" w14:textId="77777777" w:rsidR="00E8172D" w:rsidRPr="00093339" w:rsidRDefault="00E8172D" w:rsidP="00213F61">
                            <w:pPr>
                              <w:pStyle w:val="Default"/>
                              <w:numPr>
                                <w:ilvl w:val="0"/>
                                <w:numId w:val="11"/>
                              </w:numPr>
                              <w:spacing w:after="66"/>
                              <w:jc w:val="both"/>
                              <w:rPr>
                                <w:sz w:val="28"/>
                                <w:szCs w:val="28"/>
                              </w:rPr>
                            </w:pPr>
                            <w:r w:rsidRPr="00093339">
                              <w:rPr>
                                <w:sz w:val="28"/>
                                <w:szCs w:val="28"/>
                              </w:rPr>
                              <w:t xml:space="preserve">Ley 57 de 1985, que contiene las principales disposiciones en materia de publicidad y acceso a documentos públicos. </w:t>
                            </w:r>
                          </w:p>
                          <w:p w14:paraId="4615A700" w14:textId="77777777" w:rsidR="00E8172D" w:rsidRPr="00093339" w:rsidRDefault="00E8172D" w:rsidP="00213F61">
                            <w:pPr>
                              <w:pStyle w:val="Default"/>
                              <w:numPr>
                                <w:ilvl w:val="0"/>
                                <w:numId w:val="11"/>
                              </w:numPr>
                              <w:jc w:val="both"/>
                              <w:rPr>
                                <w:sz w:val="28"/>
                                <w:szCs w:val="28"/>
                              </w:rPr>
                            </w:pPr>
                            <w:r w:rsidRPr="00093339">
                              <w:rPr>
                                <w:sz w:val="28"/>
                                <w:szCs w:val="28"/>
                              </w:rPr>
                              <w:t xml:space="preserve">Ley 489 de 1998, que obliga a las entidades públicas a fortalecer sus sistemas de divulgación de información. </w:t>
                            </w:r>
                          </w:p>
                          <w:p w14:paraId="47B497F2" w14:textId="77777777" w:rsidR="00E8172D" w:rsidRPr="00093339" w:rsidRDefault="00E8172D" w:rsidP="00A03EE3">
                            <w:pPr>
                              <w:pStyle w:val="Default"/>
                              <w:numPr>
                                <w:ilvl w:val="0"/>
                                <w:numId w:val="11"/>
                              </w:numPr>
                              <w:ind w:right="1812"/>
                              <w:jc w:val="both"/>
                              <w:rPr>
                                <w:sz w:val="28"/>
                                <w:szCs w:val="28"/>
                              </w:rPr>
                            </w:pPr>
                            <w:r w:rsidRPr="00093339">
                              <w:rPr>
                                <w:sz w:val="28"/>
                                <w:szCs w:val="28"/>
                              </w:rPr>
                              <w:t xml:space="preserve">Ley 962, conocida como ‘Ley anti-trámites’. Estableció que las entidades públicas deben publicar de manera permanente, y actualizar, todo lo Estrategia de Rendición de Cuentas relacionado con sus competencias, funciones y servicios en las plataformas de que disponga para el conocimiento de la ciudadanía: medios impresos y/o electrónicos, atención telefónica y por correo electrónico. </w:t>
                            </w:r>
                          </w:p>
                          <w:p w14:paraId="7635FCCC" w14:textId="77777777" w:rsidR="00E8172D" w:rsidRPr="00093339" w:rsidRDefault="00E8172D" w:rsidP="00A03EE3">
                            <w:pPr>
                              <w:pStyle w:val="Default"/>
                              <w:numPr>
                                <w:ilvl w:val="0"/>
                                <w:numId w:val="11"/>
                              </w:numPr>
                              <w:spacing w:after="65"/>
                              <w:ind w:right="1812"/>
                              <w:jc w:val="both"/>
                              <w:rPr>
                                <w:sz w:val="28"/>
                                <w:szCs w:val="28"/>
                              </w:rPr>
                            </w:pPr>
                            <w:r w:rsidRPr="00093339">
                              <w:rPr>
                                <w:sz w:val="28"/>
                                <w:szCs w:val="28"/>
                              </w:rPr>
                              <w:t xml:space="preserve">Ley 1474 de 2011. Dice que “Todas las entidades y organismos de la Administración Pública deben rendir cuentas de manera permanente a la ciudadanía”. </w:t>
                            </w:r>
                          </w:p>
                          <w:p w14:paraId="10300ECE" w14:textId="77777777" w:rsidR="00E8172D" w:rsidRPr="00093339" w:rsidRDefault="00E8172D" w:rsidP="00213F61">
                            <w:pPr>
                              <w:pStyle w:val="Default"/>
                              <w:numPr>
                                <w:ilvl w:val="0"/>
                                <w:numId w:val="11"/>
                              </w:numPr>
                              <w:jc w:val="both"/>
                              <w:rPr>
                                <w:sz w:val="28"/>
                                <w:szCs w:val="28"/>
                              </w:rPr>
                            </w:pPr>
                            <w:r w:rsidRPr="00093339">
                              <w:rPr>
                                <w:sz w:val="28"/>
                                <w:szCs w:val="28"/>
                              </w:rPr>
                              <w:t xml:space="preserve">Ley 1712 de 2014, Ley de Transparencia y del Derecho de Acceso a la Información Pública Nacional y se dictan otras disposiciones. </w:t>
                            </w:r>
                          </w:p>
                          <w:p w14:paraId="1EB4AF82" w14:textId="77777777" w:rsidR="00E8172D" w:rsidRPr="00093339" w:rsidRDefault="00E8172D" w:rsidP="00213F61">
                            <w:pPr>
                              <w:pStyle w:val="Default"/>
                              <w:numPr>
                                <w:ilvl w:val="0"/>
                                <w:numId w:val="11"/>
                              </w:numPr>
                              <w:spacing w:after="66"/>
                              <w:jc w:val="both"/>
                              <w:rPr>
                                <w:sz w:val="28"/>
                                <w:szCs w:val="28"/>
                              </w:rPr>
                            </w:pPr>
                            <w:r w:rsidRPr="00093339">
                              <w:rPr>
                                <w:sz w:val="28"/>
                                <w:szCs w:val="28"/>
                              </w:rPr>
                              <w:t xml:space="preserve">Ley 1757 DE 2015. Por la cual se dictan disposiciones en materia de promoción y protección del derecho a la participación democrática. </w:t>
                            </w:r>
                          </w:p>
                          <w:p w14:paraId="14BDCA52" w14:textId="77777777" w:rsidR="00E8172D" w:rsidRPr="00093339" w:rsidRDefault="00E8172D" w:rsidP="00213F61">
                            <w:pPr>
                              <w:pStyle w:val="Default"/>
                              <w:numPr>
                                <w:ilvl w:val="0"/>
                                <w:numId w:val="11"/>
                              </w:numPr>
                              <w:jc w:val="both"/>
                              <w:rPr>
                                <w:sz w:val="28"/>
                                <w:szCs w:val="28"/>
                              </w:rPr>
                            </w:pPr>
                            <w:proofErr w:type="spellStart"/>
                            <w:r w:rsidRPr="00093339">
                              <w:rPr>
                                <w:sz w:val="28"/>
                                <w:szCs w:val="28"/>
                              </w:rPr>
                              <w:t>Conpes</w:t>
                            </w:r>
                            <w:proofErr w:type="spellEnd"/>
                            <w:r w:rsidRPr="00093339">
                              <w:rPr>
                                <w:sz w:val="28"/>
                                <w:szCs w:val="28"/>
                              </w:rPr>
                              <w:t xml:space="preserve"> 3654 del 2010, establece los lineamientos de política para consolidar la rendición de cuentas como un proceso permanente entre la rama ejecutiva y los ciudadanos. </w:t>
                            </w:r>
                          </w:p>
                          <w:p w14:paraId="50077930" w14:textId="77777777" w:rsidR="00E8172D" w:rsidRPr="00093339" w:rsidRDefault="00E8172D" w:rsidP="004F2C52">
                            <w:pPr>
                              <w:pStyle w:val="Default"/>
                              <w:ind w:left="360"/>
                              <w:jc w:val="both"/>
                              <w:rPr>
                                <w:sz w:val="28"/>
                                <w:szCs w:val="28"/>
                              </w:rPr>
                            </w:pPr>
                          </w:p>
                          <w:p w14:paraId="49C118A1" w14:textId="77777777" w:rsidR="00E8172D" w:rsidRPr="00093339" w:rsidRDefault="00E8172D" w:rsidP="004F2C52">
                            <w:pPr>
                              <w:pStyle w:val="Default"/>
                              <w:spacing w:after="66"/>
                              <w:ind w:left="720"/>
                              <w:jc w:val="both"/>
                              <w:rPr>
                                <w:sz w:val="28"/>
                                <w:szCs w:val="28"/>
                              </w:rPr>
                            </w:pPr>
                          </w:p>
                          <w:p w14:paraId="0FDAAB70" w14:textId="77777777" w:rsidR="00E8172D" w:rsidRPr="00093339" w:rsidRDefault="00E8172D" w:rsidP="004F2C52">
                            <w:pPr>
                              <w:pStyle w:val="Default"/>
                              <w:spacing w:after="66"/>
                              <w:ind w:left="720"/>
                              <w:jc w:val="both"/>
                              <w:rPr>
                                <w:sz w:val="28"/>
                                <w:szCs w:val="28"/>
                              </w:rPr>
                            </w:pPr>
                            <w:r w:rsidRPr="00093339">
                              <w:rPr>
                                <w:sz w:val="28"/>
                                <w:szCs w:val="28"/>
                              </w:rPr>
                              <w:t xml:space="preserve"> </w:t>
                            </w:r>
                          </w:p>
                          <w:p w14:paraId="52EF9E16" w14:textId="77777777" w:rsidR="00E8172D" w:rsidRPr="00093339" w:rsidRDefault="00E8172D" w:rsidP="007A6F87">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5" o:spid="_x0000_s1045" type="#_x0000_t202" style="position:absolute;margin-left:-7.9pt;margin-top:12.25pt;width:540pt;height:4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" filled="f" stroked="f" strokeweight=".5pt">
                <v:textbox>
                  <w:txbxContent>
                    <w:p w14:paraId="298B687D" w14:textId="77777777" w:rsidR="00405CD1" w:rsidRPr="00093339" w:rsidRDefault="00405CD1" w:rsidP="00213F61">
                      <w:pPr>
                        <w:pStyle w:val="Default"/>
                        <w:numPr>
                          <w:ilvl w:val="0"/>
                          <w:numId w:val="11"/>
                        </w:numPr>
                        <w:spacing w:after="66"/>
                        <w:jc w:val="both"/>
                        <w:rPr>
                          <w:sz w:val="28"/>
                          <w:szCs w:val="28"/>
                        </w:rPr>
                      </w:pPr>
                      <w:r w:rsidRPr="00093339">
                        <w:rPr>
                          <w:sz w:val="28"/>
                          <w:szCs w:val="28"/>
                        </w:rPr>
                        <w:t>Ley 57 de 1985, que contiene las principales disposiciones en materia de publicidad y acceso a documentos públicos.</w:t>
                      </w:r>
                    </w:p>
                    <w:p w14:paraId="64345109" w14:textId="77777777" w:rsidR="00405CD1" w:rsidRPr="00093339" w:rsidRDefault="00405CD1" w:rsidP="00213F61">
                      <w:pPr>
                        <w:pStyle w:val="Default"/>
                        <w:numPr>
                          <w:ilvl w:val="0"/>
                          <w:numId w:val="11"/>
                        </w:numPr>
                        <w:spacing w:after="66"/>
                        <w:jc w:val="both"/>
                        <w:rPr>
                          <w:sz w:val="28"/>
                          <w:szCs w:val="28"/>
                        </w:rPr>
                      </w:pPr>
                      <w:r w:rsidRPr="00093339">
                        <w:rPr>
                          <w:sz w:val="28"/>
                          <w:szCs w:val="28"/>
                        </w:rPr>
                        <w:t xml:space="preserve">Ley 57 de 1985, que contiene las principales disposiciones en materia de publicidad y acceso a documentos públicos. </w:t>
                      </w:r>
                    </w:p>
                    <w:p w14:paraId="4615A700" w14:textId="77777777" w:rsidR="00405CD1" w:rsidRPr="00093339" w:rsidRDefault="00405CD1" w:rsidP="00213F61">
                      <w:pPr>
                        <w:pStyle w:val="Default"/>
                        <w:numPr>
                          <w:ilvl w:val="0"/>
                          <w:numId w:val="11"/>
                        </w:numPr>
                        <w:jc w:val="both"/>
                        <w:rPr>
                          <w:sz w:val="28"/>
                          <w:szCs w:val="28"/>
                        </w:rPr>
                      </w:pPr>
                      <w:r w:rsidRPr="00093339">
                        <w:rPr>
                          <w:sz w:val="28"/>
                          <w:szCs w:val="28"/>
                        </w:rPr>
                        <w:t xml:space="preserve">Ley 489 de 1998, que obliga a las entidades públicas a fortalecer sus sistemas de divulgación de información. </w:t>
                      </w:r>
                    </w:p>
                    <w:p w14:paraId="47B497F2" w14:textId="77777777" w:rsidR="00405CD1" w:rsidRPr="00093339" w:rsidRDefault="00405CD1" w:rsidP="00A03EE3">
                      <w:pPr>
                        <w:pStyle w:val="Default"/>
                        <w:numPr>
                          <w:ilvl w:val="0"/>
                          <w:numId w:val="11"/>
                        </w:numPr>
                        <w:ind w:right="1812"/>
                        <w:jc w:val="both"/>
                        <w:rPr>
                          <w:sz w:val="28"/>
                          <w:szCs w:val="28"/>
                        </w:rPr>
                      </w:pPr>
                      <w:r w:rsidRPr="00093339">
                        <w:rPr>
                          <w:sz w:val="28"/>
                          <w:szCs w:val="28"/>
                        </w:rPr>
                        <w:t xml:space="preserve">Ley 962, conocida como ‘Ley anti-trámites’. Estableció que las entidades públicas deben publicar de manera permanente, y actualizar, todo lo Estrategia de Rendición de Cuentas relacionado con sus competencias, funciones y servicios en las plataformas de que disponga para el conocimiento de la ciudadanía: medios impresos y/o electrónicos, atención telefónica y por correo electrónico. </w:t>
                      </w:r>
                    </w:p>
                    <w:p w14:paraId="7635FCCC" w14:textId="77777777" w:rsidR="00405CD1" w:rsidRPr="00093339" w:rsidRDefault="00405CD1" w:rsidP="00A03EE3">
                      <w:pPr>
                        <w:pStyle w:val="Default"/>
                        <w:numPr>
                          <w:ilvl w:val="0"/>
                          <w:numId w:val="11"/>
                        </w:numPr>
                        <w:spacing w:after="65"/>
                        <w:ind w:right="1812"/>
                        <w:jc w:val="both"/>
                        <w:rPr>
                          <w:sz w:val="28"/>
                          <w:szCs w:val="28"/>
                        </w:rPr>
                      </w:pPr>
                      <w:r w:rsidRPr="00093339">
                        <w:rPr>
                          <w:sz w:val="28"/>
                          <w:szCs w:val="28"/>
                        </w:rPr>
                        <w:t xml:space="preserve">Ley 1474 de 2011. Dice que “Todas las entidades y organismos de la Administración Pública deben rendir cuentas de manera permanente a la ciudadanía”. </w:t>
                      </w:r>
                    </w:p>
                    <w:p w14:paraId="10300ECE" w14:textId="77777777" w:rsidR="00405CD1" w:rsidRPr="00093339" w:rsidRDefault="00405CD1" w:rsidP="00213F61">
                      <w:pPr>
                        <w:pStyle w:val="Default"/>
                        <w:numPr>
                          <w:ilvl w:val="0"/>
                          <w:numId w:val="11"/>
                        </w:numPr>
                        <w:jc w:val="both"/>
                        <w:rPr>
                          <w:sz w:val="28"/>
                          <w:szCs w:val="28"/>
                        </w:rPr>
                      </w:pPr>
                      <w:r w:rsidRPr="00093339">
                        <w:rPr>
                          <w:sz w:val="28"/>
                          <w:szCs w:val="28"/>
                        </w:rPr>
                        <w:t xml:space="preserve">Ley 1712 de 2014, Ley de Transparencia y del Derecho de Acceso a la Información Pública Nacional y se dictan otras disposiciones. </w:t>
                      </w:r>
                    </w:p>
                    <w:p w14:paraId="1EB4AF82" w14:textId="77777777" w:rsidR="00405CD1" w:rsidRPr="00093339" w:rsidRDefault="00405CD1" w:rsidP="00213F61">
                      <w:pPr>
                        <w:pStyle w:val="Default"/>
                        <w:numPr>
                          <w:ilvl w:val="0"/>
                          <w:numId w:val="11"/>
                        </w:numPr>
                        <w:spacing w:after="66"/>
                        <w:jc w:val="both"/>
                        <w:rPr>
                          <w:sz w:val="28"/>
                          <w:szCs w:val="28"/>
                        </w:rPr>
                      </w:pPr>
                      <w:r w:rsidRPr="00093339">
                        <w:rPr>
                          <w:sz w:val="28"/>
                          <w:szCs w:val="28"/>
                        </w:rPr>
                        <w:t xml:space="preserve">Ley 1757 DE 2015. Por la cual se dictan disposiciones en materia de promoción y protección del derecho a la participación democrática. </w:t>
                      </w:r>
                    </w:p>
                    <w:p w14:paraId="14BDCA52" w14:textId="77777777" w:rsidR="00405CD1" w:rsidRPr="00093339" w:rsidRDefault="00405CD1" w:rsidP="00213F61">
                      <w:pPr>
                        <w:pStyle w:val="Default"/>
                        <w:numPr>
                          <w:ilvl w:val="0"/>
                          <w:numId w:val="11"/>
                        </w:numPr>
                        <w:jc w:val="both"/>
                        <w:rPr>
                          <w:sz w:val="28"/>
                          <w:szCs w:val="28"/>
                        </w:rPr>
                      </w:pPr>
                      <w:proofErr w:type="spellStart"/>
                      <w:r w:rsidRPr="00093339">
                        <w:rPr>
                          <w:sz w:val="28"/>
                          <w:szCs w:val="28"/>
                        </w:rPr>
                        <w:t>Conpes</w:t>
                      </w:r>
                      <w:proofErr w:type="spellEnd"/>
                      <w:r w:rsidRPr="00093339">
                        <w:rPr>
                          <w:sz w:val="28"/>
                          <w:szCs w:val="28"/>
                        </w:rPr>
                        <w:t xml:space="preserve"> 3654 del 2010, establece los lineamientos de política para consolidar la rendición de cuentas como un proceso permanente entre la rama ejecutiva y los ciudadanos. </w:t>
                      </w:r>
                    </w:p>
                    <w:p w14:paraId="50077930" w14:textId="77777777" w:rsidR="00405CD1" w:rsidRPr="00093339" w:rsidRDefault="00405CD1" w:rsidP="004F2C52">
                      <w:pPr>
                        <w:pStyle w:val="Default"/>
                        <w:ind w:left="360"/>
                        <w:jc w:val="both"/>
                        <w:rPr>
                          <w:sz w:val="28"/>
                          <w:szCs w:val="28"/>
                        </w:rPr>
                      </w:pPr>
                    </w:p>
                    <w:p w14:paraId="49C118A1" w14:textId="77777777" w:rsidR="00405CD1" w:rsidRPr="00093339" w:rsidRDefault="00405CD1" w:rsidP="004F2C52">
                      <w:pPr>
                        <w:pStyle w:val="Default"/>
                        <w:spacing w:after="66"/>
                        <w:ind w:left="720"/>
                        <w:jc w:val="both"/>
                        <w:rPr>
                          <w:sz w:val="28"/>
                          <w:szCs w:val="28"/>
                        </w:rPr>
                      </w:pPr>
                    </w:p>
                    <w:p w14:paraId="0FDAAB70" w14:textId="77777777" w:rsidR="00405CD1" w:rsidRPr="00093339" w:rsidRDefault="00405CD1" w:rsidP="004F2C52">
                      <w:pPr>
                        <w:pStyle w:val="Default"/>
                        <w:spacing w:after="66"/>
                        <w:ind w:left="720"/>
                        <w:jc w:val="both"/>
                        <w:rPr>
                          <w:sz w:val="28"/>
                          <w:szCs w:val="28"/>
                        </w:rPr>
                      </w:pPr>
                      <w:r w:rsidRPr="00093339">
                        <w:rPr>
                          <w:sz w:val="28"/>
                          <w:szCs w:val="28"/>
                        </w:rPr>
                        <w:t xml:space="preserve"> </w:t>
                      </w:r>
                    </w:p>
                    <w:p w14:paraId="52EF9E16" w14:textId="77777777" w:rsidR="00405CD1" w:rsidRPr="00093339" w:rsidRDefault="00405CD1" w:rsidP="007A6F87">
                      <w:pPr>
                        <w:spacing w:line="276" w:lineRule="auto"/>
                        <w:rPr>
                          <w:sz w:val="28"/>
                          <w:szCs w:val="28"/>
                        </w:rPr>
                      </w:pPr>
                    </w:p>
                  </w:txbxContent>
                </v:textbox>
              </v:shape>
            </w:pict>
          </mc:Fallback>
        </mc:AlternateContent>
      </w:r>
    </w:p>
    <w:p w14:paraId="3F5AC438" w14:textId="7732DECC" w:rsidR="005E4E7C" w:rsidRDefault="005E4E7C">
      <w:pPr>
        <w:rPr>
          <w:rFonts w:ascii="Times New Roman" w:eastAsia="Times New Roman" w:hAnsi="Times New Roman" w:cs="Times New Roman"/>
          <w:lang w:eastAsia="es-ES_tradnl"/>
        </w:rPr>
      </w:pPr>
    </w:p>
    <w:p w14:paraId="18266885" w14:textId="67435485" w:rsidR="005E4E7C" w:rsidRDefault="005E4E7C">
      <w:pPr>
        <w:rPr>
          <w:rFonts w:ascii="Times New Roman" w:eastAsia="Times New Roman" w:hAnsi="Times New Roman" w:cs="Times New Roman"/>
          <w:lang w:eastAsia="es-ES_tradnl"/>
        </w:rPr>
      </w:pPr>
    </w:p>
    <w:p w14:paraId="1484776F" w14:textId="77777777" w:rsidR="005E4E7C" w:rsidRDefault="005E4E7C">
      <w:pPr>
        <w:rPr>
          <w:rFonts w:ascii="Times New Roman" w:eastAsia="Times New Roman" w:hAnsi="Times New Roman" w:cs="Times New Roman"/>
          <w:lang w:eastAsia="es-ES_tradnl"/>
        </w:rPr>
      </w:pPr>
    </w:p>
    <w:p w14:paraId="38E68AE2" w14:textId="77777777" w:rsidR="005E4E7C" w:rsidRDefault="005E4E7C">
      <w:pPr>
        <w:rPr>
          <w:rFonts w:ascii="Times New Roman" w:eastAsia="Times New Roman" w:hAnsi="Times New Roman" w:cs="Times New Roman"/>
          <w:lang w:eastAsia="es-ES_tradnl"/>
        </w:rPr>
      </w:pPr>
    </w:p>
    <w:p w14:paraId="7F6AC45C" w14:textId="77777777" w:rsidR="005E4E7C" w:rsidRDefault="005E4E7C">
      <w:pPr>
        <w:rPr>
          <w:rFonts w:ascii="Times New Roman" w:eastAsia="Times New Roman" w:hAnsi="Times New Roman" w:cs="Times New Roman"/>
          <w:lang w:eastAsia="es-ES_tradnl"/>
        </w:rPr>
      </w:pPr>
    </w:p>
    <w:p w14:paraId="3DFBE978" w14:textId="77777777" w:rsidR="005E4E7C" w:rsidRDefault="005E4E7C">
      <w:pPr>
        <w:rPr>
          <w:rFonts w:ascii="Times New Roman" w:eastAsia="Times New Roman" w:hAnsi="Times New Roman" w:cs="Times New Roman"/>
          <w:lang w:eastAsia="es-ES_tradnl"/>
        </w:rPr>
      </w:pPr>
    </w:p>
    <w:p w14:paraId="043877BD" w14:textId="77777777" w:rsidR="005E4E7C" w:rsidRDefault="005E4E7C">
      <w:pPr>
        <w:rPr>
          <w:rFonts w:ascii="Times New Roman" w:eastAsia="Times New Roman" w:hAnsi="Times New Roman" w:cs="Times New Roman"/>
          <w:lang w:eastAsia="es-ES_tradnl"/>
        </w:rPr>
      </w:pPr>
    </w:p>
    <w:p w14:paraId="05564AA8" w14:textId="77777777" w:rsidR="005E4E7C" w:rsidRDefault="005E4E7C">
      <w:pPr>
        <w:rPr>
          <w:rFonts w:ascii="Times New Roman" w:eastAsia="Times New Roman" w:hAnsi="Times New Roman" w:cs="Times New Roman"/>
          <w:lang w:eastAsia="es-ES_tradnl"/>
        </w:rPr>
      </w:pPr>
    </w:p>
    <w:p w14:paraId="5A7ABCF6" w14:textId="626D5CED" w:rsidR="005E4E7C" w:rsidRDefault="005E4E7C">
      <w:pPr>
        <w:rPr>
          <w:rFonts w:ascii="Times New Roman" w:eastAsia="Times New Roman" w:hAnsi="Times New Roman" w:cs="Times New Roman"/>
          <w:lang w:eastAsia="es-ES_tradnl"/>
        </w:rPr>
      </w:pPr>
    </w:p>
    <w:p w14:paraId="31B01078" w14:textId="77777777" w:rsidR="005E4E7C" w:rsidRDefault="005E4E7C">
      <w:pPr>
        <w:rPr>
          <w:rFonts w:ascii="Times New Roman" w:eastAsia="Times New Roman" w:hAnsi="Times New Roman" w:cs="Times New Roman"/>
          <w:lang w:eastAsia="es-ES_tradnl"/>
        </w:rPr>
      </w:pPr>
    </w:p>
    <w:p w14:paraId="4A74A309" w14:textId="77777777" w:rsidR="005E4E7C" w:rsidRDefault="005E4E7C">
      <w:pPr>
        <w:rPr>
          <w:rFonts w:ascii="Times New Roman" w:eastAsia="Times New Roman" w:hAnsi="Times New Roman" w:cs="Times New Roman"/>
          <w:lang w:eastAsia="es-ES_tradnl"/>
        </w:rPr>
      </w:pPr>
    </w:p>
    <w:p w14:paraId="779F6922" w14:textId="77777777" w:rsidR="005E4E7C" w:rsidRDefault="005E4E7C">
      <w:pPr>
        <w:rPr>
          <w:rFonts w:ascii="Times New Roman" w:eastAsia="Times New Roman" w:hAnsi="Times New Roman" w:cs="Times New Roman"/>
          <w:lang w:eastAsia="es-ES_tradnl"/>
        </w:rPr>
      </w:pPr>
    </w:p>
    <w:p w14:paraId="39912787" w14:textId="77777777" w:rsidR="005E4E7C" w:rsidRDefault="005E4E7C">
      <w:pPr>
        <w:rPr>
          <w:rFonts w:ascii="Times New Roman" w:eastAsia="Times New Roman" w:hAnsi="Times New Roman" w:cs="Times New Roman"/>
          <w:lang w:eastAsia="es-ES_tradnl"/>
        </w:rPr>
      </w:pPr>
    </w:p>
    <w:p w14:paraId="10A6285C" w14:textId="77777777" w:rsidR="005E4E7C" w:rsidRDefault="005E4E7C">
      <w:pPr>
        <w:rPr>
          <w:rFonts w:ascii="Times New Roman" w:eastAsia="Times New Roman" w:hAnsi="Times New Roman" w:cs="Times New Roman"/>
          <w:lang w:eastAsia="es-ES_tradnl"/>
        </w:rPr>
      </w:pPr>
    </w:p>
    <w:p w14:paraId="5166FB62" w14:textId="77777777" w:rsidR="005E4E7C" w:rsidRDefault="005E4E7C">
      <w:pPr>
        <w:rPr>
          <w:rFonts w:ascii="Times New Roman" w:eastAsia="Times New Roman" w:hAnsi="Times New Roman" w:cs="Times New Roman"/>
          <w:lang w:eastAsia="es-ES_tradnl"/>
        </w:rPr>
      </w:pPr>
    </w:p>
    <w:p w14:paraId="76C6ADA6" w14:textId="77777777" w:rsidR="005E4E7C" w:rsidRDefault="005E4E7C">
      <w:pPr>
        <w:rPr>
          <w:rFonts w:ascii="Times New Roman" w:eastAsia="Times New Roman" w:hAnsi="Times New Roman" w:cs="Times New Roman"/>
          <w:lang w:eastAsia="es-ES_tradnl"/>
        </w:rPr>
      </w:pPr>
    </w:p>
    <w:p w14:paraId="3F00AB59" w14:textId="77777777" w:rsidR="005E4E7C" w:rsidRDefault="005E4E7C">
      <w:pPr>
        <w:rPr>
          <w:rFonts w:ascii="Times New Roman" w:eastAsia="Times New Roman" w:hAnsi="Times New Roman" w:cs="Times New Roman"/>
          <w:lang w:eastAsia="es-ES_tradnl"/>
        </w:rPr>
      </w:pPr>
    </w:p>
    <w:p w14:paraId="17BA3A7E" w14:textId="77777777" w:rsidR="005E4E7C" w:rsidRDefault="005E4E7C">
      <w:pPr>
        <w:rPr>
          <w:rFonts w:ascii="Times New Roman" w:eastAsia="Times New Roman" w:hAnsi="Times New Roman" w:cs="Times New Roman"/>
          <w:lang w:eastAsia="es-ES_tradnl"/>
        </w:rPr>
      </w:pPr>
    </w:p>
    <w:p w14:paraId="5E62C059" w14:textId="77777777" w:rsidR="005E4E7C" w:rsidRDefault="005E4E7C">
      <w:pPr>
        <w:rPr>
          <w:rFonts w:ascii="Times New Roman" w:eastAsia="Times New Roman" w:hAnsi="Times New Roman" w:cs="Times New Roman"/>
          <w:lang w:eastAsia="es-ES_tradnl"/>
        </w:rPr>
      </w:pPr>
    </w:p>
    <w:p w14:paraId="0D7A089A" w14:textId="77777777" w:rsidR="005E4E7C" w:rsidRDefault="005E4E7C">
      <w:pPr>
        <w:rPr>
          <w:rFonts w:ascii="Times New Roman" w:eastAsia="Times New Roman" w:hAnsi="Times New Roman" w:cs="Times New Roman"/>
          <w:lang w:eastAsia="es-ES_tradnl"/>
        </w:rPr>
      </w:pPr>
    </w:p>
    <w:p w14:paraId="1DA8AF80" w14:textId="77777777" w:rsidR="005E4E7C" w:rsidRDefault="005E4E7C">
      <w:pPr>
        <w:rPr>
          <w:rFonts w:ascii="Times New Roman" w:eastAsia="Times New Roman" w:hAnsi="Times New Roman" w:cs="Times New Roman"/>
          <w:lang w:eastAsia="es-ES_tradnl"/>
        </w:rPr>
      </w:pPr>
    </w:p>
    <w:p w14:paraId="6B6173C6" w14:textId="77777777" w:rsidR="005E4E7C" w:rsidRDefault="005E4E7C">
      <w:pPr>
        <w:rPr>
          <w:rFonts w:ascii="Times New Roman" w:eastAsia="Times New Roman" w:hAnsi="Times New Roman" w:cs="Times New Roman"/>
          <w:lang w:eastAsia="es-ES_tradnl"/>
        </w:rPr>
      </w:pPr>
    </w:p>
    <w:p w14:paraId="14A36E90" w14:textId="77777777" w:rsidR="005E4E7C" w:rsidRDefault="005E4E7C">
      <w:pPr>
        <w:rPr>
          <w:rFonts w:ascii="Times New Roman" w:eastAsia="Times New Roman" w:hAnsi="Times New Roman" w:cs="Times New Roman"/>
          <w:lang w:eastAsia="es-ES_tradnl"/>
        </w:rPr>
      </w:pPr>
    </w:p>
    <w:p w14:paraId="5CD55910" w14:textId="77777777" w:rsidR="005E4E7C" w:rsidRDefault="005E4E7C">
      <w:pPr>
        <w:rPr>
          <w:rFonts w:ascii="Times New Roman" w:eastAsia="Times New Roman" w:hAnsi="Times New Roman" w:cs="Times New Roman"/>
          <w:lang w:eastAsia="es-ES_tradnl"/>
        </w:rPr>
      </w:pPr>
    </w:p>
    <w:p w14:paraId="7FC690FA"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7FB4C2AC" w14:textId="77777777" w:rsidR="004F2C52" w:rsidRDefault="00D828C3">
      <w:pPr>
        <w:rPr>
          <w:rFonts w:ascii="Times New Roman" w:eastAsia="Times New Roman" w:hAnsi="Times New Roman" w:cs="Times New Roman"/>
          <w:lang w:eastAsia="es-ES_tradnl"/>
        </w:rPr>
      </w:pPr>
      <w:r w:rsidRPr="004F2C52">
        <w:rPr>
          <w:rFonts w:ascii="Times New Roman" w:eastAsia="Times New Roman" w:hAnsi="Times New Roman" w:cs="Times New Roman"/>
          <w:noProof/>
          <w:lang w:eastAsia="es-ES"/>
        </w:rPr>
        <w:lastRenderedPageBreak/>
        <w:drawing>
          <wp:anchor distT="0" distB="0" distL="114300" distR="114300" simplePos="0" relativeHeight="251842560" behindDoc="0" locked="0" layoutInCell="1" allowOverlap="1" wp14:anchorId="07066937" wp14:editId="1BFF14BC">
            <wp:simplePos x="0" y="0"/>
            <wp:positionH relativeFrom="margin">
              <wp:posOffset>-95250</wp:posOffset>
            </wp:positionH>
            <wp:positionV relativeFrom="margin">
              <wp:posOffset>198120</wp:posOffset>
            </wp:positionV>
            <wp:extent cx="1555750" cy="1575435"/>
            <wp:effectExtent l="0" t="0" r="635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55750"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3584" behindDoc="0" locked="0" layoutInCell="1" allowOverlap="1" wp14:anchorId="23CB3B27" wp14:editId="46A90C40">
                <wp:simplePos x="0" y="0"/>
                <wp:positionH relativeFrom="column">
                  <wp:posOffset>1922145</wp:posOffset>
                </wp:positionH>
                <wp:positionV relativeFrom="paragraph">
                  <wp:posOffset>767715</wp:posOffset>
                </wp:positionV>
                <wp:extent cx="4828540" cy="185928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828540" cy="1859280"/>
                        </a:xfrm>
                        <a:prstGeom prst="rect">
                          <a:avLst/>
                        </a:prstGeom>
                        <a:noFill/>
                        <a:ln w="6350">
                          <a:noFill/>
                        </a:ln>
                      </wps:spPr>
                      <wps:txbx>
                        <w:txbxContent>
                          <w:p w14:paraId="4341A43E" w14:textId="77777777" w:rsidR="00E8172D" w:rsidRPr="00093339" w:rsidRDefault="00E8172D" w:rsidP="00213F61">
                            <w:pPr>
                              <w:pStyle w:val="Default"/>
                              <w:numPr>
                                <w:ilvl w:val="0"/>
                                <w:numId w:val="12"/>
                              </w:numPr>
                              <w:jc w:val="both"/>
                              <w:rPr>
                                <w:sz w:val="28"/>
                                <w:szCs w:val="28"/>
                              </w:rPr>
                            </w:pPr>
                            <w:r w:rsidRPr="00093339">
                              <w:rPr>
                                <w:sz w:val="28"/>
                                <w:szCs w:val="28"/>
                              </w:rPr>
                              <w:t xml:space="preserve">Decreto 1 de 1984 del Código Contencioso Administrativo, regula el derecho de petición en interés general, particular y de petición de informaciones. </w:t>
                            </w:r>
                          </w:p>
                          <w:p w14:paraId="4846AC60" w14:textId="77777777" w:rsidR="00E8172D" w:rsidRPr="00093339" w:rsidRDefault="00E8172D" w:rsidP="00213F61">
                            <w:pPr>
                              <w:pStyle w:val="Default"/>
                              <w:numPr>
                                <w:ilvl w:val="0"/>
                                <w:numId w:val="12"/>
                              </w:numPr>
                              <w:jc w:val="both"/>
                              <w:rPr>
                                <w:sz w:val="28"/>
                                <w:szCs w:val="28"/>
                              </w:rPr>
                            </w:pPr>
                            <w:r w:rsidRPr="00093339">
                              <w:rPr>
                                <w:sz w:val="28"/>
                                <w:szCs w:val="28"/>
                              </w:rPr>
                              <w:t xml:space="preserve">Decreto 3851 de 2006, define la información oficial básica, promueve su generación, adecuada administración y establece la creación de portales web para su difusión. </w:t>
                            </w:r>
                          </w:p>
                          <w:p w14:paraId="5A4FAE26" w14:textId="77777777" w:rsidR="00E8172D" w:rsidRPr="00093339" w:rsidRDefault="00E8172D" w:rsidP="00213F61">
                            <w:pPr>
                              <w:pStyle w:val="Default"/>
                              <w:numPr>
                                <w:ilvl w:val="0"/>
                                <w:numId w:val="12"/>
                              </w:numPr>
                              <w:jc w:val="both"/>
                              <w:rPr>
                                <w:sz w:val="28"/>
                                <w:szCs w:val="28"/>
                              </w:rPr>
                            </w:pPr>
                            <w:r w:rsidRPr="00093339">
                              <w:rPr>
                                <w:sz w:val="28"/>
                                <w:szCs w:val="28"/>
                              </w:rPr>
                              <w:t xml:space="preserve">Decreto 103 de 2015 que reglamenta la Ley 1712 de 2014. </w:t>
                            </w:r>
                          </w:p>
                          <w:p w14:paraId="3DD8C863" w14:textId="77777777" w:rsidR="00E8172D" w:rsidRPr="00093339" w:rsidRDefault="00E8172D" w:rsidP="004F2C52">
                            <w:pPr>
                              <w:pStyle w:val="Default"/>
                              <w:spacing w:after="66"/>
                              <w:ind w:left="720"/>
                              <w:jc w:val="both"/>
                              <w:rPr>
                                <w:sz w:val="28"/>
                                <w:szCs w:val="28"/>
                              </w:rPr>
                            </w:pPr>
                          </w:p>
                          <w:p w14:paraId="408C5CF9" w14:textId="77777777" w:rsidR="00E8172D" w:rsidRPr="00093339" w:rsidRDefault="00E8172D" w:rsidP="004F2C52">
                            <w:pPr>
                              <w:pStyle w:val="Default"/>
                              <w:spacing w:after="66"/>
                              <w:ind w:left="720"/>
                              <w:jc w:val="both"/>
                              <w:rPr>
                                <w:sz w:val="28"/>
                                <w:szCs w:val="28"/>
                              </w:rPr>
                            </w:pPr>
                            <w:r w:rsidRPr="00093339">
                              <w:rPr>
                                <w:sz w:val="28"/>
                                <w:szCs w:val="28"/>
                              </w:rPr>
                              <w:t xml:space="preserve"> </w:t>
                            </w:r>
                          </w:p>
                          <w:p w14:paraId="63D7A295" w14:textId="77777777" w:rsidR="00E8172D" w:rsidRPr="00093339" w:rsidRDefault="00E8172D" w:rsidP="004F2C5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46" type="#_x0000_t202" style="position:absolute;margin-left:151.35pt;margin-top:60.45pt;width:380.2pt;height:146.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" filled="f" stroked="f" strokeweight=".5pt">
                <v:textbox>
                  <w:txbxContent>
                    <w:p w14:paraId="4341A43E" w14:textId="77777777" w:rsidR="00405CD1" w:rsidRPr="00093339" w:rsidRDefault="00405CD1" w:rsidP="00213F61">
                      <w:pPr>
                        <w:pStyle w:val="Default"/>
                        <w:numPr>
                          <w:ilvl w:val="0"/>
                          <w:numId w:val="12"/>
                        </w:numPr>
                        <w:jc w:val="both"/>
                        <w:rPr>
                          <w:sz w:val="28"/>
                          <w:szCs w:val="28"/>
                        </w:rPr>
                      </w:pPr>
                      <w:r w:rsidRPr="00093339">
                        <w:rPr>
                          <w:sz w:val="28"/>
                          <w:szCs w:val="28"/>
                        </w:rPr>
                        <w:t xml:space="preserve">Decreto 1 de 1984 del Código Contencioso Administrativo, regula el derecho de petición en interés general, particular y de petición de informaciones. </w:t>
                      </w:r>
                    </w:p>
                    <w:p w14:paraId="4846AC60" w14:textId="77777777" w:rsidR="00405CD1" w:rsidRPr="00093339" w:rsidRDefault="00405CD1" w:rsidP="00213F61">
                      <w:pPr>
                        <w:pStyle w:val="Default"/>
                        <w:numPr>
                          <w:ilvl w:val="0"/>
                          <w:numId w:val="12"/>
                        </w:numPr>
                        <w:jc w:val="both"/>
                        <w:rPr>
                          <w:sz w:val="28"/>
                          <w:szCs w:val="28"/>
                        </w:rPr>
                      </w:pPr>
                      <w:r w:rsidRPr="00093339">
                        <w:rPr>
                          <w:sz w:val="28"/>
                          <w:szCs w:val="28"/>
                        </w:rPr>
                        <w:t xml:space="preserve">Decreto 3851 de 2006, define la información oficial básica, promueve su generación, adecuada administración y establece la creación de portales web para su difusión. </w:t>
                      </w:r>
                    </w:p>
                    <w:p w14:paraId="5A4FAE26" w14:textId="77777777" w:rsidR="00405CD1" w:rsidRPr="00093339" w:rsidRDefault="00405CD1" w:rsidP="00213F61">
                      <w:pPr>
                        <w:pStyle w:val="Default"/>
                        <w:numPr>
                          <w:ilvl w:val="0"/>
                          <w:numId w:val="12"/>
                        </w:numPr>
                        <w:jc w:val="both"/>
                        <w:rPr>
                          <w:sz w:val="28"/>
                          <w:szCs w:val="28"/>
                        </w:rPr>
                      </w:pPr>
                      <w:r w:rsidRPr="00093339">
                        <w:rPr>
                          <w:sz w:val="28"/>
                          <w:szCs w:val="28"/>
                        </w:rPr>
                        <w:t xml:space="preserve">Decreto 103 de 2015 que reglamenta la Ley 1712 de 2014. </w:t>
                      </w:r>
                    </w:p>
                    <w:p w14:paraId="3DD8C863" w14:textId="77777777" w:rsidR="00405CD1" w:rsidRPr="00093339" w:rsidRDefault="00405CD1" w:rsidP="004F2C52">
                      <w:pPr>
                        <w:pStyle w:val="Default"/>
                        <w:spacing w:after="66"/>
                        <w:ind w:left="720"/>
                        <w:jc w:val="both"/>
                        <w:rPr>
                          <w:sz w:val="28"/>
                          <w:szCs w:val="28"/>
                        </w:rPr>
                      </w:pPr>
                    </w:p>
                    <w:p w14:paraId="408C5CF9" w14:textId="77777777" w:rsidR="00405CD1" w:rsidRPr="00093339" w:rsidRDefault="00405CD1" w:rsidP="004F2C52">
                      <w:pPr>
                        <w:pStyle w:val="Default"/>
                        <w:spacing w:after="66"/>
                        <w:ind w:left="720"/>
                        <w:jc w:val="both"/>
                        <w:rPr>
                          <w:sz w:val="28"/>
                          <w:szCs w:val="28"/>
                        </w:rPr>
                      </w:pPr>
                      <w:r w:rsidRPr="00093339">
                        <w:rPr>
                          <w:sz w:val="28"/>
                          <w:szCs w:val="28"/>
                        </w:rPr>
                        <w:t xml:space="preserve"> </w:t>
                      </w:r>
                    </w:p>
                    <w:p w14:paraId="63D7A295" w14:textId="77777777" w:rsidR="00405CD1" w:rsidRPr="00093339" w:rsidRDefault="00405CD1" w:rsidP="004F2C52">
                      <w:pPr>
                        <w:spacing w:line="276" w:lineRule="auto"/>
                        <w:rPr>
                          <w:sz w:val="28"/>
                          <w:szCs w:val="28"/>
                        </w:rPr>
                      </w:pPr>
                    </w:p>
                  </w:txbxContent>
                </v:textbox>
              </v:shape>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4608" behindDoc="1" locked="0" layoutInCell="1" allowOverlap="1" wp14:anchorId="5E47DF38" wp14:editId="064B5DBC">
                <wp:simplePos x="0" y="0"/>
                <wp:positionH relativeFrom="column">
                  <wp:posOffset>-365760</wp:posOffset>
                </wp:positionH>
                <wp:positionV relativeFrom="paragraph">
                  <wp:posOffset>786130</wp:posOffset>
                </wp:positionV>
                <wp:extent cx="2110105" cy="1758315"/>
                <wp:effectExtent l="0" t="0" r="0" b="0"/>
                <wp:wrapNone/>
                <wp:docPr id="40" name="Rectángulo redondeado 40"/>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5BC8CF8F" id="Rectángulo redondeado 40" o:spid="_x0000_s1026" style="position:absolute;margin-left:-28.8pt;margin-top:61.9pt;width:166.15pt;height:138.4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" fillcolor="#f3f0f3" stroked="f" strokeweight="1pt">
                <v:stroke joinstyle="miter"/>
              </v:roundrect>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5632" behindDoc="0" locked="0" layoutInCell="1" allowOverlap="1" wp14:anchorId="1457A87A" wp14:editId="01E7061F">
                <wp:simplePos x="0" y="0"/>
                <wp:positionH relativeFrom="column">
                  <wp:posOffset>-367665</wp:posOffset>
                </wp:positionH>
                <wp:positionV relativeFrom="paragraph">
                  <wp:posOffset>1782445</wp:posOffset>
                </wp:positionV>
                <wp:extent cx="2110105" cy="48768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27DF809E" w14:textId="77777777" w:rsidR="00E8172D" w:rsidRPr="004F2C52" w:rsidRDefault="00E8172D" w:rsidP="004F2C52">
                            <w:pPr>
                              <w:jc w:val="center"/>
                              <w:rPr>
                                <w:b/>
                                <w:bCs/>
                                <w:color w:val="91B646"/>
                                <w:sz w:val="48"/>
                                <w:szCs w:val="48"/>
                                <w:lang w:val="es-CO"/>
                              </w:rPr>
                            </w:pPr>
                            <w:r w:rsidRPr="004F2C52">
                              <w:rPr>
                                <w:b/>
                                <w:bCs/>
                                <w:color w:val="91B646"/>
                                <w:sz w:val="48"/>
                                <w:szCs w:val="48"/>
                                <w:lang w:val="es-CO"/>
                              </w:rPr>
                              <w:t>Decretos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47" type="#_x0000_t202" style="position:absolute;margin-left:-28.95pt;margin-top:140.35pt;width:166.15pt;height:38.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" filled="f" stroked="f" strokeweight=".5pt">
                <v:textbox>
                  <w:txbxContent>
                    <w:p w14:paraId="27DF809E" w14:textId="77777777" w:rsidR="00405CD1" w:rsidRPr="004F2C52" w:rsidRDefault="00405CD1" w:rsidP="004F2C52">
                      <w:pPr>
                        <w:jc w:val="center"/>
                        <w:rPr>
                          <w:b/>
                          <w:bCs/>
                          <w:color w:val="91B646"/>
                          <w:sz w:val="48"/>
                          <w:szCs w:val="48"/>
                          <w:lang w:val="es-CO"/>
                        </w:rPr>
                      </w:pPr>
                      <w:r w:rsidRPr="004F2C52">
                        <w:rPr>
                          <w:b/>
                          <w:bCs/>
                          <w:color w:val="91B646"/>
                          <w:sz w:val="48"/>
                          <w:szCs w:val="48"/>
                          <w:lang w:val="es-CO"/>
                        </w:rPr>
                        <w:t>Decretos</w:t>
                      </w:r>
                    </w:p>
                  </w:txbxContent>
                </v:textbox>
              </v:shape>
            </w:pict>
          </mc:Fallback>
        </mc:AlternateContent>
      </w:r>
    </w:p>
    <w:p w14:paraId="549D4A6D" w14:textId="4F20EF6D" w:rsidR="004F2C52" w:rsidRDefault="00A03EE3">
      <w:pPr>
        <w:rPr>
          <w:rFonts w:ascii="Times New Roman" w:eastAsia="Times New Roman" w:hAnsi="Times New Roman" w:cs="Times New Roman"/>
          <w:lang w:eastAsia="es-ES_tradnl"/>
        </w:rPr>
      </w:pPr>
      <w:r w:rsidRPr="004F2C52">
        <w:rPr>
          <w:rFonts w:ascii="Times New Roman" w:eastAsia="Times New Roman" w:hAnsi="Times New Roman" w:cs="Times New Roman"/>
          <w:noProof/>
          <w:lang w:eastAsia="es-ES"/>
        </w:rPr>
        <mc:AlternateContent>
          <mc:Choice Requires="wps">
            <w:drawing>
              <wp:anchor distT="0" distB="0" distL="114300" distR="114300" simplePos="0" relativeHeight="251848704" behindDoc="0" locked="0" layoutInCell="1" allowOverlap="1" wp14:anchorId="72097BDF" wp14:editId="5D543A8D">
                <wp:simplePos x="0" y="0"/>
                <wp:positionH relativeFrom="column">
                  <wp:posOffset>-89141</wp:posOffset>
                </wp:positionH>
                <wp:positionV relativeFrom="paragraph">
                  <wp:posOffset>6162193</wp:posOffset>
                </wp:positionV>
                <wp:extent cx="5044966" cy="1859280"/>
                <wp:effectExtent l="0" t="0" r="0" b="7620"/>
                <wp:wrapNone/>
                <wp:docPr id="43" name="Cuadro de texto 43"/>
                <wp:cNvGraphicFramePr/>
                <a:graphic xmlns:a="http://schemas.openxmlformats.org/drawingml/2006/main">
                  <a:graphicData uri="http://schemas.microsoft.com/office/word/2010/wordprocessingShape">
                    <wps:wsp>
                      <wps:cNvSpPr txBox="1"/>
                      <wps:spPr>
                        <a:xfrm>
                          <a:off x="0" y="0"/>
                          <a:ext cx="5044966" cy="1859280"/>
                        </a:xfrm>
                        <a:prstGeom prst="rect">
                          <a:avLst/>
                        </a:prstGeom>
                        <a:noFill/>
                        <a:ln w="6350">
                          <a:noFill/>
                        </a:ln>
                      </wps:spPr>
                      <wps:txbx>
                        <w:txbxContent>
                          <w:p w14:paraId="2F588F43" w14:textId="77777777" w:rsidR="00E8172D" w:rsidRPr="00A03EE3" w:rsidRDefault="00E8172D" w:rsidP="004F2C52">
                            <w:pPr>
                              <w:pStyle w:val="Default"/>
                              <w:jc w:val="both"/>
                              <w:rPr>
                                <w:sz w:val="28"/>
                                <w:szCs w:val="28"/>
                              </w:rPr>
                            </w:pPr>
                            <w:r w:rsidRPr="00A03EE3">
                              <w:rPr>
                                <w:sz w:val="28"/>
                                <w:szCs w:val="28"/>
                              </w:rPr>
                              <w:t xml:space="preserve">Manual Único de Rendición de Cuentas, orienta la implementación de la política de rendición de cuentas recopilando documentos que sobre la materia se han elaborado desde entidades como el DAFP y el DNP. Este Manual fue actualizado en el 2018, por lo cual el </w:t>
                            </w:r>
                            <w:proofErr w:type="spellStart"/>
                            <w:r w:rsidRPr="00A03EE3">
                              <w:rPr>
                                <w:sz w:val="28"/>
                                <w:szCs w:val="28"/>
                              </w:rPr>
                              <w:t>Icfes</w:t>
                            </w:r>
                            <w:proofErr w:type="spellEnd"/>
                            <w:r w:rsidRPr="00A03EE3">
                              <w:rPr>
                                <w:sz w:val="28"/>
                                <w:szCs w:val="28"/>
                              </w:rPr>
                              <w:t xml:space="preserve"> adapto las nuevas directrices y es esta una de las razones de actualización del PAAC.</w:t>
                            </w:r>
                          </w:p>
                          <w:p w14:paraId="737CC604" w14:textId="77777777" w:rsidR="00E8172D" w:rsidRPr="00093339" w:rsidRDefault="00E8172D" w:rsidP="004F2C52">
                            <w:pPr>
                              <w:pStyle w:val="Default"/>
                              <w:spacing w:after="66"/>
                              <w:jc w:val="both"/>
                              <w:rPr>
                                <w:sz w:val="36"/>
                                <w:szCs w:val="36"/>
                              </w:rPr>
                            </w:pPr>
                          </w:p>
                          <w:p w14:paraId="14C58F00" w14:textId="77777777" w:rsidR="00E8172D" w:rsidRPr="00093339" w:rsidRDefault="00E8172D" w:rsidP="004F2C52">
                            <w:pPr>
                              <w:pStyle w:val="Default"/>
                              <w:spacing w:after="66"/>
                              <w:ind w:left="720"/>
                              <w:jc w:val="both"/>
                              <w:rPr>
                                <w:sz w:val="36"/>
                                <w:szCs w:val="36"/>
                              </w:rPr>
                            </w:pPr>
                            <w:r w:rsidRPr="00093339">
                              <w:rPr>
                                <w:sz w:val="36"/>
                                <w:szCs w:val="36"/>
                              </w:rPr>
                              <w:t xml:space="preserve"> </w:t>
                            </w:r>
                          </w:p>
                          <w:p w14:paraId="7A0BBD1A" w14:textId="77777777" w:rsidR="00E8172D" w:rsidRPr="00093339" w:rsidRDefault="00E8172D" w:rsidP="004F2C5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48" type="#_x0000_t202" style="position:absolute;margin-left:-7pt;margin-top:485.2pt;width:397.25pt;height:14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" filled="f" stroked="f" strokeweight=".5pt">
                <v:textbox>
                  <w:txbxContent>
                    <w:p w14:paraId="2F588F43" w14:textId="77777777" w:rsidR="00405CD1" w:rsidRPr="00A03EE3" w:rsidRDefault="00405CD1" w:rsidP="004F2C52">
                      <w:pPr>
                        <w:pStyle w:val="Default"/>
                        <w:jc w:val="both"/>
                        <w:rPr>
                          <w:sz w:val="28"/>
                          <w:szCs w:val="28"/>
                        </w:rPr>
                      </w:pPr>
                      <w:r w:rsidRPr="00A03EE3">
                        <w:rPr>
                          <w:sz w:val="28"/>
                          <w:szCs w:val="28"/>
                        </w:rPr>
                        <w:t xml:space="preserve">Manual Único de Rendición de Cuentas, orienta la implementación de la política de rendición de cuentas recopilando documentos que sobre la materia se han elaborado desde entidades como el DAFP y el DNP. Este Manual fue actualizado en el 2018, por lo cual el </w:t>
                      </w:r>
                      <w:proofErr w:type="spellStart"/>
                      <w:r w:rsidRPr="00A03EE3">
                        <w:rPr>
                          <w:sz w:val="28"/>
                          <w:szCs w:val="28"/>
                        </w:rPr>
                        <w:t>Icfes</w:t>
                      </w:r>
                      <w:proofErr w:type="spellEnd"/>
                      <w:r w:rsidRPr="00A03EE3">
                        <w:rPr>
                          <w:sz w:val="28"/>
                          <w:szCs w:val="28"/>
                        </w:rPr>
                        <w:t xml:space="preserve"> adapto las nuevas directrices y es esta una de las razones de actualización del PAAC.</w:t>
                      </w:r>
                    </w:p>
                    <w:p w14:paraId="737CC604" w14:textId="77777777" w:rsidR="00405CD1" w:rsidRPr="00093339" w:rsidRDefault="00405CD1" w:rsidP="004F2C52">
                      <w:pPr>
                        <w:pStyle w:val="Default"/>
                        <w:spacing w:after="66"/>
                        <w:jc w:val="both"/>
                        <w:rPr>
                          <w:sz w:val="36"/>
                          <w:szCs w:val="36"/>
                        </w:rPr>
                      </w:pPr>
                    </w:p>
                    <w:p w14:paraId="14C58F00" w14:textId="77777777" w:rsidR="00405CD1" w:rsidRPr="00093339" w:rsidRDefault="00405CD1" w:rsidP="004F2C52">
                      <w:pPr>
                        <w:pStyle w:val="Default"/>
                        <w:spacing w:after="66"/>
                        <w:ind w:left="720"/>
                        <w:jc w:val="both"/>
                        <w:rPr>
                          <w:sz w:val="36"/>
                          <w:szCs w:val="36"/>
                        </w:rPr>
                      </w:pPr>
                      <w:r w:rsidRPr="00093339">
                        <w:rPr>
                          <w:sz w:val="36"/>
                          <w:szCs w:val="36"/>
                        </w:rPr>
                        <w:t xml:space="preserve"> </w:t>
                      </w:r>
                    </w:p>
                    <w:p w14:paraId="7A0BBD1A" w14:textId="77777777" w:rsidR="00405CD1" w:rsidRPr="00093339" w:rsidRDefault="00405CD1" w:rsidP="004F2C52">
                      <w:pPr>
                        <w:spacing w:line="276" w:lineRule="auto"/>
                        <w:rPr>
                          <w:sz w:val="28"/>
                          <w:szCs w:val="28"/>
                        </w:rPr>
                      </w:pPr>
                    </w:p>
                  </w:txbxContent>
                </v:textbox>
              </v:shape>
            </w:pict>
          </mc:Fallback>
        </mc:AlternateContent>
      </w:r>
      <w:r w:rsidR="00D828C3" w:rsidRPr="004F2C52">
        <w:rPr>
          <w:rFonts w:ascii="Times New Roman" w:eastAsia="Times New Roman" w:hAnsi="Times New Roman" w:cs="Times New Roman"/>
          <w:noProof/>
          <w:lang w:eastAsia="es-ES"/>
        </w:rPr>
        <w:drawing>
          <wp:anchor distT="0" distB="0" distL="114300" distR="114300" simplePos="0" relativeHeight="251847680" behindDoc="0" locked="0" layoutInCell="1" allowOverlap="1" wp14:anchorId="16E296C6" wp14:editId="3D8DFF5D">
            <wp:simplePos x="0" y="0"/>
            <wp:positionH relativeFrom="margin">
              <wp:posOffset>-89535</wp:posOffset>
            </wp:positionH>
            <wp:positionV relativeFrom="margin">
              <wp:posOffset>3413760</wp:posOffset>
            </wp:positionV>
            <wp:extent cx="1575435" cy="157543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9728" behindDoc="1" locked="0" layoutInCell="1" allowOverlap="1" wp14:anchorId="2A7F5F79" wp14:editId="737E7A26">
                <wp:simplePos x="0" y="0"/>
                <wp:positionH relativeFrom="column">
                  <wp:posOffset>-363855</wp:posOffset>
                </wp:positionH>
                <wp:positionV relativeFrom="paragraph">
                  <wp:posOffset>4011295</wp:posOffset>
                </wp:positionV>
                <wp:extent cx="2110105" cy="1758315"/>
                <wp:effectExtent l="0" t="0" r="0" b="0"/>
                <wp:wrapNone/>
                <wp:docPr id="44" name="Rectángulo redondeado 44"/>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4DB45199" id="Rectángulo redondeado 44" o:spid="_x0000_s1026" style="position:absolute;margin-left:-28.65pt;margin-top:315.85pt;width:166.15pt;height:138.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HcqAIAAJo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" fillcolor="#f3f0f3" stroked="f" strokeweight="1pt">
                <v:stroke joinstyle="miter"/>
              </v:roundrect>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50752" behindDoc="0" locked="0" layoutInCell="1" allowOverlap="1" wp14:anchorId="5620F1CC" wp14:editId="48E911D3">
                <wp:simplePos x="0" y="0"/>
                <wp:positionH relativeFrom="column">
                  <wp:posOffset>-365760</wp:posOffset>
                </wp:positionH>
                <wp:positionV relativeFrom="paragraph">
                  <wp:posOffset>5007610</wp:posOffset>
                </wp:positionV>
                <wp:extent cx="2110105" cy="48768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70F93FA4" w14:textId="77777777" w:rsidR="00E8172D" w:rsidRPr="004F2C52" w:rsidRDefault="00E8172D" w:rsidP="004F2C52">
                            <w:pPr>
                              <w:jc w:val="center"/>
                              <w:rPr>
                                <w:b/>
                                <w:bCs/>
                                <w:color w:val="91B646"/>
                                <w:sz w:val="48"/>
                                <w:szCs w:val="48"/>
                                <w:lang w:val="es-CO"/>
                              </w:rPr>
                            </w:pPr>
                            <w:r w:rsidRPr="004F2C52">
                              <w:rPr>
                                <w:b/>
                                <w:bCs/>
                                <w:color w:val="91B646"/>
                                <w:sz w:val="48"/>
                                <w:szCs w:val="48"/>
                                <w:lang w:val="es-CO"/>
                              </w:rPr>
                              <w:t xml:space="preserve">Otros </w:t>
                            </w:r>
                          </w:p>
                          <w:p w14:paraId="250B6938" w14:textId="77777777" w:rsidR="00E8172D" w:rsidRPr="004F2C52" w:rsidRDefault="00E8172D" w:rsidP="004F2C52">
                            <w:pPr>
                              <w:rPr>
                                <w:b/>
                                <w:bCs/>
                                <w:color w:val="91B646"/>
                                <w:sz w:val="48"/>
                                <w:szCs w:val="4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49" type="#_x0000_t202" style="position:absolute;margin-left:-28.8pt;margin-top:394.3pt;width:166.15pt;height:3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" filled="f" stroked="f" strokeweight=".5pt">
                <v:textbox>
                  <w:txbxContent>
                    <w:p w14:paraId="70F93FA4" w14:textId="77777777" w:rsidR="00405CD1" w:rsidRPr="004F2C52" w:rsidRDefault="00405CD1" w:rsidP="004F2C52">
                      <w:pPr>
                        <w:jc w:val="center"/>
                        <w:rPr>
                          <w:b/>
                          <w:bCs/>
                          <w:color w:val="91B646"/>
                          <w:sz w:val="48"/>
                          <w:szCs w:val="48"/>
                          <w:lang w:val="es-CO"/>
                        </w:rPr>
                      </w:pPr>
                      <w:r w:rsidRPr="004F2C52">
                        <w:rPr>
                          <w:b/>
                          <w:bCs/>
                          <w:color w:val="91B646"/>
                          <w:sz w:val="48"/>
                          <w:szCs w:val="48"/>
                          <w:lang w:val="es-CO"/>
                        </w:rPr>
                        <w:t xml:space="preserve">Otros </w:t>
                      </w:r>
                    </w:p>
                    <w:p w14:paraId="250B6938" w14:textId="77777777" w:rsidR="00405CD1" w:rsidRPr="004F2C52" w:rsidRDefault="00405CD1" w:rsidP="004F2C52">
                      <w:pPr>
                        <w:rPr>
                          <w:b/>
                          <w:bCs/>
                          <w:color w:val="91B646"/>
                          <w:sz w:val="48"/>
                          <w:szCs w:val="48"/>
                          <w:lang w:val="es-CO"/>
                        </w:rPr>
                      </w:pPr>
                    </w:p>
                  </w:txbxContent>
                </v:textbox>
              </v:shape>
            </w:pict>
          </mc:Fallback>
        </mc:AlternateContent>
      </w:r>
      <w:r w:rsidR="004F2C52" w:rsidRPr="004F2C52">
        <w:rPr>
          <w:rFonts w:ascii="Times New Roman" w:eastAsia="Times New Roman" w:hAnsi="Times New Roman" w:cs="Times New Roman"/>
          <w:noProof/>
          <w:lang w:eastAsia="es-ES"/>
        </w:rPr>
        <mc:AlternateContent>
          <mc:Choice Requires="wps">
            <w:drawing>
              <wp:anchor distT="0" distB="0" distL="114300" distR="114300" simplePos="0" relativeHeight="251838464" behindDoc="0" locked="0" layoutInCell="1" allowOverlap="1" wp14:anchorId="305DA904" wp14:editId="1429BE5F">
                <wp:simplePos x="0" y="0"/>
                <wp:positionH relativeFrom="column">
                  <wp:posOffset>1800225</wp:posOffset>
                </wp:positionH>
                <wp:positionV relativeFrom="paragraph">
                  <wp:posOffset>609600</wp:posOffset>
                </wp:positionV>
                <wp:extent cx="4935220" cy="156972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935220" cy="1569720"/>
                        </a:xfrm>
                        <a:prstGeom prst="rect">
                          <a:avLst/>
                        </a:prstGeom>
                        <a:noFill/>
                        <a:ln w="6350">
                          <a:noFill/>
                        </a:ln>
                      </wps:spPr>
                      <wps:txbx>
                        <w:txbxContent>
                          <w:p w14:paraId="71FB596F" w14:textId="77777777" w:rsidR="00E8172D" w:rsidRPr="004F2C52" w:rsidRDefault="00E8172D" w:rsidP="004F2C52">
                            <w:pPr>
                              <w:pStyle w:val="Default"/>
                              <w:spacing w:after="66"/>
                              <w:ind w:left="720"/>
                              <w:jc w:val="both"/>
                            </w:pPr>
                          </w:p>
                          <w:p w14:paraId="52A2EC96" w14:textId="77777777" w:rsidR="00E8172D" w:rsidRPr="004F2C52" w:rsidRDefault="00E8172D" w:rsidP="004F2C52">
                            <w:pPr>
                              <w:pStyle w:val="Default"/>
                              <w:spacing w:after="66"/>
                              <w:ind w:left="720"/>
                              <w:jc w:val="both"/>
                            </w:pPr>
                            <w:r w:rsidRPr="004F2C52">
                              <w:t xml:space="preserve"> </w:t>
                            </w:r>
                          </w:p>
                          <w:p w14:paraId="4F5B1AAC" w14:textId="77777777" w:rsidR="00E8172D" w:rsidRPr="004F2C52" w:rsidRDefault="00E8172D" w:rsidP="004F2C52">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50" type="#_x0000_t202" style="position:absolute;margin-left:141.75pt;margin-top:48pt;width:388.6pt;height:12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" filled="f" stroked="f" strokeweight=".5pt">
                <v:textbox>
                  <w:txbxContent>
                    <w:p w14:paraId="71FB596F" w14:textId="77777777" w:rsidR="00405CD1" w:rsidRPr="004F2C52" w:rsidRDefault="00405CD1" w:rsidP="004F2C52">
                      <w:pPr>
                        <w:pStyle w:val="Default"/>
                        <w:spacing w:after="66"/>
                        <w:ind w:left="720"/>
                        <w:jc w:val="both"/>
                      </w:pPr>
                    </w:p>
                    <w:p w14:paraId="52A2EC96" w14:textId="77777777" w:rsidR="00405CD1" w:rsidRPr="004F2C52" w:rsidRDefault="00405CD1" w:rsidP="004F2C52">
                      <w:pPr>
                        <w:pStyle w:val="Default"/>
                        <w:spacing w:after="66"/>
                        <w:ind w:left="720"/>
                        <w:jc w:val="both"/>
                      </w:pPr>
                      <w:r w:rsidRPr="004F2C52">
                        <w:t xml:space="preserve"> </w:t>
                      </w:r>
                    </w:p>
                    <w:p w14:paraId="4F5B1AAC" w14:textId="77777777" w:rsidR="00405CD1" w:rsidRPr="004F2C52" w:rsidRDefault="00405CD1" w:rsidP="004F2C52">
                      <w:pPr>
                        <w:spacing w:line="276" w:lineRule="auto"/>
                        <w:rPr>
                          <w:sz w:val="22"/>
                          <w:szCs w:val="22"/>
                        </w:rPr>
                      </w:pPr>
                    </w:p>
                  </w:txbxContent>
                </v:textbox>
              </v:shape>
            </w:pict>
          </mc:Fallback>
        </mc:AlternateContent>
      </w:r>
      <w:r w:rsidR="004F2C52">
        <w:rPr>
          <w:rFonts w:ascii="Times New Roman" w:eastAsia="Times New Roman" w:hAnsi="Times New Roman" w:cs="Times New Roman"/>
          <w:lang w:eastAsia="es-ES_tradnl"/>
        </w:rPr>
        <w:br w:type="page"/>
      </w:r>
    </w:p>
    <w:p w14:paraId="313D20E0"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801600" behindDoc="0" locked="0" layoutInCell="1" allowOverlap="1" wp14:anchorId="2078F3AB" wp14:editId="5B28A097">
                <wp:simplePos x="0" y="0"/>
                <wp:positionH relativeFrom="column">
                  <wp:posOffset>-686435</wp:posOffset>
                </wp:positionH>
                <wp:positionV relativeFrom="paragraph">
                  <wp:posOffset>3289300</wp:posOffset>
                </wp:positionV>
                <wp:extent cx="6566534" cy="1255395"/>
                <wp:effectExtent l="12700" t="12700" r="38100" b="27305"/>
                <wp:wrapNone/>
                <wp:docPr id="151" name="Grupo 151"/>
                <wp:cNvGraphicFramePr/>
                <a:graphic xmlns:a="http://schemas.openxmlformats.org/drawingml/2006/main">
                  <a:graphicData uri="http://schemas.microsoft.com/office/word/2010/wordprocessingGroup">
                    <wpg:wgp>
                      <wpg:cNvGrpSpPr/>
                      <wpg:grpSpPr>
                        <a:xfrm>
                          <a:off x="0" y="0"/>
                          <a:ext cx="6566534" cy="1255395"/>
                          <a:chOff x="1" y="0"/>
                          <a:chExt cx="6567271" cy="1255395"/>
                        </a:xfrm>
                      </wpg:grpSpPr>
                      <wpg:grpSp>
                        <wpg:cNvPr id="152" name="Grupo 152"/>
                        <wpg:cNvGrpSpPr/>
                        <wpg:grpSpPr>
                          <a:xfrm>
                            <a:off x="1" y="0"/>
                            <a:ext cx="6566637" cy="1255395"/>
                            <a:chOff x="2" y="0"/>
                            <a:chExt cx="6566855" cy="1255395"/>
                          </a:xfrm>
                        </wpg:grpSpPr>
                        <wps:wsp>
                          <wps:cNvPr id="153" name="Conector recto 153"/>
                          <wps:cNvCnPr/>
                          <wps:spPr>
                            <a:xfrm>
                              <a:off x="2070971" y="0"/>
                              <a:ext cx="449588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656685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656518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2168C0BD" id="Grupo 151" o:spid="_x0000_s1026" style="position:absolute;margin-left:-54.05pt;margin-top:259pt;width:517.05pt;height:98.85pt;z-index:251801600;mso-width-relative:margin" coordorigin="" coordsize="65672,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">
                <v:group id="Grupo 152" o:spid="_x0000_s1027" style="position:absolute;width:65666;height:12553" coordorigin="" coordsize="6566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line id="Conector recto 153" o:spid="_x0000_s1028" style="position:absolute;visibility:visible;mso-wrap-style:square" from="20709,0" to="65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JYygAAAOEAAAAPAAAAZHJzL2Rvd25yZXYueG1sRI/RSgMx&#10;EEXfhf5DmIJvNltF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E1fMljKAAAA&#10;4QAAAA8AAAAAAAAAAAAAAAAABwIAAGRycy9kb3ducmV2LnhtbFBLBQYAAAAAAwADALcAAAD+AgAA&#10;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osygAAAOEAAAAPAAAAZHJzL2Rvd25yZXYueG1sRI/RSgMx&#10;EEXfhf5DmIJvNltR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MK2qizKAAAA&#10;4QAAAA8AAAAAAAAAAAAAAAAABwIAAGRycy9kb3ducmV2LnhtbFBLBQYAAAAAAwADALcAAAD+AgAA&#10;AAA=&#10;" strokecolor="#91b646" strokeweight="3.25pt">
                    <v:stroke joinstyle="miter" endcap="round"/>
                  </v:line>
                  <v:line id="Conector recto 155" o:spid="_x0000_s1030" style="position:absolute;flip:x;visibility:visible;mso-wrap-style:square" from="0,12553" to="65668,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" strokecolor="#91b646" strokeweight="3.25pt">
                    <v:stroke joinstyle="miter" endcap="round"/>
                  </v:line>
                </v:group>
                <v:line id="Conector recto 156" o:spid="_x0000_s1031" style="position:absolute;flip:x;visibility:visible;mso-wrap-style:square" from="65651,0" to="65672,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02624" behindDoc="0" locked="0" layoutInCell="1" allowOverlap="1" wp14:anchorId="40A5A6E8" wp14:editId="2E00FB42">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8D4FAAD" w14:textId="0F9748F4" w:rsidR="00E8172D" w:rsidRPr="001D470F" w:rsidRDefault="00E8172D" w:rsidP="005E4E7C">
                            <w:pPr>
                              <w:numPr>
                                <w:ilvl w:val="0"/>
                                <w:numId w:val="7"/>
                              </w:numPr>
                              <w:ind w:left="360"/>
                              <w:rPr>
                                <w:color w:val="90B746"/>
                                <w:sz w:val="36"/>
                                <w:szCs w:val="36"/>
                              </w:rPr>
                            </w:pPr>
                            <w:r w:rsidRPr="001D470F">
                              <w:rPr>
                                <w:color w:val="90B746"/>
                                <w:sz w:val="36"/>
                                <w:szCs w:val="36"/>
                              </w:rPr>
                              <w:t>Evidencia de socialización del PAAC</w:t>
                            </w:r>
                          </w:p>
                          <w:p w14:paraId="7DA19610" w14:textId="77777777" w:rsidR="00E8172D" w:rsidRPr="005E4E7C" w:rsidRDefault="00E8172D"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7" o:spid="_x0000_s1051" type="#_x0000_t202" style="position:absolute;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tuOA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" filled="f" stroked="f" strokeweight=".5pt">
                <v:textbox>
                  <w:txbxContent>
                    <w:p w14:paraId="58D4FAAD" w14:textId="0F9748F4" w:rsidR="00405CD1" w:rsidRPr="001D470F" w:rsidRDefault="00405CD1" w:rsidP="005E4E7C">
                      <w:pPr>
                        <w:numPr>
                          <w:ilvl w:val="0"/>
                          <w:numId w:val="7"/>
                        </w:numPr>
                        <w:ind w:left="360"/>
                        <w:rPr>
                          <w:color w:val="90B746"/>
                          <w:sz w:val="36"/>
                          <w:szCs w:val="36"/>
                        </w:rPr>
                      </w:pPr>
                      <w:r w:rsidRPr="001D470F">
                        <w:rPr>
                          <w:color w:val="90B746"/>
                          <w:sz w:val="36"/>
                          <w:szCs w:val="36"/>
                        </w:rPr>
                        <w:t>Evidencia de socialización del PAAC</w:t>
                      </w:r>
                    </w:p>
                    <w:p w14:paraId="7DA19610" w14:textId="77777777" w:rsidR="00405CD1" w:rsidRPr="005E4E7C" w:rsidRDefault="00405CD1" w:rsidP="005E4E7C">
                      <w:pPr>
                        <w:ind w:left="-360" w:firstLine="80"/>
                        <w:rPr>
                          <w:color w:val="90B746"/>
                          <w:sz w:val="36"/>
                          <w:szCs w:val="36"/>
                        </w:rPr>
                      </w:pPr>
                    </w:p>
                  </w:txbxContent>
                </v:textbox>
              </v:shape>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00576" behindDoc="0" locked="0" layoutInCell="1" allowOverlap="1" wp14:anchorId="76B3D8CF" wp14:editId="6C916220">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F1EE4F7" w14:textId="77777777" w:rsidR="00E8172D" w:rsidRPr="00790F77" w:rsidRDefault="00E8172D" w:rsidP="005E4E7C">
                            <w:pPr>
                              <w:rPr>
                                <w:rFonts w:cstheme="minorHAnsi"/>
                                <w:b/>
                                <w:bCs/>
                                <w:color w:val="125B93"/>
                                <w:sz w:val="96"/>
                                <w:szCs w:val="96"/>
                              </w:rPr>
                            </w:pPr>
                            <w:r>
                              <w:rPr>
                                <w:rFonts w:cstheme="minorHAnsi"/>
                                <w:b/>
                                <w:bCs/>
                                <w:color w:val="125B93"/>
                                <w:sz w:val="96"/>
                                <w:szCs w:val="96"/>
                              </w:rPr>
                              <w:t>4. Formulación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0" o:spid="_x0000_s1052" type="#_x0000_t202" style="position:absolute;margin-left:-31.35pt;margin-top:276.5pt;width:572.55pt;height:72.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" filled="f" stroked="f" strokeweight=".5pt">
                <v:textbox>
                  <w:txbxContent>
                    <w:p w14:paraId="0F1EE4F7" w14:textId="77777777" w:rsidR="00405CD1" w:rsidRPr="00790F77" w:rsidRDefault="00405CD1" w:rsidP="005E4E7C">
                      <w:pPr>
                        <w:rPr>
                          <w:rFonts w:cstheme="minorHAnsi"/>
                          <w:b/>
                          <w:bCs/>
                          <w:color w:val="125B93"/>
                          <w:sz w:val="96"/>
                          <w:szCs w:val="96"/>
                        </w:rPr>
                      </w:pPr>
                      <w:r>
                        <w:rPr>
                          <w:rFonts w:cstheme="minorHAnsi"/>
                          <w:b/>
                          <w:bCs/>
                          <w:color w:val="125B93"/>
                          <w:sz w:val="96"/>
                          <w:szCs w:val="96"/>
                        </w:rPr>
                        <w:t>4. Formulación del plan</w:t>
                      </w:r>
                    </w:p>
                  </w:txbxContent>
                </v:textbox>
              </v:shape>
            </w:pict>
          </mc:Fallback>
        </mc:AlternateContent>
      </w:r>
      <w:r>
        <w:rPr>
          <w:rFonts w:ascii="Times New Roman" w:eastAsia="Times New Roman" w:hAnsi="Times New Roman" w:cs="Times New Roman"/>
          <w:lang w:eastAsia="es-ES_tradnl"/>
        </w:rPr>
        <w:br w:type="page"/>
      </w:r>
    </w:p>
    <w:p w14:paraId="1122ECB9" w14:textId="77777777" w:rsidR="005E4E7C" w:rsidRPr="00955E11" w:rsidRDefault="00093339" w:rsidP="00955E11">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04672" behindDoc="0" locked="0" layoutInCell="1" allowOverlap="1" wp14:anchorId="206E593E" wp14:editId="44625D7D">
                <wp:simplePos x="0" y="0"/>
                <wp:positionH relativeFrom="column">
                  <wp:posOffset>-424180</wp:posOffset>
                </wp:positionH>
                <wp:positionV relativeFrom="paragraph">
                  <wp:posOffset>-2540</wp:posOffset>
                </wp:positionV>
                <wp:extent cx="5386070" cy="64833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9F9BE5D" w14:textId="77777777" w:rsidR="00E8172D" w:rsidRPr="00B659A1" w:rsidRDefault="00E8172D" w:rsidP="005E4E7C">
                            <w:pPr>
                              <w:rPr>
                                <w:rFonts w:cstheme="minorHAnsi"/>
                                <w:b/>
                                <w:bCs/>
                                <w:color w:val="125B93"/>
                                <w:sz w:val="72"/>
                                <w:szCs w:val="72"/>
                              </w:rPr>
                            </w:pPr>
                            <w:r>
                              <w:rPr>
                                <w:rFonts w:cstheme="minorHAnsi"/>
                                <w:b/>
                                <w:bCs/>
                                <w:color w:val="125B93"/>
                                <w:sz w:val="72"/>
                                <w:szCs w:val="72"/>
                              </w:rPr>
                              <w:t>4. Formulación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8" o:spid="_x0000_s1053" type="#_x0000_t202" style="position:absolute;margin-left:-33.4pt;margin-top:-.2pt;width:424.1pt;height:5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mD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" filled="f" stroked="f" strokeweight=".5pt">
                <v:textbox>
                  <w:txbxContent>
                    <w:p w14:paraId="29F9BE5D" w14:textId="77777777" w:rsidR="00405CD1" w:rsidRPr="00B659A1" w:rsidRDefault="00405CD1" w:rsidP="005E4E7C">
                      <w:pPr>
                        <w:rPr>
                          <w:rFonts w:cstheme="minorHAnsi"/>
                          <w:b/>
                          <w:bCs/>
                          <w:color w:val="125B93"/>
                          <w:sz w:val="72"/>
                          <w:szCs w:val="72"/>
                        </w:rPr>
                      </w:pPr>
                      <w:r>
                        <w:rPr>
                          <w:rFonts w:cstheme="minorHAnsi"/>
                          <w:b/>
                          <w:bCs/>
                          <w:color w:val="125B93"/>
                          <w:sz w:val="72"/>
                          <w:szCs w:val="72"/>
                        </w:rPr>
                        <w:t>4. Formulación del plan</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05696" behindDoc="0" locked="0" layoutInCell="1" allowOverlap="1" wp14:anchorId="0CA96692" wp14:editId="59D0A091">
                <wp:simplePos x="0" y="0"/>
                <wp:positionH relativeFrom="column">
                  <wp:posOffset>-655955</wp:posOffset>
                </wp:positionH>
                <wp:positionV relativeFrom="paragraph">
                  <wp:posOffset>-124460</wp:posOffset>
                </wp:positionV>
                <wp:extent cx="4935220" cy="855345"/>
                <wp:effectExtent l="12700" t="12700" r="30480" b="33655"/>
                <wp:wrapNone/>
                <wp:docPr id="159" name="Grupo 159"/>
                <wp:cNvGraphicFramePr/>
                <a:graphic xmlns:a="http://schemas.openxmlformats.org/drawingml/2006/main">
                  <a:graphicData uri="http://schemas.microsoft.com/office/word/2010/wordprocessingGroup">
                    <wpg:wgp>
                      <wpg:cNvGrpSpPr/>
                      <wpg:grpSpPr>
                        <a:xfrm>
                          <a:off x="0" y="0"/>
                          <a:ext cx="4935220" cy="855345"/>
                          <a:chOff x="-139712" y="138897"/>
                          <a:chExt cx="4935627" cy="855513"/>
                        </a:xfrm>
                      </wpg:grpSpPr>
                      <wps:wsp>
                        <wps:cNvPr id="160" name="Conector recto 160"/>
                        <wps:cNvCnPr/>
                        <wps:spPr>
                          <a:xfrm>
                            <a:off x="-139712" y="994410"/>
                            <a:ext cx="493562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4795915"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3373400"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43037E7B" id="Grupo 159" o:spid="_x0000_s1026" style="position:absolute;margin-left:-51.65pt;margin-top:-9.8pt;width:388.6pt;height:67.35pt;z-index:251805696;mso-width-relative:margin;mso-height-relative:margin" coordorigin="-1397,1388" coordsize="49356,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">
                <v:line id="Conector recto 160" o:spid="_x0000_s1027" style="position:absolute;visibility:visible;mso-wrap-style:square" from="-1397,9944"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" strokecolor="#90b746" strokeweight="3pt">
                  <v:stroke endcap="round"/>
                </v:line>
                <v:line id="Conector recto 161" o:spid="_x0000_s1028" style="position:absolute;flip:y;visibility:visible;mso-wrap-style:square" from="47959,1427"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" strokecolor="#90b746" strokeweight="3pt">
                  <v:stroke endcap="round"/>
                </v:line>
                <v:line id="Conector recto 162" o:spid="_x0000_s1029" style="position:absolute;flip:x;visibility:visible;mso-wrap-style:square" from="14225,1388" to="4795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" strokecolor="#90b746" strokeweight="3pt">
                  <v:stroke endcap="round"/>
                </v:line>
              </v:group>
            </w:pict>
          </mc:Fallback>
        </mc:AlternateContent>
      </w:r>
    </w:p>
    <w:p w14:paraId="03E0234B" w14:textId="77777777" w:rsidR="005E4E7C" w:rsidRDefault="005E4E7C" w:rsidP="005E4E7C">
      <w:pPr>
        <w:jc w:val="center"/>
        <w:rPr>
          <w:rFonts w:eastAsia="Times New Roman" w:cs="Times New Roman"/>
          <w:color w:val="91B646"/>
          <w:lang w:eastAsia="es-ES_tradnl"/>
        </w:rPr>
      </w:pPr>
    </w:p>
    <w:p w14:paraId="48B69C8F" w14:textId="77777777" w:rsidR="005E4E7C" w:rsidRDefault="005E4E7C" w:rsidP="005E4E7C">
      <w:pPr>
        <w:jc w:val="center"/>
        <w:rPr>
          <w:rFonts w:eastAsia="Times New Roman" w:cs="Times New Roman"/>
          <w:color w:val="91B646"/>
          <w:lang w:eastAsia="es-ES_tradnl"/>
        </w:rPr>
      </w:pPr>
    </w:p>
    <w:p w14:paraId="20A0E927" w14:textId="7D3985F1" w:rsidR="005E4E7C" w:rsidRDefault="00D73851"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0816" behindDoc="0" locked="0" layoutInCell="1" allowOverlap="1" wp14:anchorId="33ACB6FD" wp14:editId="4714BD0A">
                <wp:simplePos x="0" y="0"/>
                <wp:positionH relativeFrom="column">
                  <wp:posOffset>-409575</wp:posOffset>
                </wp:positionH>
                <wp:positionV relativeFrom="paragraph">
                  <wp:posOffset>288290</wp:posOffset>
                </wp:positionV>
                <wp:extent cx="7218680" cy="466344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218680" cy="4663440"/>
                        </a:xfrm>
                        <a:prstGeom prst="rect">
                          <a:avLst/>
                        </a:prstGeom>
                        <a:noFill/>
                        <a:ln w="6350">
                          <a:noFill/>
                        </a:ln>
                      </wps:spPr>
                      <wps:txbx>
                        <w:txbxContent>
                          <w:p w14:paraId="02E48366" w14:textId="77777777" w:rsidR="00E8172D" w:rsidRPr="00093339" w:rsidRDefault="00E8172D" w:rsidP="00955E11">
                            <w:pPr>
                              <w:spacing w:line="276" w:lineRule="auto"/>
                              <w:jc w:val="both"/>
                              <w:rPr>
                                <w:bCs/>
                                <w:sz w:val="28"/>
                                <w:szCs w:val="28"/>
                              </w:rPr>
                            </w:pPr>
                            <w:r w:rsidRPr="00093339">
                              <w:rPr>
                                <w:sz w:val="28"/>
                                <w:szCs w:val="28"/>
                              </w:rPr>
                              <w:t xml:space="preserve">Para la construcción del plan se tuvo en cuenta la identificación de los grupos de interés o grupos de valor del </w:t>
                            </w:r>
                            <w:proofErr w:type="spellStart"/>
                            <w:r w:rsidRPr="00093339">
                              <w:rPr>
                                <w:b/>
                                <w:bCs/>
                                <w:sz w:val="28"/>
                                <w:szCs w:val="28"/>
                              </w:rPr>
                              <w:t>Icfes</w:t>
                            </w:r>
                            <w:proofErr w:type="spellEnd"/>
                            <w:r w:rsidRPr="00093339">
                              <w:rPr>
                                <w:b/>
                                <w:bCs/>
                                <w:sz w:val="28"/>
                                <w:szCs w:val="28"/>
                              </w:rPr>
                              <w:t xml:space="preserve">, </w:t>
                            </w:r>
                            <w:r w:rsidRPr="00093339">
                              <w:rPr>
                                <w:bCs/>
                                <w:sz w:val="28"/>
                                <w:szCs w:val="28"/>
                              </w:rPr>
                              <w:t xml:space="preserve">a partir del trabajo realizado por las áreas Unidad Atención al Ciudadano, Oficina Asesora de Comunicaciones y la Oficina Asesora de Planeación, quienes lideran los anexos del presente plan. </w:t>
                            </w:r>
                            <w:proofErr w:type="spellStart"/>
                            <w:r w:rsidRPr="00093339">
                              <w:rPr>
                                <w:bCs/>
                                <w:sz w:val="28"/>
                                <w:szCs w:val="28"/>
                              </w:rPr>
                              <w:t>Asi</w:t>
                            </w:r>
                            <w:proofErr w:type="spellEnd"/>
                            <w:r w:rsidRPr="00093339">
                              <w:rPr>
                                <w:bCs/>
                                <w:sz w:val="28"/>
                                <w:szCs w:val="28"/>
                              </w:rPr>
                              <w:t xml:space="preserve"> las cosas se </w:t>
                            </w:r>
                            <w:proofErr w:type="gramStart"/>
                            <w:r w:rsidRPr="00093339">
                              <w:rPr>
                                <w:bCs/>
                                <w:sz w:val="28"/>
                                <w:szCs w:val="28"/>
                              </w:rPr>
                              <w:t>tuvo</w:t>
                            </w:r>
                            <w:proofErr w:type="gramEnd"/>
                            <w:r w:rsidRPr="00093339">
                              <w:rPr>
                                <w:bCs/>
                                <w:sz w:val="28"/>
                                <w:szCs w:val="28"/>
                              </w:rPr>
                              <w:t xml:space="preserve"> en cuenta la caracterización de los grupos de valor, los cuales son:</w:t>
                            </w:r>
                          </w:p>
                          <w:p w14:paraId="1391A285" w14:textId="77777777" w:rsidR="00E8172D" w:rsidRPr="00093339" w:rsidRDefault="00E8172D" w:rsidP="00955E11">
                            <w:pPr>
                              <w:spacing w:line="276" w:lineRule="auto"/>
                              <w:jc w:val="both"/>
                              <w:rPr>
                                <w:sz w:val="28"/>
                                <w:szCs w:val="28"/>
                              </w:rPr>
                            </w:pPr>
                          </w:p>
                          <w:p w14:paraId="55148037"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Evaluados.</w:t>
                            </w:r>
                          </w:p>
                          <w:p w14:paraId="0E879BCB"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Clientes institucionales.</w:t>
                            </w:r>
                          </w:p>
                          <w:p w14:paraId="03707E1C"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Proveedores.</w:t>
                            </w:r>
                          </w:p>
                          <w:p w14:paraId="0DA2B6F7"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Gobierno y órganos de control.</w:t>
                            </w:r>
                          </w:p>
                          <w:p w14:paraId="3651DD73"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Instituciones Internacionales.</w:t>
                            </w:r>
                          </w:p>
                          <w:p w14:paraId="7DA955B2"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 xml:space="preserve">Funcionarios de planta del </w:t>
                            </w:r>
                            <w:proofErr w:type="spellStart"/>
                            <w:r w:rsidRPr="00093339">
                              <w:rPr>
                                <w:sz w:val="28"/>
                                <w:szCs w:val="28"/>
                              </w:rPr>
                              <w:t>Icfes</w:t>
                            </w:r>
                            <w:proofErr w:type="spellEnd"/>
                            <w:r w:rsidRPr="00093339">
                              <w:rPr>
                                <w:sz w:val="28"/>
                                <w:szCs w:val="28"/>
                              </w:rPr>
                              <w:t>.</w:t>
                            </w:r>
                          </w:p>
                          <w:p w14:paraId="64499475" w14:textId="77777777" w:rsidR="00E8172D" w:rsidRPr="00093339" w:rsidRDefault="00E8172D" w:rsidP="00213F61">
                            <w:pPr>
                              <w:pStyle w:val="Prrafodelista"/>
                              <w:numPr>
                                <w:ilvl w:val="0"/>
                                <w:numId w:val="13"/>
                              </w:numPr>
                              <w:spacing w:line="276" w:lineRule="auto"/>
                              <w:jc w:val="both"/>
                              <w:rPr>
                                <w:sz w:val="28"/>
                                <w:szCs w:val="28"/>
                              </w:rPr>
                            </w:pPr>
                            <w:r w:rsidRPr="00093339">
                              <w:rPr>
                                <w:sz w:val="28"/>
                                <w:szCs w:val="28"/>
                              </w:rPr>
                              <w:t>Usuarios de información.</w:t>
                            </w:r>
                          </w:p>
                          <w:p w14:paraId="75D14403" w14:textId="77777777" w:rsidR="00E8172D" w:rsidRPr="00093339" w:rsidRDefault="00E8172D" w:rsidP="00955E11">
                            <w:pPr>
                              <w:spacing w:line="276" w:lineRule="auto"/>
                              <w:jc w:val="both"/>
                              <w:rPr>
                                <w:sz w:val="28"/>
                                <w:szCs w:val="28"/>
                              </w:rPr>
                            </w:pPr>
                          </w:p>
                          <w:p w14:paraId="782B1C6D" w14:textId="77777777" w:rsidR="00E8172D" w:rsidRPr="00093339" w:rsidRDefault="00E8172D" w:rsidP="00955E11">
                            <w:pPr>
                              <w:jc w:val="both"/>
                              <w:rPr>
                                <w:sz w:val="28"/>
                                <w:szCs w:val="28"/>
                              </w:rPr>
                            </w:pPr>
                            <w:r w:rsidRPr="00093339">
                              <w:rPr>
                                <w:sz w:val="28"/>
                                <w:szCs w:val="28"/>
                              </w:rPr>
                              <w:t xml:space="preserve">La descripción de estos se encuentra en el en el link de transparencia y </w:t>
                            </w:r>
                            <w:r>
                              <w:rPr>
                                <w:sz w:val="28"/>
                                <w:szCs w:val="28"/>
                              </w:rPr>
                              <w:t xml:space="preserve">acceso a la información pública </w:t>
                            </w:r>
                            <w:hyperlink r:id="rId16" w:history="1">
                              <w:proofErr w:type="gramStart"/>
                              <w:r w:rsidRPr="00D73851">
                                <w:rPr>
                                  <w:rStyle w:val="Hipervnculo"/>
                                  <w:color w:val="165EAA"/>
                                  <w:sz w:val="28"/>
                                  <w:szCs w:val="28"/>
                                </w:rPr>
                                <w:t>( haga</w:t>
                              </w:r>
                              <w:proofErr w:type="gramEnd"/>
                              <w:r w:rsidRPr="00D73851">
                                <w:rPr>
                                  <w:rStyle w:val="Hipervnculo"/>
                                  <w:color w:val="165EAA"/>
                                  <w:sz w:val="28"/>
                                  <w:szCs w:val="28"/>
                                </w:rPr>
                                <w:t xml:space="preserve"> </w:t>
                              </w:r>
                              <w:proofErr w:type="spellStart"/>
                              <w:r w:rsidRPr="00D73851">
                                <w:rPr>
                                  <w:rStyle w:val="Hipervnculo"/>
                                  <w:color w:val="165EAA"/>
                                  <w:sz w:val="28"/>
                                  <w:szCs w:val="28"/>
                                </w:rPr>
                                <w:t>click</w:t>
                              </w:r>
                              <w:proofErr w:type="spellEnd"/>
                              <w:r w:rsidRPr="00D73851">
                                <w:rPr>
                                  <w:rStyle w:val="Hipervnculo"/>
                                  <w:color w:val="165EAA"/>
                                  <w:sz w:val="28"/>
                                  <w:szCs w:val="28"/>
                                </w:rPr>
                                <w:t xml:space="preserve"> aquí)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7" o:spid="_x0000_s1054" type="#_x0000_t202" style="position:absolute;left:0;text-align:left;margin-left:-32.25pt;margin-top:22.7pt;width:568.4pt;height:36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" filled="f" stroked="f" strokeweight=".5pt">
                <v:textbox>
                  <w:txbxContent>
                    <w:p w14:paraId="02E48366" w14:textId="77777777" w:rsidR="00405CD1" w:rsidRPr="00093339" w:rsidRDefault="00405CD1" w:rsidP="00955E11">
                      <w:pPr>
                        <w:spacing w:line="276" w:lineRule="auto"/>
                        <w:jc w:val="both"/>
                        <w:rPr>
                          <w:bCs/>
                          <w:sz w:val="28"/>
                          <w:szCs w:val="28"/>
                        </w:rPr>
                      </w:pPr>
                      <w:r w:rsidRPr="00093339">
                        <w:rPr>
                          <w:sz w:val="28"/>
                          <w:szCs w:val="28"/>
                        </w:rPr>
                        <w:t xml:space="preserve">Para la construcción del plan se tuvo en cuenta la identificación de los grupos de interés o grupos de valor del </w:t>
                      </w:r>
                      <w:proofErr w:type="spellStart"/>
                      <w:r w:rsidRPr="00093339">
                        <w:rPr>
                          <w:b/>
                          <w:bCs/>
                          <w:sz w:val="28"/>
                          <w:szCs w:val="28"/>
                        </w:rPr>
                        <w:t>Icfes</w:t>
                      </w:r>
                      <w:proofErr w:type="spellEnd"/>
                      <w:r w:rsidRPr="00093339">
                        <w:rPr>
                          <w:b/>
                          <w:bCs/>
                          <w:sz w:val="28"/>
                          <w:szCs w:val="28"/>
                        </w:rPr>
                        <w:t xml:space="preserve">, </w:t>
                      </w:r>
                      <w:r w:rsidRPr="00093339">
                        <w:rPr>
                          <w:bCs/>
                          <w:sz w:val="28"/>
                          <w:szCs w:val="28"/>
                        </w:rPr>
                        <w:t xml:space="preserve">a partir del trabajo realizado por las áreas Unidad Atención al Ciudadano, Oficina Asesora de Comunicaciones y la Oficina Asesora de Planeación, quienes lideran los anexos del presente plan. </w:t>
                      </w:r>
                      <w:proofErr w:type="spellStart"/>
                      <w:r w:rsidRPr="00093339">
                        <w:rPr>
                          <w:bCs/>
                          <w:sz w:val="28"/>
                          <w:szCs w:val="28"/>
                        </w:rPr>
                        <w:t>Asi</w:t>
                      </w:r>
                      <w:proofErr w:type="spellEnd"/>
                      <w:r w:rsidRPr="00093339">
                        <w:rPr>
                          <w:bCs/>
                          <w:sz w:val="28"/>
                          <w:szCs w:val="28"/>
                        </w:rPr>
                        <w:t xml:space="preserve"> las cosas se </w:t>
                      </w:r>
                      <w:proofErr w:type="gramStart"/>
                      <w:r w:rsidRPr="00093339">
                        <w:rPr>
                          <w:bCs/>
                          <w:sz w:val="28"/>
                          <w:szCs w:val="28"/>
                        </w:rPr>
                        <w:t>tuvo</w:t>
                      </w:r>
                      <w:proofErr w:type="gramEnd"/>
                      <w:r w:rsidRPr="00093339">
                        <w:rPr>
                          <w:bCs/>
                          <w:sz w:val="28"/>
                          <w:szCs w:val="28"/>
                        </w:rPr>
                        <w:t xml:space="preserve"> en cuenta la caracterización de los grupos de valor, los cuales son:</w:t>
                      </w:r>
                    </w:p>
                    <w:p w14:paraId="1391A285" w14:textId="77777777" w:rsidR="00405CD1" w:rsidRPr="00093339" w:rsidRDefault="00405CD1" w:rsidP="00955E11">
                      <w:pPr>
                        <w:spacing w:line="276" w:lineRule="auto"/>
                        <w:jc w:val="both"/>
                        <w:rPr>
                          <w:sz w:val="28"/>
                          <w:szCs w:val="28"/>
                        </w:rPr>
                      </w:pPr>
                    </w:p>
                    <w:p w14:paraId="55148037"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Evaluados.</w:t>
                      </w:r>
                    </w:p>
                    <w:p w14:paraId="0E879BCB"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Clientes institucionales.</w:t>
                      </w:r>
                    </w:p>
                    <w:p w14:paraId="03707E1C"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Proveedores.</w:t>
                      </w:r>
                    </w:p>
                    <w:p w14:paraId="0DA2B6F7"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Gobierno y órganos de control.</w:t>
                      </w:r>
                    </w:p>
                    <w:p w14:paraId="3651DD73"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Instituciones Internacionales.</w:t>
                      </w:r>
                    </w:p>
                    <w:p w14:paraId="7DA955B2"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 xml:space="preserve">Funcionarios de planta del </w:t>
                      </w:r>
                      <w:proofErr w:type="spellStart"/>
                      <w:r w:rsidRPr="00093339">
                        <w:rPr>
                          <w:sz w:val="28"/>
                          <w:szCs w:val="28"/>
                        </w:rPr>
                        <w:t>Icfes</w:t>
                      </w:r>
                      <w:proofErr w:type="spellEnd"/>
                      <w:r w:rsidRPr="00093339">
                        <w:rPr>
                          <w:sz w:val="28"/>
                          <w:szCs w:val="28"/>
                        </w:rPr>
                        <w:t>.</w:t>
                      </w:r>
                    </w:p>
                    <w:p w14:paraId="64499475" w14:textId="77777777" w:rsidR="00405CD1" w:rsidRPr="00093339" w:rsidRDefault="00405CD1" w:rsidP="00213F61">
                      <w:pPr>
                        <w:pStyle w:val="Prrafodelista"/>
                        <w:numPr>
                          <w:ilvl w:val="0"/>
                          <w:numId w:val="13"/>
                        </w:numPr>
                        <w:spacing w:line="276" w:lineRule="auto"/>
                        <w:jc w:val="both"/>
                        <w:rPr>
                          <w:sz w:val="28"/>
                          <w:szCs w:val="28"/>
                        </w:rPr>
                      </w:pPr>
                      <w:r w:rsidRPr="00093339">
                        <w:rPr>
                          <w:sz w:val="28"/>
                          <w:szCs w:val="28"/>
                        </w:rPr>
                        <w:t>Usuarios de información.</w:t>
                      </w:r>
                    </w:p>
                    <w:p w14:paraId="75D14403" w14:textId="77777777" w:rsidR="00405CD1" w:rsidRPr="00093339" w:rsidRDefault="00405CD1" w:rsidP="00955E11">
                      <w:pPr>
                        <w:spacing w:line="276" w:lineRule="auto"/>
                        <w:jc w:val="both"/>
                        <w:rPr>
                          <w:sz w:val="28"/>
                          <w:szCs w:val="28"/>
                        </w:rPr>
                      </w:pPr>
                    </w:p>
                    <w:p w14:paraId="782B1C6D" w14:textId="77777777" w:rsidR="00405CD1" w:rsidRPr="00093339" w:rsidRDefault="00405CD1" w:rsidP="00955E11">
                      <w:pPr>
                        <w:jc w:val="both"/>
                        <w:rPr>
                          <w:sz w:val="28"/>
                          <w:szCs w:val="28"/>
                        </w:rPr>
                      </w:pPr>
                      <w:r w:rsidRPr="00093339">
                        <w:rPr>
                          <w:sz w:val="28"/>
                          <w:szCs w:val="28"/>
                        </w:rPr>
                        <w:t xml:space="preserve">La descripción de estos se encuentra en el en el link de transparencia y </w:t>
                      </w:r>
                      <w:r>
                        <w:rPr>
                          <w:sz w:val="28"/>
                          <w:szCs w:val="28"/>
                        </w:rPr>
                        <w:t xml:space="preserve">acceso a la información pública </w:t>
                      </w:r>
                      <w:hyperlink r:id="rId17" w:history="1">
                        <w:proofErr w:type="gramStart"/>
                        <w:r w:rsidRPr="00D73851">
                          <w:rPr>
                            <w:rStyle w:val="Hipervnculo"/>
                            <w:color w:val="165EAA"/>
                            <w:sz w:val="28"/>
                            <w:szCs w:val="28"/>
                          </w:rPr>
                          <w:t>( haga</w:t>
                        </w:r>
                        <w:proofErr w:type="gramEnd"/>
                        <w:r w:rsidRPr="00D73851">
                          <w:rPr>
                            <w:rStyle w:val="Hipervnculo"/>
                            <w:color w:val="165EAA"/>
                            <w:sz w:val="28"/>
                            <w:szCs w:val="28"/>
                          </w:rPr>
                          <w:t xml:space="preserve"> </w:t>
                        </w:r>
                        <w:proofErr w:type="spellStart"/>
                        <w:r w:rsidRPr="00D73851">
                          <w:rPr>
                            <w:rStyle w:val="Hipervnculo"/>
                            <w:color w:val="165EAA"/>
                            <w:sz w:val="28"/>
                            <w:szCs w:val="28"/>
                          </w:rPr>
                          <w:t>click</w:t>
                        </w:r>
                        <w:proofErr w:type="spellEnd"/>
                        <w:r w:rsidRPr="00D73851">
                          <w:rPr>
                            <w:rStyle w:val="Hipervnculo"/>
                            <w:color w:val="165EAA"/>
                            <w:sz w:val="28"/>
                            <w:szCs w:val="28"/>
                          </w:rPr>
                          <w:t xml:space="preserve"> aquí)</w:t>
                        </w:r>
                      </w:hyperlink>
                    </w:p>
                  </w:txbxContent>
                </v:textbox>
              </v:shape>
            </w:pict>
          </mc:Fallback>
        </mc:AlternateContent>
      </w:r>
    </w:p>
    <w:p w14:paraId="581D306B" w14:textId="31A760CE" w:rsidR="005E4E7C" w:rsidRDefault="005E4E7C" w:rsidP="005E4E7C">
      <w:pPr>
        <w:jc w:val="center"/>
        <w:rPr>
          <w:rFonts w:eastAsia="Times New Roman" w:cs="Times New Roman"/>
          <w:color w:val="91B646"/>
          <w:lang w:eastAsia="es-ES_tradnl"/>
        </w:rPr>
      </w:pPr>
    </w:p>
    <w:p w14:paraId="72D75C00" w14:textId="77777777" w:rsidR="005E4E7C" w:rsidRDefault="005E4E7C" w:rsidP="005E4E7C">
      <w:pPr>
        <w:jc w:val="center"/>
        <w:rPr>
          <w:rFonts w:eastAsia="Times New Roman" w:cs="Times New Roman"/>
          <w:color w:val="91B646"/>
          <w:lang w:eastAsia="es-ES_tradnl"/>
        </w:rPr>
      </w:pPr>
    </w:p>
    <w:p w14:paraId="4AF151C1" w14:textId="77777777" w:rsidR="005E4E7C" w:rsidRDefault="005E4E7C" w:rsidP="005E4E7C">
      <w:pPr>
        <w:jc w:val="center"/>
        <w:rPr>
          <w:rFonts w:eastAsia="Times New Roman" w:cs="Times New Roman"/>
          <w:color w:val="91B646"/>
          <w:lang w:eastAsia="es-ES_tradnl"/>
        </w:rPr>
      </w:pPr>
    </w:p>
    <w:p w14:paraId="26DA265E" w14:textId="77777777" w:rsidR="005E4E7C" w:rsidRDefault="005E4E7C" w:rsidP="005E4E7C">
      <w:pPr>
        <w:jc w:val="center"/>
        <w:rPr>
          <w:rFonts w:eastAsia="Times New Roman" w:cs="Times New Roman"/>
          <w:color w:val="91B646"/>
          <w:lang w:eastAsia="es-ES_tradnl"/>
        </w:rPr>
      </w:pPr>
    </w:p>
    <w:p w14:paraId="19FEA20B" w14:textId="77777777" w:rsidR="005E4E7C" w:rsidRDefault="005E4E7C" w:rsidP="005E4E7C">
      <w:pPr>
        <w:jc w:val="center"/>
        <w:rPr>
          <w:rFonts w:eastAsia="Times New Roman" w:cs="Times New Roman"/>
          <w:color w:val="91B646"/>
          <w:lang w:eastAsia="es-ES_tradnl"/>
        </w:rPr>
      </w:pPr>
    </w:p>
    <w:p w14:paraId="589B34D2" w14:textId="77777777" w:rsidR="005E4E7C" w:rsidRDefault="005E4E7C" w:rsidP="005E4E7C">
      <w:pPr>
        <w:jc w:val="center"/>
        <w:rPr>
          <w:rFonts w:eastAsia="Times New Roman" w:cs="Times New Roman"/>
          <w:color w:val="91B646"/>
          <w:lang w:eastAsia="es-ES_tradnl"/>
        </w:rPr>
      </w:pPr>
    </w:p>
    <w:p w14:paraId="5546384D" w14:textId="77777777" w:rsidR="005E4E7C" w:rsidRDefault="005E4E7C" w:rsidP="005E4E7C">
      <w:pPr>
        <w:jc w:val="center"/>
        <w:rPr>
          <w:rFonts w:eastAsia="Times New Roman" w:cs="Times New Roman"/>
          <w:color w:val="91B646"/>
          <w:lang w:eastAsia="es-ES_tradnl"/>
        </w:rPr>
      </w:pPr>
    </w:p>
    <w:p w14:paraId="01EABDEA" w14:textId="77777777" w:rsidR="005E4E7C" w:rsidRDefault="005E4E7C" w:rsidP="005E4E7C">
      <w:pPr>
        <w:jc w:val="center"/>
        <w:rPr>
          <w:rFonts w:eastAsia="Times New Roman" w:cs="Times New Roman"/>
          <w:color w:val="91B646"/>
          <w:lang w:eastAsia="es-ES_tradnl"/>
        </w:rPr>
      </w:pPr>
    </w:p>
    <w:p w14:paraId="2584689D" w14:textId="77777777" w:rsidR="005E4E7C" w:rsidRDefault="005E4E7C" w:rsidP="005E4E7C">
      <w:pPr>
        <w:jc w:val="center"/>
        <w:rPr>
          <w:rFonts w:eastAsia="Times New Roman" w:cs="Times New Roman"/>
          <w:color w:val="91B646"/>
          <w:lang w:eastAsia="es-ES_tradnl"/>
        </w:rPr>
      </w:pPr>
    </w:p>
    <w:p w14:paraId="63AE2820" w14:textId="77777777" w:rsidR="005E4E7C" w:rsidRDefault="005E4E7C" w:rsidP="005E4E7C">
      <w:pPr>
        <w:jc w:val="center"/>
        <w:rPr>
          <w:rFonts w:eastAsia="Times New Roman" w:cs="Times New Roman"/>
          <w:color w:val="91B646"/>
          <w:lang w:eastAsia="es-ES_tradnl"/>
        </w:rPr>
      </w:pPr>
    </w:p>
    <w:p w14:paraId="2B464358" w14:textId="77777777" w:rsidR="005E4E7C" w:rsidRDefault="005E4E7C" w:rsidP="005E4E7C">
      <w:pPr>
        <w:jc w:val="center"/>
        <w:rPr>
          <w:rFonts w:eastAsia="Times New Roman" w:cs="Times New Roman"/>
          <w:color w:val="91B646"/>
          <w:lang w:eastAsia="es-ES_tradnl"/>
        </w:rPr>
      </w:pPr>
    </w:p>
    <w:p w14:paraId="41925A24" w14:textId="77777777" w:rsidR="005E4E7C" w:rsidRDefault="005E4E7C" w:rsidP="005E4E7C">
      <w:pPr>
        <w:jc w:val="center"/>
        <w:rPr>
          <w:rFonts w:eastAsia="Times New Roman" w:cs="Times New Roman"/>
          <w:color w:val="91B646"/>
          <w:lang w:eastAsia="es-ES_tradnl"/>
        </w:rPr>
      </w:pPr>
    </w:p>
    <w:p w14:paraId="2698E262" w14:textId="77777777" w:rsidR="005E4E7C" w:rsidRDefault="005E4E7C" w:rsidP="005E4E7C">
      <w:pPr>
        <w:jc w:val="center"/>
        <w:rPr>
          <w:rFonts w:eastAsia="Times New Roman" w:cs="Times New Roman"/>
          <w:color w:val="91B646"/>
          <w:lang w:eastAsia="es-ES_tradnl"/>
        </w:rPr>
      </w:pPr>
    </w:p>
    <w:p w14:paraId="52319222" w14:textId="77777777" w:rsidR="005E4E7C" w:rsidRDefault="005E4E7C" w:rsidP="005E4E7C">
      <w:pPr>
        <w:jc w:val="center"/>
        <w:rPr>
          <w:rFonts w:eastAsia="Times New Roman" w:cs="Times New Roman"/>
          <w:color w:val="91B646"/>
          <w:lang w:eastAsia="es-ES_tradnl"/>
        </w:rPr>
      </w:pPr>
    </w:p>
    <w:p w14:paraId="52BFF599" w14:textId="77777777" w:rsidR="005E4E7C" w:rsidRDefault="005E4E7C" w:rsidP="005E4E7C">
      <w:pPr>
        <w:jc w:val="center"/>
        <w:rPr>
          <w:rFonts w:eastAsia="Times New Roman" w:cs="Times New Roman"/>
          <w:color w:val="91B646"/>
          <w:lang w:eastAsia="es-ES_tradnl"/>
        </w:rPr>
      </w:pPr>
    </w:p>
    <w:p w14:paraId="293DC0DB" w14:textId="77777777" w:rsidR="005E4E7C" w:rsidRDefault="005E4E7C" w:rsidP="005E4E7C">
      <w:pPr>
        <w:jc w:val="center"/>
        <w:rPr>
          <w:rFonts w:eastAsia="Times New Roman" w:cs="Times New Roman"/>
          <w:color w:val="91B646"/>
          <w:lang w:eastAsia="es-ES_tradnl"/>
        </w:rPr>
      </w:pPr>
    </w:p>
    <w:p w14:paraId="411C55F8" w14:textId="77777777" w:rsidR="005E4E7C" w:rsidRDefault="005E4E7C" w:rsidP="005E4E7C">
      <w:pPr>
        <w:jc w:val="center"/>
        <w:rPr>
          <w:rFonts w:eastAsia="Times New Roman" w:cs="Times New Roman"/>
          <w:color w:val="91B646"/>
          <w:lang w:eastAsia="es-ES_tradnl"/>
        </w:rPr>
      </w:pPr>
    </w:p>
    <w:p w14:paraId="771ADEB6" w14:textId="77777777" w:rsidR="005E4E7C" w:rsidRDefault="005E4E7C" w:rsidP="005E4E7C">
      <w:pPr>
        <w:jc w:val="center"/>
        <w:rPr>
          <w:rFonts w:eastAsia="Times New Roman" w:cs="Times New Roman"/>
          <w:color w:val="91B646"/>
          <w:lang w:eastAsia="es-ES_tradnl"/>
        </w:rPr>
      </w:pPr>
    </w:p>
    <w:p w14:paraId="5CDEE13B" w14:textId="77777777" w:rsidR="005E4E7C" w:rsidRDefault="005E4E7C" w:rsidP="005E4E7C">
      <w:pPr>
        <w:jc w:val="center"/>
        <w:rPr>
          <w:rFonts w:eastAsia="Times New Roman" w:cs="Times New Roman"/>
          <w:color w:val="91B646"/>
          <w:lang w:eastAsia="es-ES_tradnl"/>
        </w:rPr>
      </w:pPr>
    </w:p>
    <w:p w14:paraId="6D736AAC" w14:textId="77777777" w:rsidR="005E4E7C" w:rsidRDefault="005E4E7C" w:rsidP="005E4E7C">
      <w:pPr>
        <w:jc w:val="center"/>
        <w:rPr>
          <w:rFonts w:eastAsia="Times New Roman" w:cs="Times New Roman"/>
          <w:color w:val="91B646"/>
          <w:lang w:eastAsia="es-ES_tradnl"/>
        </w:rPr>
      </w:pPr>
    </w:p>
    <w:p w14:paraId="7FD04B4E" w14:textId="77777777" w:rsidR="005E4E7C" w:rsidRDefault="005E4E7C" w:rsidP="005E4E7C">
      <w:pPr>
        <w:jc w:val="center"/>
        <w:rPr>
          <w:rFonts w:eastAsia="Times New Roman" w:cs="Times New Roman"/>
          <w:color w:val="91B646"/>
          <w:lang w:eastAsia="es-ES_tradnl"/>
        </w:rPr>
      </w:pPr>
    </w:p>
    <w:p w14:paraId="74E5F53B" w14:textId="77777777" w:rsidR="005E4E7C" w:rsidRDefault="005E4E7C" w:rsidP="005E4E7C">
      <w:pPr>
        <w:jc w:val="center"/>
        <w:rPr>
          <w:rFonts w:ascii="Times New Roman" w:eastAsia="Times New Roman" w:hAnsi="Times New Roman" w:cs="Times New Roman"/>
          <w:lang w:eastAsia="es-ES_tradnl"/>
        </w:rPr>
      </w:pPr>
    </w:p>
    <w:p w14:paraId="34FDC90D" w14:textId="1B6A8731" w:rsidR="005E4E7C" w:rsidRPr="00955E11" w:rsidRDefault="00D73851" w:rsidP="00955E11">
      <w:pPr>
        <w:jc w:val="center"/>
        <w:rPr>
          <w:rFonts w:eastAsia="Times New Roman" w:cs="Times New Roman"/>
          <w:color w:val="91B646"/>
          <w:lang w:eastAsia="es-ES_tradnl"/>
        </w:rPr>
      </w:pPr>
      <w:r w:rsidRPr="00955E11">
        <w:rPr>
          <w:rFonts w:ascii="Times New Roman" w:eastAsia="Times New Roman" w:hAnsi="Times New Roman" w:cs="Times New Roman"/>
          <w:noProof/>
          <w:lang w:eastAsia="es-ES"/>
        </w:rPr>
        <w:drawing>
          <wp:anchor distT="0" distB="0" distL="114300" distR="114300" simplePos="0" relativeHeight="251852800" behindDoc="0" locked="0" layoutInCell="1" allowOverlap="1" wp14:anchorId="634362E8" wp14:editId="50A6AF96">
            <wp:simplePos x="0" y="0"/>
            <wp:positionH relativeFrom="margin">
              <wp:posOffset>1905</wp:posOffset>
            </wp:positionH>
            <wp:positionV relativeFrom="margin">
              <wp:posOffset>5474335</wp:posOffset>
            </wp:positionV>
            <wp:extent cx="1575435" cy="1574165"/>
            <wp:effectExtent l="0" t="0" r="0" b="63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7543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3824" behindDoc="0" locked="0" layoutInCell="1" allowOverlap="1" wp14:anchorId="07D54AC6" wp14:editId="6A699E6D">
                <wp:simplePos x="0" y="0"/>
                <wp:positionH relativeFrom="column">
                  <wp:posOffset>1967865</wp:posOffset>
                </wp:positionH>
                <wp:positionV relativeFrom="paragraph">
                  <wp:posOffset>1684655</wp:posOffset>
                </wp:positionV>
                <wp:extent cx="4798060" cy="187452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798060" cy="1874520"/>
                        </a:xfrm>
                        <a:prstGeom prst="rect">
                          <a:avLst/>
                        </a:prstGeom>
                        <a:noFill/>
                        <a:ln w="6350">
                          <a:noFill/>
                        </a:ln>
                      </wps:spPr>
                      <wps:txbx>
                        <w:txbxContent>
                          <w:p w14:paraId="1CC682F3" w14:textId="4B7AD339" w:rsidR="00E8172D" w:rsidRPr="00093339" w:rsidRDefault="00E8172D" w:rsidP="00955E11">
                            <w:pPr>
                              <w:jc w:val="both"/>
                              <w:rPr>
                                <w:sz w:val="28"/>
                                <w:szCs w:val="28"/>
                              </w:rPr>
                            </w:pPr>
                            <w:r w:rsidRPr="00093339">
                              <w:rPr>
                                <w:sz w:val="28"/>
                                <w:szCs w:val="28"/>
                              </w:rPr>
                              <w:t xml:space="preserve">Tras la construcción preliminar del plan y sus anexos, se puso a consideración de los colaboradores del </w:t>
                            </w:r>
                            <w:proofErr w:type="spellStart"/>
                            <w:r w:rsidRPr="00093339">
                              <w:rPr>
                                <w:b/>
                                <w:bCs/>
                                <w:sz w:val="28"/>
                                <w:szCs w:val="28"/>
                              </w:rPr>
                              <w:t>Icfes</w:t>
                            </w:r>
                            <w:proofErr w:type="spellEnd"/>
                            <w:r w:rsidRPr="00093339">
                              <w:rPr>
                                <w:b/>
                                <w:bCs/>
                                <w:sz w:val="28"/>
                                <w:szCs w:val="28"/>
                              </w:rPr>
                              <w:t xml:space="preserve"> </w:t>
                            </w:r>
                            <w:r w:rsidRPr="00093339">
                              <w:rPr>
                                <w:sz w:val="28"/>
                                <w:szCs w:val="28"/>
                              </w:rPr>
                              <w:t xml:space="preserve">y la ciudadanía en general el Plan Anticorrupción y de Atención al Ciudadano a través de la página institucional del </w:t>
                            </w:r>
                            <w:proofErr w:type="spellStart"/>
                            <w:r w:rsidRPr="00093339">
                              <w:rPr>
                                <w:b/>
                                <w:bCs/>
                                <w:sz w:val="28"/>
                                <w:szCs w:val="28"/>
                              </w:rPr>
                              <w:t>Icfes</w:t>
                            </w:r>
                            <w:proofErr w:type="spellEnd"/>
                            <w:r w:rsidRPr="00093339">
                              <w:rPr>
                                <w:sz w:val="28"/>
                                <w:szCs w:val="28"/>
                              </w:rPr>
                              <w:t xml:space="preserve">, correo electrónico y las cuentas oficiales de </w:t>
                            </w:r>
                            <w:proofErr w:type="spellStart"/>
                            <w:r w:rsidRPr="00093339">
                              <w:rPr>
                                <w:sz w:val="28"/>
                                <w:szCs w:val="28"/>
                              </w:rPr>
                              <w:t>Twitter</w:t>
                            </w:r>
                            <w:proofErr w:type="spellEnd"/>
                            <w:r w:rsidRPr="00093339">
                              <w:rPr>
                                <w:sz w:val="28"/>
                                <w:szCs w:val="28"/>
                              </w:rPr>
                              <w:t xml:space="preserve"> y Facebook. Se invitó a la ciudadanía para que realizara sus aportes a la construcción de los Planes de la I</w:t>
                            </w:r>
                            <w:r>
                              <w:rPr>
                                <w:sz w:val="28"/>
                                <w:szCs w:val="28"/>
                              </w:rPr>
                              <w:t>nstitución para la vigencia 2021</w:t>
                            </w:r>
                            <w:r w:rsidRPr="00093339">
                              <w:rPr>
                                <w:sz w:val="28"/>
                                <w:szCs w:val="28"/>
                              </w:rPr>
                              <w:t>.</w:t>
                            </w:r>
                          </w:p>
                          <w:p w14:paraId="069A555C" w14:textId="77777777" w:rsidR="00E8172D" w:rsidRPr="00093339" w:rsidRDefault="00E8172D" w:rsidP="00955E11">
                            <w:pPr>
                              <w:pStyle w:val="Default"/>
                              <w:spacing w:after="66"/>
                              <w:jc w:val="both"/>
                              <w:rPr>
                                <w:sz w:val="36"/>
                                <w:szCs w:val="36"/>
                              </w:rPr>
                            </w:pPr>
                          </w:p>
                          <w:p w14:paraId="69C95CEC" w14:textId="77777777" w:rsidR="00E8172D" w:rsidRPr="00093339" w:rsidRDefault="00E8172D" w:rsidP="00955E11">
                            <w:pPr>
                              <w:pStyle w:val="Default"/>
                              <w:spacing w:after="66"/>
                              <w:ind w:left="720"/>
                              <w:jc w:val="both"/>
                              <w:rPr>
                                <w:sz w:val="36"/>
                                <w:szCs w:val="36"/>
                              </w:rPr>
                            </w:pPr>
                            <w:r w:rsidRPr="00093339">
                              <w:rPr>
                                <w:sz w:val="36"/>
                                <w:szCs w:val="36"/>
                              </w:rPr>
                              <w:t xml:space="preserve"> </w:t>
                            </w:r>
                          </w:p>
                          <w:p w14:paraId="6CFEB3E8" w14:textId="77777777" w:rsidR="00E8172D" w:rsidRPr="00093339" w:rsidRDefault="00E8172D" w:rsidP="00955E11">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55" type="#_x0000_t202" style="position:absolute;left:0;text-align:left;margin-left:154.95pt;margin-top:132.65pt;width:377.8pt;height:14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" filled="f" stroked="f" strokeweight=".5pt">
                <v:textbox>
                  <w:txbxContent>
                    <w:p w14:paraId="1CC682F3" w14:textId="4B7AD339" w:rsidR="00405CD1" w:rsidRPr="00093339" w:rsidRDefault="00405CD1" w:rsidP="00955E11">
                      <w:pPr>
                        <w:jc w:val="both"/>
                        <w:rPr>
                          <w:sz w:val="28"/>
                          <w:szCs w:val="28"/>
                        </w:rPr>
                      </w:pPr>
                      <w:r w:rsidRPr="00093339">
                        <w:rPr>
                          <w:sz w:val="28"/>
                          <w:szCs w:val="28"/>
                        </w:rPr>
                        <w:t xml:space="preserve">Tras la construcción preliminar del plan y sus anexos, se puso a consideración de los colaboradores del </w:t>
                      </w:r>
                      <w:proofErr w:type="spellStart"/>
                      <w:r w:rsidRPr="00093339">
                        <w:rPr>
                          <w:b/>
                          <w:bCs/>
                          <w:sz w:val="28"/>
                          <w:szCs w:val="28"/>
                        </w:rPr>
                        <w:t>Icfes</w:t>
                      </w:r>
                      <w:proofErr w:type="spellEnd"/>
                      <w:r w:rsidRPr="00093339">
                        <w:rPr>
                          <w:b/>
                          <w:bCs/>
                          <w:sz w:val="28"/>
                          <w:szCs w:val="28"/>
                        </w:rPr>
                        <w:t xml:space="preserve"> </w:t>
                      </w:r>
                      <w:r w:rsidRPr="00093339">
                        <w:rPr>
                          <w:sz w:val="28"/>
                          <w:szCs w:val="28"/>
                        </w:rPr>
                        <w:t xml:space="preserve">y la ciudadanía en general el Plan Anticorrupción y de Atención al Ciudadano a través de la página institucional del </w:t>
                      </w:r>
                      <w:proofErr w:type="spellStart"/>
                      <w:r w:rsidRPr="00093339">
                        <w:rPr>
                          <w:b/>
                          <w:bCs/>
                          <w:sz w:val="28"/>
                          <w:szCs w:val="28"/>
                        </w:rPr>
                        <w:t>Icfes</w:t>
                      </w:r>
                      <w:proofErr w:type="spellEnd"/>
                      <w:r w:rsidRPr="00093339">
                        <w:rPr>
                          <w:sz w:val="28"/>
                          <w:szCs w:val="28"/>
                        </w:rPr>
                        <w:t xml:space="preserve">, correo electrónico y las cuentas oficiales de </w:t>
                      </w:r>
                      <w:proofErr w:type="spellStart"/>
                      <w:r w:rsidRPr="00093339">
                        <w:rPr>
                          <w:sz w:val="28"/>
                          <w:szCs w:val="28"/>
                        </w:rPr>
                        <w:t>Twitter</w:t>
                      </w:r>
                      <w:proofErr w:type="spellEnd"/>
                      <w:r w:rsidRPr="00093339">
                        <w:rPr>
                          <w:sz w:val="28"/>
                          <w:szCs w:val="28"/>
                        </w:rPr>
                        <w:t xml:space="preserve"> y Facebook. Se invitó a la ciudadanía para que realizara sus aportes a la construcción de los Planes de la I</w:t>
                      </w:r>
                      <w:r>
                        <w:rPr>
                          <w:sz w:val="28"/>
                          <w:szCs w:val="28"/>
                        </w:rPr>
                        <w:t>nstitución para la vigencia 2021</w:t>
                      </w:r>
                      <w:r w:rsidRPr="00093339">
                        <w:rPr>
                          <w:sz w:val="28"/>
                          <w:szCs w:val="28"/>
                        </w:rPr>
                        <w:t>.</w:t>
                      </w:r>
                    </w:p>
                    <w:p w14:paraId="069A555C" w14:textId="77777777" w:rsidR="00405CD1" w:rsidRPr="00093339" w:rsidRDefault="00405CD1" w:rsidP="00955E11">
                      <w:pPr>
                        <w:pStyle w:val="Default"/>
                        <w:spacing w:after="66"/>
                        <w:jc w:val="both"/>
                        <w:rPr>
                          <w:sz w:val="36"/>
                          <w:szCs w:val="36"/>
                        </w:rPr>
                      </w:pPr>
                    </w:p>
                    <w:p w14:paraId="69C95CEC" w14:textId="77777777" w:rsidR="00405CD1" w:rsidRPr="00093339" w:rsidRDefault="00405CD1" w:rsidP="00955E11">
                      <w:pPr>
                        <w:pStyle w:val="Default"/>
                        <w:spacing w:after="66"/>
                        <w:ind w:left="720"/>
                        <w:jc w:val="both"/>
                        <w:rPr>
                          <w:sz w:val="36"/>
                          <w:szCs w:val="36"/>
                        </w:rPr>
                      </w:pPr>
                      <w:r w:rsidRPr="00093339">
                        <w:rPr>
                          <w:sz w:val="36"/>
                          <w:szCs w:val="36"/>
                        </w:rPr>
                        <w:t xml:space="preserve"> </w:t>
                      </w:r>
                    </w:p>
                    <w:p w14:paraId="6CFEB3E8" w14:textId="77777777" w:rsidR="00405CD1" w:rsidRPr="00093339" w:rsidRDefault="00405CD1" w:rsidP="00955E11">
                      <w:pPr>
                        <w:spacing w:line="276" w:lineRule="auto"/>
                        <w:rPr>
                          <w:sz w:val="28"/>
                          <w:szCs w:val="28"/>
                        </w:rPr>
                      </w:pPr>
                    </w:p>
                  </w:txbxContent>
                </v:textbox>
              </v:shape>
            </w:pict>
          </mc:Fallback>
        </mc:AlternateContent>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4848" behindDoc="1" locked="0" layoutInCell="1" allowOverlap="1" wp14:anchorId="609CAE3B" wp14:editId="45F1DAF4">
                <wp:simplePos x="0" y="0"/>
                <wp:positionH relativeFrom="column">
                  <wp:posOffset>-348615</wp:posOffset>
                </wp:positionH>
                <wp:positionV relativeFrom="paragraph">
                  <wp:posOffset>1349375</wp:posOffset>
                </wp:positionV>
                <wp:extent cx="2316480" cy="2286000"/>
                <wp:effectExtent l="0" t="0" r="0" b="0"/>
                <wp:wrapNone/>
                <wp:docPr id="48" name="Rectángulo redondeado 48"/>
                <wp:cNvGraphicFramePr/>
                <a:graphic xmlns:a="http://schemas.openxmlformats.org/drawingml/2006/main">
                  <a:graphicData uri="http://schemas.microsoft.com/office/word/2010/wordprocessingShape">
                    <wps:wsp>
                      <wps:cNvSpPr/>
                      <wps:spPr>
                        <a:xfrm>
                          <a:off x="0" y="0"/>
                          <a:ext cx="2316480" cy="2286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08C1F6A4" id="Rectángulo redondeado 48" o:spid="_x0000_s1026" style="position:absolute;margin-left:-27.45pt;margin-top:106.25pt;width:182.4pt;height:180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" fillcolor="#f3f0f3" stroked="f" strokeweight="1pt">
                <v:stroke joinstyle="miter"/>
              </v:roundrect>
            </w:pict>
          </mc:Fallback>
        </mc:AlternateContent>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5872" behindDoc="0" locked="0" layoutInCell="1" allowOverlap="1" wp14:anchorId="5A308DA4" wp14:editId="75394E8C">
                <wp:simplePos x="0" y="0"/>
                <wp:positionH relativeFrom="column">
                  <wp:posOffset>-348615</wp:posOffset>
                </wp:positionH>
                <wp:positionV relativeFrom="paragraph">
                  <wp:posOffset>2233295</wp:posOffset>
                </wp:positionV>
                <wp:extent cx="2316480" cy="138684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316480" cy="1386840"/>
                        </a:xfrm>
                        <a:prstGeom prst="rect">
                          <a:avLst/>
                        </a:prstGeom>
                        <a:noFill/>
                        <a:ln w="6350">
                          <a:noFill/>
                        </a:ln>
                      </wps:spPr>
                      <wps:txbx>
                        <w:txbxContent>
                          <w:p w14:paraId="5DD18B6E" w14:textId="77777777" w:rsidR="00E8172D" w:rsidRPr="00D40B38" w:rsidRDefault="00E8172D" w:rsidP="00955E11">
                            <w:pPr>
                              <w:jc w:val="center"/>
                              <w:rPr>
                                <w:b/>
                                <w:bCs/>
                                <w:i/>
                                <w:color w:val="91B646"/>
                                <w:sz w:val="40"/>
                                <w:szCs w:val="40"/>
                                <w:lang w:val="es-CO"/>
                              </w:rPr>
                            </w:pPr>
                            <w:r w:rsidRPr="00D40B38">
                              <w:rPr>
                                <w:b/>
                                <w:bCs/>
                                <w:i/>
                                <w:color w:val="91B646"/>
                                <w:sz w:val="40"/>
                                <w:szCs w:val="40"/>
                                <w:lang w:val="es-CO"/>
                              </w:rPr>
                              <w:t>Socialización del Plan Anticorrupción y Atención al Ciudadano</w:t>
                            </w:r>
                          </w:p>
                          <w:p w14:paraId="4ADEDE51" w14:textId="77777777" w:rsidR="00E8172D" w:rsidRPr="00D40B38" w:rsidRDefault="00E8172D" w:rsidP="00955E11">
                            <w:pPr>
                              <w:jc w:val="center"/>
                              <w:rPr>
                                <w:b/>
                                <w:bCs/>
                                <w:color w:val="91B646"/>
                                <w:sz w:val="28"/>
                                <w:szCs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56" type="#_x0000_t202" style="position:absolute;left:0;text-align:left;margin-left:-27.45pt;margin-top:175.85pt;width:182.4pt;height:10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" filled="f" stroked="f" strokeweight=".5pt">
                <v:textbox>
                  <w:txbxContent>
                    <w:p w14:paraId="5DD18B6E" w14:textId="77777777" w:rsidR="00405CD1" w:rsidRPr="00D40B38" w:rsidRDefault="00405CD1" w:rsidP="00955E11">
                      <w:pPr>
                        <w:jc w:val="center"/>
                        <w:rPr>
                          <w:b/>
                          <w:bCs/>
                          <w:i/>
                          <w:color w:val="91B646"/>
                          <w:sz w:val="40"/>
                          <w:szCs w:val="40"/>
                          <w:lang w:val="es-CO"/>
                        </w:rPr>
                      </w:pPr>
                      <w:r w:rsidRPr="00D40B38">
                        <w:rPr>
                          <w:b/>
                          <w:bCs/>
                          <w:i/>
                          <w:color w:val="91B646"/>
                          <w:sz w:val="40"/>
                          <w:szCs w:val="40"/>
                          <w:lang w:val="es-CO"/>
                        </w:rPr>
                        <w:t>Socialización del Plan Anticorrupción y Atención al Ciudadano</w:t>
                      </w:r>
                    </w:p>
                    <w:p w14:paraId="4ADEDE51" w14:textId="77777777" w:rsidR="00405CD1" w:rsidRPr="00D40B38" w:rsidRDefault="00405CD1" w:rsidP="00955E11">
                      <w:pPr>
                        <w:jc w:val="center"/>
                        <w:rPr>
                          <w:b/>
                          <w:bCs/>
                          <w:color w:val="91B646"/>
                          <w:sz w:val="28"/>
                          <w:szCs w:val="28"/>
                          <w:lang w:val="es-CO"/>
                        </w:rPr>
                      </w:pPr>
                    </w:p>
                  </w:txbxContent>
                </v:textbox>
              </v:shape>
            </w:pict>
          </mc:Fallback>
        </mc:AlternateContent>
      </w:r>
      <w:r w:rsidR="005E4E7C" w:rsidRPr="005E4E7C">
        <w:rPr>
          <w:rFonts w:ascii="Times New Roman" w:eastAsia="Times New Roman" w:hAnsi="Times New Roman" w:cs="Times New Roman"/>
          <w:lang w:eastAsia="es-ES_tradnl"/>
        </w:rPr>
        <w:br w:type="page"/>
      </w:r>
    </w:p>
    <w:p w14:paraId="0716D1DD" w14:textId="289A84FD" w:rsidR="005E4E7C" w:rsidRDefault="005E4E7C">
      <w:pPr>
        <w:rPr>
          <w:rFonts w:ascii="Times New Roman" w:eastAsia="Times New Roman" w:hAnsi="Times New Roman" w:cs="Times New Roman"/>
          <w:lang w:eastAsia="es-ES_tradnl"/>
        </w:rPr>
      </w:pPr>
    </w:p>
    <w:p w14:paraId="158DB414" w14:textId="4AEC9E20" w:rsidR="00D73851" w:rsidRDefault="00D73851">
      <w:pPr>
        <w:rPr>
          <w:rFonts w:ascii="Times New Roman" w:eastAsia="Times New Roman" w:hAnsi="Times New Roman" w:cs="Times New Roman"/>
          <w:lang w:eastAsia="es-ES_tradnl"/>
        </w:rPr>
      </w:pP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2109824" behindDoc="0" locked="0" layoutInCell="1" allowOverlap="1" wp14:anchorId="4E7E0F35" wp14:editId="53031898">
                <wp:simplePos x="0" y="0"/>
                <wp:positionH relativeFrom="column">
                  <wp:posOffset>-350520</wp:posOffset>
                </wp:positionH>
                <wp:positionV relativeFrom="paragraph">
                  <wp:posOffset>100965</wp:posOffset>
                </wp:positionV>
                <wp:extent cx="7137400" cy="22574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137400" cy="2257425"/>
                        </a:xfrm>
                        <a:prstGeom prst="rect">
                          <a:avLst/>
                        </a:prstGeom>
                        <a:noFill/>
                        <a:ln w="6350">
                          <a:noFill/>
                        </a:ln>
                      </wps:spPr>
                      <wps:txbx>
                        <w:txbxContent>
                          <w:p w14:paraId="6B1344A8" w14:textId="2F1E327B" w:rsidR="00E8172D" w:rsidRDefault="00E8172D" w:rsidP="00D73851">
                            <w:pPr>
                              <w:pStyle w:val="Textocomentario"/>
                              <w:jc w:val="center"/>
                              <w:rPr>
                                <w:b/>
                                <w:bCs/>
                                <w:color w:val="165EAA"/>
                                <w:sz w:val="40"/>
                                <w:szCs w:val="40"/>
                              </w:rPr>
                            </w:pPr>
                            <w:r w:rsidRPr="00D73851">
                              <w:rPr>
                                <w:b/>
                                <w:bCs/>
                                <w:color w:val="165EAA"/>
                                <w:sz w:val="40"/>
                                <w:szCs w:val="40"/>
                              </w:rPr>
                              <w:t>Evidencia de socialización del PAAC</w:t>
                            </w:r>
                          </w:p>
                          <w:p w14:paraId="34835886" w14:textId="01981A0C" w:rsidR="00E8172D" w:rsidRDefault="00E8172D" w:rsidP="00D73851">
                            <w:pPr>
                              <w:pStyle w:val="Textocomentario"/>
                              <w:jc w:val="center"/>
                              <w:rPr>
                                <w:b/>
                                <w:bCs/>
                                <w:color w:val="165EAA"/>
                                <w:sz w:val="40"/>
                                <w:szCs w:val="40"/>
                              </w:rPr>
                            </w:pPr>
                          </w:p>
                          <w:p w14:paraId="7E994D6E" w14:textId="0FD11CA7" w:rsidR="00E8172D" w:rsidRDefault="00E8172D" w:rsidP="001D470F">
                            <w:pPr>
                              <w:pStyle w:val="Textocomentario"/>
                              <w:jc w:val="both"/>
                              <w:rPr>
                                <w:sz w:val="28"/>
                                <w:szCs w:val="28"/>
                              </w:rPr>
                            </w:pPr>
                            <w:r w:rsidRPr="007E4AA8">
                              <w:rPr>
                                <w:sz w:val="28"/>
                                <w:szCs w:val="28"/>
                              </w:rPr>
                              <w:t xml:space="preserve">En la metodología abordada para la construcción del Plan se puso a consideración de los colaboradores del </w:t>
                            </w:r>
                            <w:proofErr w:type="spellStart"/>
                            <w:r w:rsidRPr="007E4AA8">
                              <w:rPr>
                                <w:sz w:val="28"/>
                                <w:szCs w:val="28"/>
                              </w:rPr>
                              <w:t>Icfes</w:t>
                            </w:r>
                            <w:proofErr w:type="spellEnd"/>
                            <w:r w:rsidRPr="007E4AA8">
                              <w:rPr>
                                <w:sz w:val="28"/>
                                <w:szCs w:val="28"/>
                              </w:rPr>
                              <w:t xml:space="preserve"> y la ciudadanía en general el Plan Anticorrupción y de Atención al Ciudadano a través de la página institucional del </w:t>
                            </w:r>
                            <w:proofErr w:type="spellStart"/>
                            <w:r w:rsidRPr="007E4AA8">
                              <w:rPr>
                                <w:sz w:val="28"/>
                                <w:szCs w:val="28"/>
                              </w:rPr>
                              <w:t>Icfes</w:t>
                            </w:r>
                            <w:proofErr w:type="spellEnd"/>
                            <w:r w:rsidRPr="007E4AA8">
                              <w:rPr>
                                <w:sz w:val="28"/>
                                <w:szCs w:val="28"/>
                              </w:rPr>
                              <w:t xml:space="preserve">, correo electrónico y las cuentas oficiales de </w:t>
                            </w:r>
                            <w:proofErr w:type="spellStart"/>
                            <w:r w:rsidRPr="007E4AA8">
                              <w:rPr>
                                <w:sz w:val="28"/>
                                <w:szCs w:val="28"/>
                              </w:rPr>
                              <w:t>Twitter</w:t>
                            </w:r>
                            <w:proofErr w:type="spellEnd"/>
                            <w:r w:rsidRPr="007E4AA8">
                              <w:rPr>
                                <w:sz w:val="28"/>
                                <w:szCs w:val="28"/>
                              </w:rPr>
                              <w:t xml:space="preserve"> y Facebook. Se invitó a la ciudadanía para que realizara sus aportes a la construcción de los Planes de la </w:t>
                            </w:r>
                            <w:r>
                              <w:rPr>
                                <w:sz w:val="28"/>
                                <w:szCs w:val="28"/>
                              </w:rPr>
                              <w:t>Institución para la vigencia 2021.</w:t>
                            </w:r>
                          </w:p>
                          <w:p w14:paraId="5B048785" w14:textId="00B00069" w:rsidR="00E8172D" w:rsidRDefault="00E8172D" w:rsidP="001D470F">
                            <w:pPr>
                              <w:pStyle w:val="Textocomentario"/>
                              <w:jc w:val="both"/>
                              <w:rPr>
                                <w:sz w:val="28"/>
                                <w:szCs w:val="28"/>
                              </w:rPr>
                            </w:pPr>
                          </w:p>
                          <w:p w14:paraId="7B0C7550" w14:textId="7215A58D" w:rsidR="00E8172D" w:rsidRPr="007E4AA8" w:rsidRDefault="00E8172D" w:rsidP="001D470F">
                            <w:pPr>
                              <w:pStyle w:val="Textocomentario"/>
                              <w:jc w:val="both"/>
                              <w:rPr>
                                <w:sz w:val="28"/>
                                <w:szCs w:val="28"/>
                              </w:rPr>
                            </w:pPr>
                            <w:r>
                              <w:rPr>
                                <w:sz w:val="28"/>
                                <w:szCs w:val="28"/>
                              </w:rPr>
                              <w:t xml:space="preserve">Estas acciones se describen a continuación: </w:t>
                            </w:r>
                          </w:p>
                          <w:p w14:paraId="5A3C7F47" w14:textId="2C0185D5" w:rsidR="00E8172D" w:rsidRPr="00D73851" w:rsidRDefault="00E8172D" w:rsidP="00D73851">
                            <w:pPr>
                              <w:spacing w:after="66"/>
                              <w:ind w:left="720"/>
                              <w:jc w:val="center"/>
                              <w:rPr>
                                <w:sz w:val="48"/>
                                <w:szCs w:val="48"/>
                              </w:rPr>
                            </w:pPr>
                          </w:p>
                          <w:p w14:paraId="5DEBAC9E" w14:textId="77777777" w:rsidR="00E8172D" w:rsidRPr="00D73851" w:rsidRDefault="00E8172D" w:rsidP="00D73851">
                            <w:pPr>
                              <w:spacing w:line="276" w:lineRule="auto"/>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57" type="#_x0000_t202" style="position:absolute;margin-left:-27.6pt;margin-top:7.95pt;width:562pt;height:177.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" filled="f" stroked="f" strokeweight=".5pt">
                <v:textbox>
                  <w:txbxContent>
                    <w:p w14:paraId="6B1344A8" w14:textId="2F1E327B" w:rsidR="00405CD1" w:rsidRDefault="00405CD1" w:rsidP="00D73851">
                      <w:pPr>
                        <w:pStyle w:val="Textocomentario"/>
                        <w:jc w:val="center"/>
                        <w:rPr>
                          <w:b/>
                          <w:bCs/>
                          <w:color w:val="165EAA"/>
                          <w:sz w:val="40"/>
                          <w:szCs w:val="40"/>
                        </w:rPr>
                      </w:pPr>
                      <w:r w:rsidRPr="00D73851">
                        <w:rPr>
                          <w:b/>
                          <w:bCs/>
                          <w:color w:val="165EAA"/>
                          <w:sz w:val="40"/>
                          <w:szCs w:val="40"/>
                        </w:rPr>
                        <w:t>Evidencia de socialización del PAAC</w:t>
                      </w:r>
                    </w:p>
                    <w:p w14:paraId="34835886" w14:textId="01981A0C" w:rsidR="00405CD1" w:rsidRDefault="00405CD1" w:rsidP="00D73851">
                      <w:pPr>
                        <w:pStyle w:val="Textocomentario"/>
                        <w:jc w:val="center"/>
                        <w:rPr>
                          <w:b/>
                          <w:bCs/>
                          <w:color w:val="165EAA"/>
                          <w:sz w:val="40"/>
                          <w:szCs w:val="40"/>
                        </w:rPr>
                      </w:pPr>
                    </w:p>
                    <w:p w14:paraId="7E994D6E" w14:textId="0FD11CA7" w:rsidR="00405CD1" w:rsidRDefault="00405CD1" w:rsidP="001D470F">
                      <w:pPr>
                        <w:pStyle w:val="Textocomentario"/>
                        <w:jc w:val="both"/>
                        <w:rPr>
                          <w:sz w:val="28"/>
                          <w:szCs w:val="28"/>
                        </w:rPr>
                      </w:pPr>
                      <w:r w:rsidRPr="007E4AA8">
                        <w:rPr>
                          <w:sz w:val="28"/>
                          <w:szCs w:val="28"/>
                        </w:rPr>
                        <w:t xml:space="preserve">En la metodología abordada para la construcción del Plan se puso a consideración de los colaboradores del </w:t>
                      </w:r>
                      <w:proofErr w:type="spellStart"/>
                      <w:r w:rsidRPr="007E4AA8">
                        <w:rPr>
                          <w:sz w:val="28"/>
                          <w:szCs w:val="28"/>
                        </w:rPr>
                        <w:t>Icfes</w:t>
                      </w:r>
                      <w:proofErr w:type="spellEnd"/>
                      <w:r w:rsidRPr="007E4AA8">
                        <w:rPr>
                          <w:sz w:val="28"/>
                          <w:szCs w:val="28"/>
                        </w:rPr>
                        <w:t xml:space="preserve"> y la ciudadanía en general el Plan Anticorrupción y de Atención al Ciudadano a través de la página institucional del </w:t>
                      </w:r>
                      <w:proofErr w:type="spellStart"/>
                      <w:r w:rsidRPr="007E4AA8">
                        <w:rPr>
                          <w:sz w:val="28"/>
                          <w:szCs w:val="28"/>
                        </w:rPr>
                        <w:t>Icfes</w:t>
                      </w:r>
                      <w:proofErr w:type="spellEnd"/>
                      <w:r w:rsidRPr="007E4AA8">
                        <w:rPr>
                          <w:sz w:val="28"/>
                          <w:szCs w:val="28"/>
                        </w:rPr>
                        <w:t xml:space="preserve">, correo electrónico y las cuentas oficiales de </w:t>
                      </w:r>
                      <w:proofErr w:type="spellStart"/>
                      <w:r w:rsidRPr="007E4AA8">
                        <w:rPr>
                          <w:sz w:val="28"/>
                          <w:szCs w:val="28"/>
                        </w:rPr>
                        <w:t>Twitter</w:t>
                      </w:r>
                      <w:proofErr w:type="spellEnd"/>
                      <w:r w:rsidRPr="007E4AA8">
                        <w:rPr>
                          <w:sz w:val="28"/>
                          <w:szCs w:val="28"/>
                        </w:rPr>
                        <w:t xml:space="preserve"> y Facebook. Se invitó a la ciudadanía para que realizara sus aportes a la construcción de los Planes de la </w:t>
                      </w:r>
                      <w:r>
                        <w:rPr>
                          <w:sz w:val="28"/>
                          <w:szCs w:val="28"/>
                        </w:rPr>
                        <w:t>Institución para la vigencia 2021.</w:t>
                      </w:r>
                    </w:p>
                    <w:p w14:paraId="5B048785" w14:textId="00B00069" w:rsidR="00405CD1" w:rsidRDefault="00405CD1" w:rsidP="001D470F">
                      <w:pPr>
                        <w:pStyle w:val="Textocomentario"/>
                        <w:jc w:val="both"/>
                        <w:rPr>
                          <w:sz w:val="28"/>
                          <w:szCs w:val="28"/>
                        </w:rPr>
                      </w:pPr>
                    </w:p>
                    <w:p w14:paraId="7B0C7550" w14:textId="7215A58D" w:rsidR="00405CD1" w:rsidRPr="007E4AA8" w:rsidRDefault="00405CD1" w:rsidP="001D470F">
                      <w:pPr>
                        <w:pStyle w:val="Textocomentario"/>
                        <w:jc w:val="both"/>
                        <w:rPr>
                          <w:sz w:val="28"/>
                          <w:szCs w:val="28"/>
                        </w:rPr>
                      </w:pPr>
                      <w:r>
                        <w:rPr>
                          <w:sz w:val="28"/>
                          <w:szCs w:val="28"/>
                        </w:rPr>
                        <w:t xml:space="preserve">Estas acciones se describen a continuación: </w:t>
                      </w:r>
                    </w:p>
                    <w:p w14:paraId="5A3C7F47" w14:textId="2C0185D5" w:rsidR="00405CD1" w:rsidRPr="00D73851" w:rsidRDefault="00405CD1" w:rsidP="00D73851">
                      <w:pPr>
                        <w:spacing w:after="66"/>
                        <w:ind w:left="720"/>
                        <w:jc w:val="center"/>
                        <w:rPr>
                          <w:sz w:val="48"/>
                          <w:szCs w:val="48"/>
                        </w:rPr>
                      </w:pPr>
                    </w:p>
                    <w:p w14:paraId="5DEBAC9E" w14:textId="77777777" w:rsidR="00405CD1" w:rsidRPr="00D73851" w:rsidRDefault="00405CD1" w:rsidP="00D73851">
                      <w:pPr>
                        <w:spacing w:line="276" w:lineRule="auto"/>
                        <w:jc w:val="center"/>
                        <w:rPr>
                          <w:sz w:val="40"/>
                          <w:szCs w:val="40"/>
                        </w:rPr>
                      </w:pPr>
                    </w:p>
                  </w:txbxContent>
                </v:textbox>
              </v:shape>
            </w:pict>
          </mc:Fallback>
        </mc:AlternateContent>
      </w:r>
    </w:p>
    <w:p w14:paraId="1B01E21A" w14:textId="77777777" w:rsidR="00D73851" w:rsidRDefault="00D7385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00CF786" w14:textId="33FC2760" w:rsidR="00D73851" w:rsidRDefault="00D73851">
      <w:pPr>
        <w:rPr>
          <w:rFonts w:ascii="Times New Roman" w:eastAsia="Times New Roman" w:hAnsi="Times New Roman" w:cs="Times New Roman"/>
          <w:lang w:eastAsia="es-ES_tradnl"/>
        </w:rPr>
      </w:pPr>
      <w:r w:rsidRPr="00955E11">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2111872" behindDoc="0" locked="0" layoutInCell="1" allowOverlap="1" wp14:anchorId="77FDC36D" wp14:editId="6599C314">
                <wp:simplePos x="0" y="0"/>
                <wp:positionH relativeFrom="column">
                  <wp:posOffset>-368300</wp:posOffset>
                </wp:positionH>
                <wp:positionV relativeFrom="paragraph">
                  <wp:posOffset>161925</wp:posOffset>
                </wp:positionV>
                <wp:extent cx="7137400" cy="7366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137400" cy="736600"/>
                        </a:xfrm>
                        <a:prstGeom prst="rect">
                          <a:avLst/>
                        </a:prstGeom>
                        <a:noFill/>
                        <a:ln w="6350">
                          <a:noFill/>
                        </a:ln>
                      </wps:spPr>
                      <wps:txbx>
                        <w:txbxContent>
                          <w:p w14:paraId="6DFC33C1" w14:textId="77777777" w:rsidR="00E8172D" w:rsidRPr="00D73851" w:rsidRDefault="00E8172D" w:rsidP="00D73851">
                            <w:pPr>
                              <w:pStyle w:val="Textocomentario"/>
                              <w:jc w:val="center"/>
                              <w:rPr>
                                <w:b/>
                                <w:bCs/>
                                <w:color w:val="165EAA"/>
                                <w:sz w:val="40"/>
                                <w:szCs w:val="40"/>
                              </w:rPr>
                            </w:pPr>
                            <w:r w:rsidRPr="00D73851">
                              <w:rPr>
                                <w:b/>
                                <w:bCs/>
                                <w:color w:val="165EAA"/>
                                <w:sz w:val="40"/>
                                <w:szCs w:val="40"/>
                              </w:rPr>
                              <w:t>Evidencia de socialización del PAAC</w:t>
                            </w:r>
                          </w:p>
                          <w:p w14:paraId="7F5A6F6A" w14:textId="77777777" w:rsidR="00E8172D" w:rsidRPr="00D73851" w:rsidRDefault="00E8172D" w:rsidP="00D73851">
                            <w:pPr>
                              <w:spacing w:after="66"/>
                              <w:jc w:val="center"/>
                              <w:rPr>
                                <w:sz w:val="48"/>
                                <w:szCs w:val="48"/>
                              </w:rPr>
                            </w:pPr>
                          </w:p>
                          <w:p w14:paraId="4B7142E6" w14:textId="77777777" w:rsidR="00E8172D" w:rsidRPr="00D73851" w:rsidRDefault="00E8172D" w:rsidP="00D73851">
                            <w:pPr>
                              <w:spacing w:after="66"/>
                              <w:ind w:left="720"/>
                              <w:jc w:val="center"/>
                              <w:rPr>
                                <w:sz w:val="48"/>
                                <w:szCs w:val="48"/>
                              </w:rPr>
                            </w:pPr>
                          </w:p>
                          <w:p w14:paraId="5320421A" w14:textId="77777777" w:rsidR="00E8172D" w:rsidRPr="00D73851" w:rsidRDefault="00E8172D" w:rsidP="00D73851">
                            <w:pPr>
                              <w:spacing w:line="276" w:lineRule="auto"/>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58" type="#_x0000_t202" style="position:absolute;margin-left:-29pt;margin-top:12.75pt;width:562pt;height:5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" filled="f" stroked="f" strokeweight=".5pt">
                <v:textbox>
                  <w:txbxContent>
                    <w:p w14:paraId="6DFC33C1" w14:textId="77777777" w:rsidR="00405CD1" w:rsidRPr="00D73851" w:rsidRDefault="00405CD1" w:rsidP="00D73851">
                      <w:pPr>
                        <w:pStyle w:val="Textocomentario"/>
                        <w:jc w:val="center"/>
                        <w:rPr>
                          <w:b/>
                          <w:bCs/>
                          <w:color w:val="165EAA"/>
                          <w:sz w:val="40"/>
                          <w:szCs w:val="40"/>
                        </w:rPr>
                      </w:pPr>
                      <w:r w:rsidRPr="00D73851">
                        <w:rPr>
                          <w:b/>
                          <w:bCs/>
                          <w:color w:val="165EAA"/>
                          <w:sz w:val="40"/>
                          <w:szCs w:val="40"/>
                        </w:rPr>
                        <w:t>Evidencia de socialización del PAAC</w:t>
                      </w:r>
                    </w:p>
                    <w:p w14:paraId="7F5A6F6A" w14:textId="77777777" w:rsidR="00405CD1" w:rsidRPr="00D73851" w:rsidRDefault="00405CD1" w:rsidP="00D73851">
                      <w:pPr>
                        <w:spacing w:after="66"/>
                        <w:jc w:val="center"/>
                        <w:rPr>
                          <w:sz w:val="48"/>
                          <w:szCs w:val="48"/>
                        </w:rPr>
                      </w:pPr>
                    </w:p>
                    <w:p w14:paraId="4B7142E6" w14:textId="77777777" w:rsidR="00405CD1" w:rsidRPr="00D73851" w:rsidRDefault="00405CD1" w:rsidP="00D73851">
                      <w:pPr>
                        <w:spacing w:after="66"/>
                        <w:ind w:left="720"/>
                        <w:jc w:val="center"/>
                        <w:rPr>
                          <w:sz w:val="48"/>
                          <w:szCs w:val="48"/>
                        </w:rPr>
                      </w:pPr>
                    </w:p>
                    <w:p w14:paraId="5320421A" w14:textId="77777777" w:rsidR="00405CD1" w:rsidRPr="00D73851" w:rsidRDefault="00405CD1" w:rsidP="00D73851">
                      <w:pPr>
                        <w:spacing w:line="276" w:lineRule="auto"/>
                        <w:jc w:val="center"/>
                        <w:rPr>
                          <w:sz w:val="40"/>
                          <w:szCs w:val="40"/>
                        </w:rPr>
                      </w:pPr>
                    </w:p>
                  </w:txbxContent>
                </v:textbox>
              </v:shape>
            </w:pict>
          </mc:Fallback>
        </mc:AlternateContent>
      </w:r>
    </w:p>
    <w:p w14:paraId="5E0E2F55" w14:textId="7384F781" w:rsidR="00D73851" w:rsidRDefault="00D7385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5E662FA" w14:textId="3564071C" w:rsidR="00D73851" w:rsidRDefault="00D73851">
      <w:pPr>
        <w:rPr>
          <w:rFonts w:ascii="Times New Roman" w:eastAsia="Times New Roman" w:hAnsi="Times New Roman" w:cs="Times New Roman"/>
          <w:lang w:eastAsia="es-ES_tradnl"/>
        </w:rPr>
      </w:pPr>
    </w:p>
    <w:p w14:paraId="117DD278" w14:textId="126FE9C3"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17984" behindDoc="0" locked="0" layoutInCell="1" allowOverlap="1" wp14:anchorId="15D11A2F" wp14:editId="11E631E7">
                <wp:simplePos x="0" y="0"/>
                <wp:positionH relativeFrom="column">
                  <wp:posOffset>-671195</wp:posOffset>
                </wp:positionH>
                <wp:positionV relativeFrom="paragraph">
                  <wp:posOffset>3190240</wp:posOffset>
                </wp:positionV>
                <wp:extent cx="6319520" cy="1255395"/>
                <wp:effectExtent l="12700" t="12700" r="30480" b="27305"/>
                <wp:wrapNone/>
                <wp:docPr id="175" name="Grupo 175"/>
                <wp:cNvGraphicFramePr/>
                <a:graphic xmlns:a="http://schemas.openxmlformats.org/drawingml/2006/main">
                  <a:graphicData uri="http://schemas.microsoft.com/office/word/2010/wordprocessingGroup">
                    <wpg:wgp>
                      <wpg:cNvGrpSpPr/>
                      <wpg:grpSpPr>
                        <a:xfrm>
                          <a:off x="0" y="0"/>
                          <a:ext cx="6319520" cy="1255395"/>
                          <a:chOff x="2" y="0"/>
                          <a:chExt cx="6321531" cy="1255395"/>
                        </a:xfrm>
                      </wpg:grpSpPr>
                      <wpg:grpSp>
                        <wpg:cNvPr id="176" name="Grupo 176"/>
                        <wpg:cNvGrpSpPr/>
                        <wpg:grpSpPr>
                          <a:xfrm>
                            <a:off x="2" y="0"/>
                            <a:ext cx="6321531" cy="1255395"/>
                            <a:chOff x="3" y="0"/>
                            <a:chExt cx="6321741" cy="1255395"/>
                          </a:xfrm>
                        </wpg:grpSpPr>
                        <wps:wsp>
                          <wps:cNvPr id="177" name="Conector recto 177"/>
                          <wps:cNvCnPr/>
                          <wps:spPr>
                            <a:xfrm>
                              <a:off x="2071171" y="0"/>
                              <a:ext cx="425057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6321741"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6319443"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6237A296" id="Grupo 175" o:spid="_x0000_s1026" style="position:absolute;margin-left:-52.85pt;margin-top:251.2pt;width:497.6pt;height:98.85pt;z-index:251817984;mso-width-relative:margin" coordorigin="" coordsize="6321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">
                <v:group id="Grupo 176" o:spid="_x0000_s1027" style="position:absolute;width:63215;height:12553" coordorigin="" coordsize="6321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">
                  <v:line id="Conector recto 177" o:spid="_x0000_s1028" style="position:absolute;visibility:visible;mso-wrap-style:square" from="20711,0" to="6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" strokecolor="#91b646" strokeweight="3.25pt">
                    <v:stroke joinstyle="miter" endcap="round"/>
                  </v:line>
                  <v:line id="Conector recto 178"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" strokecolor="#91b646" strokeweight="3.25pt">
                    <v:stroke joinstyle="miter" endcap="round"/>
                  </v:line>
                  <v:line id="Conector recto 179" o:spid="_x0000_s1030" style="position:absolute;flip:x;visibility:visible;mso-wrap-style:square" from="0,12553" to="63217,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" strokecolor="#91b646" strokeweight="3.25pt">
                    <v:stroke joinstyle="miter" endcap="round"/>
                  </v:line>
                </v:group>
                <v:line id="Conector recto 180" o:spid="_x0000_s1031" style="position:absolute;flip:x;visibility:visible;mso-wrap-style:square" from="63194,0" to="6321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6960" behindDoc="0" locked="0" layoutInCell="1" allowOverlap="1" wp14:anchorId="47152091" wp14:editId="108F369E">
                <wp:simplePos x="0" y="0"/>
                <wp:positionH relativeFrom="column">
                  <wp:posOffset>-386715</wp:posOffset>
                </wp:positionH>
                <wp:positionV relativeFrom="paragraph">
                  <wp:posOffset>3395345</wp:posOffset>
                </wp:positionV>
                <wp:extent cx="7271385" cy="91503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A29AE75" w14:textId="77777777" w:rsidR="00E8172D" w:rsidRPr="00790F77" w:rsidRDefault="00E8172D" w:rsidP="005E4E7C">
                            <w:pPr>
                              <w:rPr>
                                <w:rFonts w:cstheme="minorHAnsi"/>
                                <w:b/>
                                <w:bCs/>
                                <w:color w:val="125B93"/>
                                <w:sz w:val="96"/>
                                <w:szCs w:val="96"/>
                              </w:rPr>
                            </w:pPr>
                            <w:r>
                              <w:rPr>
                                <w:rFonts w:cstheme="minorHAnsi"/>
                                <w:b/>
                                <w:bCs/>
                                <w:color w:val="125B93"/>
                                <w:sz w:val="96"/>
                                <w:szCs w:val="96"/>
                              </w:rPr>
                              <w:t>5. Desarrollo del PACC.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4" o:spid="_x0000_s1059" type="#_x0000_t202" style="position:absolute;margin-left:-30.45pt;margin-top:267.35pt;width:572.55pt;height:72.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J0Ow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" filled="f" stroked="f" strokeweight=".5pt">
                <v:textbox>
                  <w:txbxContent>
                    <w:p w14:paraId="3A29AE75" w14:textId="77777777" w:rsidR="00405CD1" w:rsidRPr="00790F77" w:rsidRDefault="00405CD1" w:rsidP="005E4E7C">
                      <w:pPr>
                        <w:rPr>
                          <w:rFonts w:cstheme="minorHAnsi"/>
                          <w:b/>
                          <w:bCs/>
                          <w:color w:val="125B93"/>
                          <w:sz w:val="96"/>
                          <w:szCs w:val="96"/>
                        </w:rPr>
                      </w:pPr>
                      <w:r>
                        <w:rPr>
                          <w:rFonts w:cstheme="minorHAnsi"/>
                          <w:b/>
                          <w:bCs/>
                          <w:color w:val="125B93"/>
                          <w:sz w:val="96"/>
                          <w:szCs w:val="96"/>
                        </w:rPr>
                        <w:t>5. Desarrollo del PACC.</w:t>
                      </w:r>
                    </w:p>
                  </w:txbxContent>
                </v:textbox>
              </v:shape>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9008" behindDoc="0" locked="0" layoutInCell="1" allowOverlap="1" wp14:anchorId="612EFA01" wp14:editId="6239D174">
                <wp:simplePos x="0" y="0"/>
                <wp:positionH relativeFrom="column">
                  <wp:posOffset>-364490</wp:posOffset>
                </wp:positionH>
                <wp:positionV relativeFrom="paragraph">
                  <wp:posOffset>5156708</wp:posOffset>
                </wp:positionV>
                <wp:extent cx="7136765" cy="30480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8DF7C28" w14:textId="77777777" w:rsidR="00E8172D" w:rsidRPr="005E4E7C" w:rsidRDefault="00E8172D" w:rsidP="00213F61">
                            <w:pPr>
                              <w:numPr>
                                <w:ilvl w:val="0"/>
                                <w:numId w:val="14"/>
                              </w:numPr>
                              <w:ind w:left="360"/>
                              <w:rPr>
                                <w:color w:val="90B746"/>
                                <w:sz w:val="36"/>
                                <w:szCs w:val="36"/>
                              </w:rPr>
                            </w:pPr>
                            <w:r>
                              <w:rPr>
                                <w:color w:val="90B746"/>
                                <w:sz w:val="36"/>
                                <w:szCs w:val="36"/>
                              </w:rPr>
                              <w:t>Riesgos de corrupción.</w:t>
                            </w:r>
                          </w:p>
                          <w:p w14:paraId="70AAC9FE" w14:textId="77777777" w:rsidR="00E8172D" w:rsidRPr="00CC6953" w:rsidRDefault="00E8172D" w:rsidP="00242462">
                            <w:pPr>
                              <w:rPr>
                                <w:color w:val="90B746"/>
                                <w:sz w:val="36"/>
                                <w:szCs w:val="36"/>
                              </w:rPr>
                            </w:pPr>
                          </w:p>
                          <w:p w14:paraId="63140FB4" w14:textId="77777777" w:rsidR="00E8172D" w:rsidRDefault="00E8172D"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E8172D" w:rsidRPr="00242462" w:rsidRDefault="00E8172D" w:rsidP="00242462">
                            <w:pPr>
                              <w:pStyle w:val="Prrafodelista"/>
                              <w:ind w:left="0"/>
                              <w:rPr>
                                <w:color w:val="90B746"/>
                                <w:sz w:val="36"/>
                                <w:szCs w:val="36"/>
                                <w:lang w:val="es-CO"/>
                              </w:rPr>
                            </w:pPr>
                          </w:p>
                          <w:p w14:paraId="315261D3" w14:textId="77777777" w:rsidR="00E8172D" w:rsidRDefault="00E8172D"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E8172D" w:rsidRPr="00242462" w:rsidRDefault="00E8172D" w:rsidP="00242462">
                            <w:pPr>
                              <w:pStyle w:val="Prrafodelista"/>
                              <w:ind w:left="0"/>
                              <w:rPr>
                                <w:color w:val="90B746"/>
                                <w:sz w:val="36"/>
                                <w:szCs w:val="36"/>
                                <w:lang w:val="es-CO"/>
                              </w:rPr>
                            </w:pPr>
                          </w:p>
                          <w:p w14:paraId="7CD5C64A" w14:textId="77777777" w:rsidR="00E8172D" w:rsidRDefault="00E8172D"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E8172D" w:rsidRPr="00242462" w:rsidRDefault="00E8172D" w:rsidP="00242462">
                            <w:pPr>
                              <w:pStyle w:val="Prrafodelista"/>
                              <w:ind w:left="0"/>
                              <w:rPr>
                                <w:color w:val="90B746"/>
                                <w:sz w:val="36"/>
                                <w:szCs w:val="36"/>
                                <w:lang w:val="es-CO"/>
                              </w:rPr>
                            </w:pPr>
                          </w:p>
                          <w:p w14:paraId="162CFB28" w14:textId="77777777" w:rsidR="00E8172D" w:rsidRPr="00242462" w:rsidRDefault="00E8172D"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E8172D" w:rsidRDefault="00E8172D" w:rsidP="00242462">
                            <w:pPr>
                              <w:pStyle w:val="Prrafodelista"/>
                              <w:ind w:left="360"/>
                              <w:rPr>
                                <w:color w:val="90B746"/>
                                <w:sz w:val="36"/>
                                <w:szCs w:val="36"/>
                              </w:rPr>
                            </w:pPr>
                          </w:p>
                          <w:p w14:paraId="1DA9DB75" w14:textId="77777777" w:rsidR="00E8172D" w:rsidRDefault="00E8172D" w:rsidP="00242462">
                            <w:pPr>
                              <w:rPr>
                                <w:color w:val="90B746"/>
                                <w:sz w:val="36"/>
                                <w:szCs w:val="36"/>
                              </w:rPr>
                            </w:pPr>
                          </w:p>
                          <w:p w14:paraId="1854DC71" w14:textId="77777777" w:rsidR="00E8172D" w:rsidRPr="005E4E7C" w:rsidRDefault="00E8172D" w:rsidP="00242462">
                            <w:pPr>
                              <w:rPr>
                                <w:color w:val="90B746"/>
                                <w:sz w:val="36"/>
                                <w:szCs w:val="36"/>
                              </w:rPr>
                            </w:pPr>
                          </w:p>
                          <w:p w14:paraId="0A9992BA" w14:textId="77777777" w:rsidR="00E8172D" w:rsidRDefault="00E8172D" w:rsidP="00242462">
                            <w:pPr>
                              <w:rPr>
                                <w:color w:val="90B746"/>
                                <w:sz w:val="36"/>
                                <w:szCs w:val="36"/>
                              </w:rPr>
                            </w:pPr>
                          </w:p>
                          <w:p w14:paraId="409E9B79" w14:textId="77777777" w:rsidR="00E8172D" w:rsidRPr="00CC6953" w:rsidRDefault="00E8172D" w:rsidP="005E4E7C">
                            <w:pPr>
                              <w:rPr>
                                <w:color w:val="90B746"/>
                                <w:sz w:val="36"/>
                                <w:szCs w:val="36"/>
                              </w:rPr>
                            </w:pPr>
                          </w:p>
                          <w:p w14:paraId="1FBF49C0" w14:textId="77777777" w:rsidR="00E8172D" w:rsidRPr="005E4E7C" w:rsidRDefault="00E8172D"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1" o:spid="_x0000_s1060" type="#_x0000_t202" style="position:absolute;margin-left:-28.7pt;margin-top:406.05pt;width:561.95pt;height:24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" filled="f" stroked="f" strokeweight=".5pt">
                <v:textbox>
                  <w:txbxContent>
                    <w:p w14:paraId="38DF7C28" w14:textId="77777777" w:rsidR="00405CD1" w:rsidRPr="005E4E7C" w:rsidRDefault="00405CD1" w:rsidP="00213F61">
                      <w:pPr>
                        <w:numPr>
                          <w:ilvl w:val="0"/>
                          <w:numId w:val="14"/>
                        </w:numPr>
                        <w:ind w:left="360"/>
                        <w:rPr>
                          <w:color w:val="90B746"/>
                          <w:sz w:val="36"/>
                          <w:szCs w:val="36"/>
                        </w:rPr>
                      </w:pPr>
                      <w:r>
                        <w:rPr>
                          <w:color w:val="90B746"/>
                          <w:sz w:val="36"/>
                          <w:szCs w:val="36"/>
                        </w:rPr>
                        <w:t>Riesgos de corrupción.</w:t>
                      </w:r>
                    </w:p>
                    <w:p w14:paraId="70AAC9FE" w14:textId="77777777" w:rsidR="00405CD1" w:rsidRPr="00CC6953" w:rsidRDefault="00405CD1" w:rsidP="00242462">
                      <w:pPr>
                        <w:rPr>
                          <w:color w:val="90B746"/>
                          <w:sz w:val="36"/>
                          <w:szCs w:val="36"/>
                        </w:rPr>
                      </w:pPr>
                    </w:p>
                    <w:p w14:paraId="63140FB4" w14:textId="77777777" w:rsidR="00405CD1" w:rsidRDefault="00405CD1"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405CD1" w:rsidRPr="00242462" w:rsidRDefault="00405CD1" w:rsidP="00242462">
                      <w:pPr>
                        <w:pStyle w:val="Prrafodelista"/>
                        <w:ind w:left="0"/>
                        <w:rPr>
                          <w:color w:val="90B746"/>
                          <w:sz w:val="36"/>
                          <w:szCs w:val="36"/>
                          <w:lang w:val="es-CO"/>
                        </w:rPr>
                      </w:pPr>
                    </w:p>
                    <w:p w14:paraId="315261D3" w14:textId="77777777" w:rsidR="00405CD1" w:rsidRDefault="00405CD1"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405CD1" w:rsidRPr="00242462" w:rsidRDefault="00405CD1" w:rsidP="00242462">
                      <w:pPr>
                        <w:pStyle w:val="Prrafodelista"/>
                        <w:ind w:left="0"/>
                        <w:rPr>
                          <w:color w:val="90B746"/>
                          <w:sz w:val="36"/>
                          <w:szCs w:val="36"/>
                          <w:lang w:val="es-CO"/>
                        </w:rPr>
                      </w:pPr>
                    </w:p>
                    <w:p w14:paraId="7CD5C64A" w14:textId="77777777" w:rsidR="00405CD1" w:rsidRDefault="00405CD1"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405CD1" w:rsidRPr="00242462" w:rsidRDefault="00405CD1" w:rsidP="00242462">
                      <w:pPr>
                        <w:pStyle w:val="Prrafodelista"/>
                        <w:ind w:left="0"/>
                        <w:rPr>
                          <w:color w:val="90B746"/>
                          <w:sz w:val="36"/>
                          <w:szCs w:val="36"/>
                          <w:lang w:val="es-CO"/>
                        </w:rPr>
                      </w:pPr>
                    </w:p>
                    <w:p w14:paraId="162CFB28" w14:textId="77777777" w:rsidR="00405CD1" w:rsidRPr="00242462" w:rsidRDefault="00405CD1"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405CD1" w:rsidRDefault="00405CD1" w:rsidP="00242462">
                      <w:pPr>
                        <w:pStyle w:val="Prrafodelista"/>
                        <w:ind w:left="360"/>
                        <w:rPr>
                          <w:color w:val="90B746"/>
                          <w:sz w:val="36"/>
                          <w:szCs w:val="36"/>
                        </w:rPr>
                      </w:pPr>
                    </w:p>
                    <w:p w14:paraId="1DA9DB75" w14:textId="77777777" w:rsidR="00405CD1" w:rsidRDefault="00405CD1" w:rsidP="00242462">
                      <w:pPr>
                        <w:rPr>
                          <w:color w:val="90B746"/>
                          <w:sz w:val="36"/>
                          <w:szCs w:val="36"/>
                        </w:rPr>
                      </w:pPr>
                    </w:p>
                    <w:p w14:paraId="1854DC71" w14:textId="77777777" w:rsidR="00405CD1" w:rsidRPr="005E4E7C" w:rsidRDefault="00405CD1" w:rsidP="00242462">
                      <w:pPr>
                        <w:rPr>
                          <w:color w:val="90B746"/>
                          <w:sz w:val="36"/>
                          <w:szCs w:val="36"/>
                        </w:rPr>
                      </w:pPr>
                    </w:p>
                    <w:p w14:paraId="0A9992BA" w14:textId="77777777" w:rsidR="00405CD1" w:rsidRDefault="00405CD1" w:rsidP="00242462">
                      <w:pPr>
                        <w:rPr>
                          <w:color w:val="90B746"/>
                          <w:sz w:val="36"/>
                          <w:szCs w:val="36"/>
                        </w:rPr>
                      </w:pPr>
                    </w:p>
                    <w:p w14:paraId="409E9B79" w14:textId="77777777" w:rsidR="00405CD1" w:rsidRPr="00CC6953" w:rsidRDefault="00405CD1" w:rsidP="005E4E7C">
                      <w:pPr>
                        <w:rPr>
                          <w:color w:val="90B746"/>
                          <w:sz w:val="36"/>
                          <w:szCs w:val="36"/>
                        </w:rPr>
                      </w:pPr>
                    </w:p>
                    <w:p w14:paraId="1FBF49C0" w14:textId="77777777" w:rsidR="00405CD1" w:rsidRPr="005E4E7C" w:rsidRDefault="00405CD1"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14:paraId="23000E80" w14:textId="77777777" w:rsidR="005E4E7C" w:rsidRDefault="00150676">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21056" behindDoc="0" locked="0" layoutInCell="1" allowOverlap="1" wp14:anchorId="5F2527DB" wp14:editId="2F76D8CC">
                <wp:simplePos x="0" y="0"/>
                <wp:positionH relativeFrom="column">
                  <wp:posOffset>-473075</wp:posOffset>
                </wp:positionH>
                <wp:positionV relativeFrom="paragraph">
                  <wp:posOffset>21590</wp:posOffset>
                </wp:positionV>
                <wp:extent cx="5386070" cy="64833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F991894" w14:textId="77777777" w:rsidR="00E8172D" w:rsidRPr="00B659A1" w:rsidRDefault="00E8172D" w:rsidP="005E4E7C">
                            <w:pPr>
                              <w:rPr>
                                <w:rFonts w:cstheme="minorHAnsi"/>
                                <w:b/>
                                <w:bCs/>
                                <w:color w:val="125B93"/>
                                <w:sz w:val="72"/>
                                <w:szCs w:val="72"/>
                              </w:rPr>
                            </w:pPr>
                            <w:r>
                              <w:rPr>
                                <w:rFonts w:cstheme="minorHAnsi"/>
                                <w:b/>
                                <w:bCs/>
                                <w:color w:val="125B93"/>
                                <w:sz w:val="72"/>
                                <w:szCs w:val="72"/>
                              </w:rPr>
                              <w:t>5.1.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2" o:spid="_x0000_s1061" type="#_x0000_t202" style="position:absolute;margin-left:-37.25pt;margin-top:1.7pt;width:424.1pt;height:5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" filled="f" stroked="f" strokeweight=".5pt">
                <v:textbox>
                  <w:txbxContent>
                    <w:p w14:paraId="3F991894" w14:textId="77777777" w:rsidR="00405CD1" w:rsidRPr="00B659A1" w:rsidRDefault="00405CD1" w:rsidP="005E4E7C">
                      <w:pPr>
                        <w:rPr>
                          <w:rFonts w:cstheme="minorHAnsi"/>
                          <w:b/>
                          <w:bCs/>
                          <w:color w:val="125B93"/>
                          <w:sz w:val="72"/>
                          <w:szCs w:val="72"/>
                        </w:rPr>
                      </w:pPr>
                      <w:r>
                        <w:rPr>
                          <w:rFonts w:cstheme="minorHAnsi"/>
                          <w:b/>
                          <w:bCs/>
                          <w:color w:val="125B93"/>
                          <w:sz w:val="72"/>
                          <w:szCs w:val="72"/>
                        </w:rPr>
                        <w:t>5.1. Riesgos de corrupción</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22080" behindDoc="0" locked="0" layoutInCell="1" allowOverlap="1" wp14:anchorId="7D67D496" wp14:editId="13536D77">
                <wp:simplePos x="0" y="0"/>
                <wp:positionH relativeFrom="column">
                  <wp:posOffset>-701675</wp:posOffset>
                </wp:positionH>
                <wp:positionV relativeFrom="paragraph">
                  <wp:posOffset>-78740</wp:posOffset>
                </wp:positionV>
                <wp:extent cx="5477510" cy="855345"/>
                <wp:effectExtent l="12700" t="12700" r="34290" b="33655"/>
                <wp:wrapNone/>
                <wp:docPr id="183" name="Grupo 183"/>
                <wp:cNvGraphicFramePr/>
                <a:graphic xmlns:a="http://schemas.openxmlformats.org/drawingml/2006/main">
                  <a:graphicData uri="http://schemas.microsoft.com/office/word/2010/wordprocessingGroup">
                    <wpg:wgp>
                      <wpg:cNvGrpSpPr/>
                      <wpg:grpSpPr>
                        <a:xfrm>
                          <a:off x="0" y="0"/>
                          <a:ext cx="5477510" cy="855345"/>
                          <a:chOff x="-139712" y="138897"/>
                          <a:chExt cx="5478359" cy="855513"/>
                        </a:xfrm>
                      </wpg:grpSpPr>
                      <wps:wsp>
                        <wps:cNvPr id="184" name="Conector recto 184"/>
                        <wps:cNvCnPr/>
                        <wps:spPr>
                          <a:xfrm>
                            <a:off x="-139712" y="994410"/>
                            <a:ext cx="547835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5338647"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6" y="138897"/>
                            <a:ext cx="3916131"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4E062BA5" id="Grupo 183" o:spid="_x0000_s1026" style="position:absolute;margin-left:-55.25pt;margin-top:-6.2pt;width:431.3pt;height:67.35pt;z-index:251822080;mso-width-relative:margin;mso-height-relative:margin" coordorigin="-1397,1388" coordsize="5478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">
                <v:line id="Conector recto 184" o:spid="_x0000_s1027" style="position:absolute;visibility:visible;mso-wrap-style:square" from="-1397,9944" to="533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" strokecolor="#90b746" strokeweight="3pt">
                  <v:stroke endcap="round"/>
                </v:line>
                <v:line id="Conector recto 185" o:spid="_x0000_s1028" style="position:absolute;flip:y;visibility:visible;mso-wrap-style:square" from="53386,1427" to="533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" strokecolor="#90b746" strokeweight="3pt">
                  <v:stroke endcap="round"/>
                </v:line>
                <v:line id="Conector recto 186" o:spid="_x0000_s1029" style="position:absolute;flip:x;visibility:visible;mso-wrap-style:square" from="14225,1388" to="5338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" strokecolor="#90b746" strokeweight="3pt">
                  <v:stroke endcap="round"/>
                </v:line>
              </v:group>
            </w:pict>
          </mc:Fallback>
        </mc:AlternateContent>
      </w:r>
    </w:p>
    <w:p w14:paraId="54391439" w14:textId="4E0B3CB7" w:rsidR="005E4E7C" w:rsidRPr="00104780" w:rsidRDefault="003B5C50" w:rsidP="00104780">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w:drawing>
          <wp:anchor distT="0" distB="0" distL="114300" distR="114300" simplePos="0" relativeHeight="251857920" behindDoc="0" locked="0" layoutInCell="1" allowOverlap="1" wp14:anchorId="2E362056" wp14:editId="5603BFC0">
            <wp:simplePos x="0" y="0"/>
            <wp:positionH relativeFrom="margin">
              <wp:posOffset>-104775</wp:posOffset>
            </wp:positionH>
            <wp:positionV relativeFrom="margin">
              <wp:posOffset>2331720</wp:posOffset>
            </wp:positionV>
            <wp:extent cx="1574165" cy="1575435"/>
            <wp:effectExtent l="0" t="0" r="6985" b="571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59968" behindDoc="1" locked="0" layoutInCell="1" allowOverlap="1" wp14:anchorId="4E4DAB6B" wp14:editId="75C9B3CD">
                <wp:simplePos x="0" y="0"/>
                <wp:positionH relativeFrom="column">
                  <wp:posOffset>-363855</wp:posOffset>
                </wp:positionH>
                <wp:positionV relativeFrom="paragraph">
                  <wp:posOffset>2750820</wp:posOffset>
                </wp:positionV>
                <wp:extent cx="2110105" cy="1981200"/>
                <wp:effectExtent l="0" t="0" r="4445" b="0"/>
                <wp:wrapNone/>
                <wp:docPr id="52" name="Rectángulo redondeado 52"/>
                <wp:cNvGraphicFramePr/>
                <a:graphic xmlns:a="http://schemas.openxmlformats.org/drawingml/2006/main">
                  <a:graphicData uri="http://schemas.microsoft.com/office/word/2010/wordprocessingShape">
                    <wps:wsp>
                      <wps:cNvSpPr/>
                      <wps:spPr>
                        <a:xfrm>
                          <a:off x="0" y="0"/>
                          <a:ext cx="2110105" cy="19812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52" o:spid="_x0000_s1026" style="position:absolute;margin-left:-28.65pt;margin-top:216.6pt;width:166.15pt;height:156pt;z-index:-25145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" fillcolor="#f3f0f3" stroked="f" strokeweight="1pt">
                <v:stroke joinstyle="miter"/>
              </v:roundrect>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60992" behindDoc="0" locked="0" layoutInCell="1" allowOverlap="1" wp14:anchorId="2774BD62" wp14:editId="22035B13">
                <wp:simplePos x="0" y="0"/>
                <wp:positionH relativeFrom="column">
                  <wp:posOffset>-368300</wp:posOffset>
                </wp:positionH>
                <wp:positionV relativeFrom="paragraph">
                  <wp:posOffset>3933716</wp:posOffset>
                </wp:positionV>
                <wp:extent cx="2110105" cy="487680"/>
                <wp:effectExtent l="0" t="0" r="0" b="7620"/>
                <wp:wrapNone/>
                <wp:docPr id="53" name="Cuadro de texto 53"/>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5678DF3F" w14:textId="77777777" w:rsidR="00E8172D" w:rsidRPr="00D40B38" w:rsidRDefault="00E8172D" w:rsidP="00242462">
                            <w:pPr>
                              <w:jc w:val="center"/>
                              <w:rPr>
                                <w:b/>
                                <w:bCs/>
                                <w:i/>
                                <w:color w:val="91B646"/>
                                <w:sz w:val="40"/>
                                <w:szCs w:val="40"/>
                              </w:rPr>
                            </w:pPr>
                            <w:r w:rsidRPr="00D40B38">
                              <w:rPr>
                                <w:b/>
                                <w:bCs/>
                                <w:i/>
                                <w:color w:val="91B646"/>
                                <w:sz w:val="40"/>
                                <w:szCs w:val="40"/>
                              </w:rPr>
                              <w:t>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62" type="#_x0000_t202" style="position:absolute;margin-left:-29pt;margin-top:309.75pt;width:166.15pt;height:38.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" filled="f" stroked="f" strokeweight=".5pt">
                <v:textbox>
                  <w:txbxContent>
                    <w:p w14:paraId="5678DF3F" w14:textId="77777777" w:rsidR="00405CD1" w:rsidRPr="00D40B38" w:rsidRDefault="00405CD1" w:rsidP="00242462">
                      <w:pPr>
                        <w:jc w:val="center"/>
                        <w:rPr>
                          <w:b/>
                          <w:bCs/>
                          <w:i/>
                          <w:color w:val="91B646"/>
                          <w:sz w:val="40"/>
                          <w:szCs w:val="40"/>
                        </w:rPr>
                      </w:pPr>
                      <w:r w:rsidRPr="00D40B38">
                        <w:rPr>
                          <w:b/>
                          <w:bCs/>
                          <w:i/>
                          <w:color w:val="91B646"/>
                          <w:sz w:val="40"/>
                          <w:szCs w:val="40"/>
                        </w:rPr>
                        <w:t>Política</w:t>
                      </w:r>
                    </w:p>
                  </w:txbxContent>
                </v:textbox>
              </v:shape>
            </w:pict>
          </mc:Fallback>
        </mc:AlternateContent>
      </w:r>
      <w:r w:rsidRPr="005E4E7C">
        <w:rPr>
          <w:noProof/>
          <w:lang w:eastAsia="es-ES"/>
        </w:rPr>
        <mc:AlternateContent>
          <mc:Choice Requires="wps">
            <w:drawing>
              <wp:anchor distT="0" distB="0" distL="114300" distR="114300" simplePos="0" relativeHeight="251823104" behindDoc="0" locked="0" layoutInCell="1" allowOverlap="1" wp14:anchorId="350828DB" wp14:editId="05D02377">
                <wp:simplePos x="0" y="0"/>
                <wp:positionH relativeFrom="column">
                  <wp:posOffset>-100330</wp:posOffset>
                </wp:positionH>
                <wp:positionV relativeFrom="paragraph">
                  <wp:posOffset>718185</wp:posOffset>
                </wp:positionV>
                <wp:extent cx="7081520" cy="108775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7081520" cy="1087755"/>
                        </a:xfrm>
                        <a:prstGeom prst="rect">
                          <a:avLst/>
                        </a:prstGeom>
                        <a:noFill/>
                        <a:ln w="6350">
                          <a:noFill/>
                        </a:ln>
                      </wps:spPr>
                      <wps:txbx>
                        <w:txbxContent>
                          <w:p w14:paraId="441546C0" w14:textId="34583D27" w:rsidR="00E8172D" w:rsidRPr="003B5C50" w:rsidRDefault="00E8172D" w:rsidP="003B5C50">
                            <w:pPr>
                              <w:spacing w:line="276" w:lineRule="auto"/>
                              <w:jc w:val="both"/>
                              <w:rPr>
                                <w:sz w:val="28"/>
                                <w:szCs w:val="28"/>
                                <w:lang w:val="es-CO"/>
                              </w:rPr>
                            </w:pPr>
                            <w:r w:rsidRPr="003B5C50">
                              <w:rPr>
                                <w:sz w:val="28"/>
                                <w:szCs w:val="28"/>
                                <w:lang w:val="es-CO"/>
                              </w:rPr>
                              <w:t xml:space="preserve">El </w:t>
                            </w:r>
                            <w:proofErr w:type="spellStart"/>
                            <w:r w:rsidRPr="003B5C50">
                              <w:rPr>
                                <w:sz w:val="28"/>
                                <w:szCs w:val="28"/>
                                <w:lang w:val="es-CO"/>
                              </w:rPr>
                              <w:t>Icfes</w:t>
                            </w:r>
                            <w:proofErr w:type="spellEnd"/>
                            <w:r w:rsidRPr="003B5C50">
                              <w:rPr>
                                <w:sz w:val="28"/>
                                <w:szCs w:val="28"/>
                                <w:lang w:val="es-CO"/>
                              </w:rPr>
                              <w:t xml:space="preserve"> en cumplimiento de su misión institucional desarrolla acciones que permiten el logro de los objetivos  mitigando la presencia posibles eventos</w:t>
                            </w:r>
                            <w:r>
                              <w:rPr>
                                <w:sz w:val="28"/>
                                <w:szCs w:val="28"/>
                                <w:lang w:val="es-CO"/>
                              </w:rPr>
                              <w:t xml:space="preserve"> </w:t>
                            </w:r>
                            <w:r w:rsidRPr="003B5C50">
                              <w:rPr>
                                <w:sz w:val="28"/>
                                <w:szCs w:val="28"/>
                                <w:lang w:val="es-CO"/>
                              </w:rPr>
                              <w:t>y/o riesgos.</w:t>
                            </w:r>
                            <w:r>
                              <w:rPr>
                                <w:sz w:val="28"/>
                                <w:szCs w:val="28"/>
                                <w:lang w:val="es-CO"/>
                              </w:rPr>
                              <w:t xml:space="preserve"> </w:t>
                            </w:r>
                            <w:r w:rsidRPr="003B5C50">
                              <w:rPr>
                                <w:sz w:val="28"/>
                                <w:szCs w:val="28"/>
                                <w:lang w:val="es-CO"/>
                              </w:rPr>
                              <w:t>En tal sentido l</w:t>
                            </w:r>
                            <w:r w:rsidRPr="00F20768">
                              <w:rPr>
                                <w:sz w:val="28"/>
                                <w:szCs w:val="28"/>
                                <w:lang w:val="es-CO"/>
                              </w:rPr>
                              <w:t xml:space="preserve">a administración de riesgos de corrupción se enmarca dentro la Política de la Política de Administración del riesgo del </w:t>
                            </w:r>
                            <w:proofErr w:type="spellStart"/>
                            <w:r w:rsidRPr="00F20768">
                              <w:rPr>
                                <w:sz w:val="28"/>
                                <w:szCs w:val="28"/>
                                <w:lang w:val="es-CO"/>
                              </w:rPr>
                              <w:t>Icfes</w:t>
                            </w:r>
                            <w:proofErr w:type="spellEnd"/>
                            <w:r w:rsidRPr="00F20768">
                              <w:rPr>
                                <w:sz w:val="28"/>
                                <w:szCs w:val="28"/>
                                <w:lang w:val="es-CO"/>
                              </w:rPr>
                              <w:t>, la cual se describe a continuación:</w:t>
                            </w:r>
                          </w:p>
                          <w:p w14:paraId="7F481108" w14:textId="77777777" w:rsidR="00E8172D" w:rsidRPr="003B5C50" w:rsidRDefault="00E8172D" w:rsidP="00242462">
                            <w:pPr>
                              <w:spacing w:line="276" w:lineRule="auto"/>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8" o:spid="_x0000_s1063" type="#_x0000_t202" style="position:absolute;margin-left:-7.9pt;margin-top:56.55pt;width:557.6pt;height:8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" filled="f" stroked="f" strokeweight=".5pt">
                <v:textbox>
                  <w:txbxContent>
                    <w:p w14:paraId="441546C0" w14:textId="34583D27" w:rsidR="00405CD1" w:rsidRPr="003B5C50" w:rsidRDefault="00405CD1" w:rsidP="003B5C50">
                      <w:pPr>
                        <w:spacing w:line="276" w:lineRule="auto"/>
                        <w:jc w:val="both"/>
                        <w:rPr>
                          <w:sz w:val="28"/>
                          <w:szCs w:val="28"/>
                          <w:lang w:val="es-CO"/>
                        </w:rPr>
                      </w:pPr>
                      <w:r w:rsidRPr="003B5C50">
                        <w:rPr>
                          <w:sz w:val="28"/>
                          <w:szCs w:val="28"/>
                          <w:lang w:val="es-CO"/>
                        </w:rPr>
                        <w:t xml:space="preserve">El </w:t>
                      </w:r>
                      <w:proofErr w:type="spellStart"/>
                      <w:r w:rsidRPr="003B5C50">
                        <w:rPr>
                          <w:sz w:val="28"/>
                          <w:szCs w:val="28"/>
                          <w:lang w:val="es-CO"/>
                        </w:rPr>
                        <w:t>Icfes</w:t>
                      </w:r>
                      <w:proofErr w:type="spellEnd"/>
                      <w:r w:rsidRPr="003B5C50">
                        <w:rPr>
                          <w:sz w:val="28"/>
                          <w:szCs w:val="28"/>
                          <w:lang w:val="es-CO"/>
                        </w:rPr>
                        <w:t xml:space="preserve"> en cumplimiento de su misión institucional desarrolla acciones que permiten el logro de los objetivos  mitigando la presencia posibles eventos</w:t>
                      </w:r>
                      <w:r>
                        <w:rPr>
                          <w:sz w:val="28"/>
                          <w:szCs w:val="28"/>
                          <w:lang w:val="es-CO"/>
                        </w:rPr>
                        <w:t xml:space="preserve"> </w:t>
                      </w:r>
                      <w:r w:rsidRPr="003B5C50">
                        <w:rPr>
                          <w:sz w:val="28"/>
                          <w:szCs w:val="28"/>
                          <w:lang w:val="es-CO"/>
                        </w:rPr>
                        <w:t>y/o riesgos.</w:t>
                      </w:r>
                      <w:r>
                        <w:rPr>
                          <w:sz w:val="28"/>
                          <w:szCs w:val="28"/>
                          <w:lang w:val="es-CO"/>
                        </w:rPr>
                        <w:t xml:space="preserve"> </w:t>
                      </w:r>
                      <w:r w:rsidRPr="003B5C50">
                        <w:rPr>
                          <w:sz w:val="28"/>
                          <w:szCs w:val="28"/>
                          <w:lang w:val="es-CO"/>
                        </w:rPr>
                        <w:t>En tal sentido l</w:t>
                      </w:r>
                      <w:r w:rsidRPr="00F20768">
                        <w:rPr>
                          <w:sz w:val="28"/>
                          <w:szCs w:val="28"/>
                          <w:lang w:val="es-CO"/>
                        </w:rPr>
                        <w:t xml:space="preserve">a administración de riesgos de corrupción se enmarca dentro la Política de la Política de Administración del riesgo del </w:t>
                      </w:r>
                      <w:proofErr w:type="spellStart"/>
                      <w:r w:rsidRPr="00F20768">
                        <w:rPr>
                          <w:sz w:val="28"/>
                          <w:szCs w:val="28"/>
                          <w:lang w:val="es-CO"/>
                        </w:rPr>
                        <w:t>Icfes</w:t>
                      </w:r>
                      <w:proofErr w:type="spellEnd"/>
                      <w:r w:rsidRPr="00F20768">
                        <w:rPr>
                          <w:sz w:val="28"/>
                          <w:szCs w:val="28"/>
                          <w:lang w:val="es-CO"/>
                        </w:rPr>
                        <w:t>, la cual se describe a continuación:</w:t>
                      </w:r>
                    </w:p>
                    <w:p w14:paraId="7F481108" w14:textId="77777777" w:rsidR="00405CD1" w:rsidRPr="003B5C50" w:rsidRDefault="00405CD1" w:rsidP="00242462">
                      <w:pPr>
                        <w:spacing w:line="276" w:lineRule="auto"/>
                        <w:rPr>
                          <w:lang w:val="es-CO"/>
                        </w:rPr>
                      </w:pPr>
                    </w:p>
                  </w:txbxContent>
                </v:textbox>
              </v:shape>
            </w:pict>
          </mc:Fallback>
        </mc:AlternateContent>
      </w:r>
      <w:r w:rsidR="00D828C3" w:rsidRPr="00242462">
        <w:rPr>
          <w:rFonts w:ascii="Times New Roman" w:eastAsia="Times New Roman" w:hAnsi="Times New Roman" w:cs="Times New Roman"/>
          <w:noProof/>
          <w:lang w:eastAsia="es-ES"/>
        </w:rPr>
        <w:drawing>
          <wp:anchor distT="0" distB="0" distL="114300" distR="114300" simplePos="0" relativeHeight="251863040" behindDoc="0" locked="0" layoutInCell="1" allowOverlap="1" wp14:anchorId="029B2229" wp14:editId="1CED3F09">
            <wp:simplePos x="0" y="0"/>
            <wp:positionH relativeFrom="margin">
              <wp:posOffset>-89535</wp:posOffset>
            </wp:positionH>
            <wp:positionV relativeFrom="margin">
              <wp:posOffset>4953000</wp:posOffset>
            </wp:positionV>
            <wp:extent cx="1575435" cy="1575435"/>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66112" behindDoc="0" locked="0" layoutInCell="1" allowOverlap="1" wp14:anchorId="5FE22AFA" wp14:editId="5497F597">
                <wp:simplePos x="0" y="0"/>
                <wp:positionH relativeFrom="column">
                  <wp:posOffset>-363855</wp:posOffset>
                </wp:positionH>
                <wp:positionV relativeFrom="paragraph">
                  <wp:posOffset>6377940</wp:posOffset>
                </wp:positionV>
                <wp:extent cx="2110105" cy="117348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110105" cy="1173480"/>
                        </a:xfrm>
                        <a:prstGeom prst="rect">
                          <a:avLst/>
                        </a:prstGeom>
                        <a:noFill/>
                        <a:ln w="6350">
                          <a:noFill/>
                        </a:ln>
                      </wps:spPr>
                      <wps:txbx>
                        <w:txbxContent>
                          <w:p w14:paraId="054CAC15" w14:textId="77777777" w:rsidR="00E8172D" w:rsidRPr="00D40B38" w:rsidRDefault="00E8172D" w:rsidP="00242462">
                            <w:pPr>
                              <w:jc w:val="center"/>
                              <w:rPr>
                                <w:b/>
                                <w:bCs/>
                                <w:i/>
                                <w:color w:val="91B646"/>
                                <w:sz w:val="40"/>
                                <w:szCs w:val="40"/>
                              </w:rPr>
                            </w:pPr>
                            <w:r w:rsidRPr="00D40B38">
                              <w:rPr>
                                <w:b/>
                                <w:bCs/>
                                <w:i/>
                                <w:color w:val="91B646"/>
                                <w:sz w:val="40"/>
                                <w:szCs w:val="40"/>
                              </w:rPr>
                              <w:t>Objetivos de la Gestión del Riesgo</w:t>
                            </w:r>
                          </w:p>
                          <w:p w14:paraId="69725B3F" w14:textId="77777777" w:rsidR="00E8172D" w:rsidRPr="00D40B38" w:rsidRDefault="00E8172D" w:rsidP="00242462">
                            <w:pPr>
                              <w:jc w:val="center"/>
                              <w:rPr>
                                <w:b/>
                                <w:bCs/>
                                <w:i/>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 o:spid="_x0000_s1064" type="#_x0000_t202" style="position:absolute;margin-left:-28.65pt;margin-top:502.2pt;width:166.15pt;height:9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" filled="f" stroked="f" strokeweight=".5pt">
                <v:textbox>
                  <w:txbxContent>
                    <w:p w14:paraId="054CAC15" w14:textId="77777777" w:rsidR="00405CD1" w:rsidRPr="00D40B38" w:rsidRDefault="00405CD1" w:rsidP="00242462">
                      <w:pPr>
                        <w:jc w:val="center"/>
                        <w:rPr>
                          <w:b/>
                          <w:bCs/>
                          <w:i/>
                          <w:color w:val="91B646"/>
                          <w:sz w:val="40"/>
                          <w:szCs w:val="40"/>
                        </w:rPr>
                      </w:pPr>
                      <w:r w:rsidRPr="00D40B38">
                        <w:rPr>
                          <w:b/>
                          <w:bCs/>
                          <w:i/>
                          <w:color w:val="91B646"/>
                          <w:sz w:val="40"/>
                          <w:szCs w:val="40"/>
                        </w:rPr>
                        <w:t>Objetivos de la Gestión del Riesgo</w:t>
                      </w:r>
                    </w:p>
                    <w:p w14:paraId="69725B3F" w14:textId="77777777" w:rsidR="00405CD1" w:rsidRPr="00D40B38" w:rsidRDefault="00405CD1" w:rsidP="00242462">
                      <w:pPr>
                        <w:jc w:val="center"/>
                        <w:rPr>
                          <w:b/>
                          <w:bCs/>
                          <w:i/>
                          <w:color w:val="91B646"/>
                          <w:sz w:val="40"/>
                          <w:szCs w:val="40"/>
                        </w:rPr>
                      </w:pPr>
                    </w:p>
                  </w:txbxContent>
                </v:textbox>
              </v:shape>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65088" behindDoc="1" locked="0" layoutInCell="1" allowOverlap="1" wp14:anchorId="0E66121A" wp14:editId="64B579F8">
                <wp:simplePos x="0" y="0"/>
                <wp:positionH relativeFrom="column">
                  <wp:posOffset>-363855</wp:posOffset>
                </wp:positionH>
                <wp:positionV relativeFrom="paragraph">
                  <wp:posOffset>5204460</wp:posOffset>
                </wp:positionV>
                <wp:extent cx="2110105" cy="2225040"/>
                <wp:effectExtent l="0" t="0" r="0" b="0"/>
                <wp:wrapNone/>
                <wp:docPr id="61" name="Rectángulo redondeado 61"/>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61" o:spid="_x0000_s1026" style="position:absolute;margin-left:-28.65pt;margin-top:409.8pt;width:166.15pt;height:175.2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" fillcolor="#f3f0f3" stroked="f" strokeweight="1pt">
                <v:stroke joinstyle="miter"/>
              </v:roundrect>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64064" behindDoc="0" locked="0" layoutInCell="1" allowOverlap="1" wp14:anchorId="7DC86552" wp14:editId="21151050">
                <wp:simplePos x="0" y="0"/>
                <wp:positionH relativeFrom="column">
                  <wp:posOffset>1815465</wp:posOffset>
                </wp:positionH>
                <wp:positionV relativeFrom="paragraph">
                  <wp:posOffset>5417820</wp:posOffset>
                </wp:positionV>
                <wp:extent cx="4935220" cy="262128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935220" cy="2621280"/>
                        </a:xfrm>
                        <a:prstGeom prst="rect">
                          <a:avLst/>
                        </a:prstGeom>
                        <a:noFill/>
                        <a:ln w="6350">
                          <a:noFill/>
                        </a:ln>
                      </wps:spPr>
                      <wps:txbx>
                        <w:txbxContent>
                          <w:p w14:paraId="6221391B" w14:textId="77777777" w:rsidR="00E8172D" w:rsidRPr="00F20768" w:rsidRDefault="00E8172D"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Establecer e implementar la política y metodología para la gestión del riesgo en el ICFES, que conduzca a gestionar acciones y controles para la prevención de la materialización de aquellos riesgos de mayor probabilidad e impacto que afecten los procesos.</w:t>
                            </w:r>
                          </w:p>
                          <w:p w14:paraId="2F98ADC1" w14:textId="77777777" w:rsidR="00E8172D" w:rsidRPr="00F20768" w:rsidRDefault="00E8172D"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Promover una herramienta de gestión del riesgo al interior de la entidad con el fin de fortalecer los controles que minimicen o mitiguen el nivel de exposición a los mismos.</w:t>
                            </w:r>
                          </w:p>
                          <w:p w14:paraId="0F4EA300" w14:textId="77777777" w:rsidR="00E8172D" w:rsidRPr="00F20768" w:rsidRDefault="00E8172D"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Contribuir a la cultura de gestión de riesgos como compromiso de la alta dirección, garantizando el principio de transparencia en la entidad.</w:t>
                            </w:r>
                          </w:p>
                          <w:p w14:paraId="56D00154" w14:textId="77777777" w:rsidR="00E8172D" w:rsidRPr="00F20768" w:rsidRDefault="00E8172D" w:rsidP="00242462">
                            <w:pPr>
                              <w:pStyle w:val="Default"/>
                              <w:spacing w:after="66"/>
                              <w:ind w:left="-360"/>
                              <w:jc w:val="both"/>
                              <w:rPr>
                                <w:rFonts w:asciiTheme="minorHAnsi" w:hAnsiTheme="minorHAnsi"/>
                                <w:sz w:val="28"/>
                                <w:szCs w:val="28"/>
                                <w:lang w:val="es-ES"/>
                              </w:rPr>
                            </w:pPr>
                          </w:p>
                          <w:p w14:paraId="04CFD48D" w14:textId="77777777" w:rsidR="00E8172D" w:rsidRPr="00F20768" w:rsidRDefault="00E8172D" w:rsidP="00242462">
                            <w:pPr>
                              <w:pStyle w:val="Default"/>
                              <w:spacing w:after="66"/>
                              <w:ind w:left="360" w:firstLine="80"/>
                              <w:jc w:val="both"/>
                              <w:rPr>
                                <w:rFonts w:asciiTheme="minorHAnsi" w:hAnsiTheme="minorHAnsi"/>
                                <w:sz w:val="28"/>
                                <w:szCs w:val="28"/>
                              </w:rPr>
                            </w:pPr>
                          </w:p>
                          <w:p w14:paraId="3419E151" w14:textId="77777777" w:rsidR="00E8172D" w:rsidRPr="00F20768" w:rsidRDefault="00E8172D"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 o:spid="_x0000_s1065" type="#_x0000_t202" style="position:absolute;margin-left:142.95pt;margin-top:426.6pt;width:388.6pt;height:206.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" filled="f" stroked="f" strokeweight=".5pt">
                <v:textbox>
                  <w:txbxContent>
                    <w:p w14:paraId="6221391B" w14:textId="77777777" w:rsidR="00405CD1" w:rsidRPr="00F20768" w:rsidRDefault="00405CD1"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Establecer e implementar la política y metodología para la gestión del riesgo en el ICFES, que conduzca a gestionar acciones y controles para la prevención de la materialización de aquellos riesgos de mayor probabilidad e impacto que afecten los procesos.</w:t>
                      </w:r>
                    </w:p>
                    <w:p w14:paraId="2F98ADC1" w14:textId="77777777" w:rsidR="00405CD1" w:rsidRPr="00F20768" w:rsidRDefault="00405CD1"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Promover una herramienta de gestión del riesgo al interior de la entidad con el fin de fortalecer los controles que minimicen o mitiguen el nivel de exposición a los mismos.</w:t>
                      </w:r>
                    </w:p>
                    <w:p w14:paraId="0F4EA300" w14:textId="77777777" w:rsidR="00405CD1" w:rsidRPr="00F20768" w:rsidRDefault="00405CD1"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F20768">
                        <w:rPr>
                          <w:rFonts w:eastAsia="Times New Roman" w:cs="Open Sans"/>
                          <w:i/>
                          <w:color w:val="000000"/>
                          <w:sz w:val="28"/>
                          <w:szCs w:val="28"/>
                        </w:rPr>
                        <w:t>Contribuir a la cultura de gestión de riesgos como compromiso de la alta dirección, garantizando el principio de transparencia en la entidad.</w:t>
                      </w:r>
                    </w:p>
                    <w:p w14:paraId="56D00154" w14:textId="77777777" w:rsidR="00405CD1" w:rsidRPr="00F20768" w:rsidRDefault="00405CD1" w:rsidP="00242462">
                      <w:pPr>
                        <w:pStyle w:val="Default"/>
                        <w:spacing w:after="66"/>
                        <w:ind w:left="-360"/>
                        <w:jc w:val="both"/>
                        <w:rPr>
                          <w:rFonts w:asciiTheme="minorHAnsi" w:hAnsiTheme="minorHAnsi"/>
                          <w:sz w:val="28"/>
                          <w:szCs w:val="28"/>
                          <w:lang w:val="es-ES"/>
                        </w:rPr>
                      </w:pPr>
                    </w:p>
                    <w:p w14:paraId="04CFD48D" w14:textId="77777777" w:rsidR="00405CD1" w:rsidRPr="00F20768" w:rsidRDefault="00405CD1" w:rsidP="00242462">
                      <w:pPr>
                        <w:pStyle w:val="Default"/>
                        <w:spacing w:after="66"/>
                        <w:ind w:left="360" w:firstLine="80"/>
                        <w:jc w:val="both"/>
                        <w:rPr>
                          <w:rFonts w:asciiTheme="minorHAnsi" w:hAnsiTheme="minorHAnsi"/>
                          <w:sz w:val="28"/>
                          <w:szCs w:val="28"/>
                        </w:rPr>
                      </w:pPr>
                    </w:p>
                    <w:p w14:paraId="3419E151" w14:textId="77777777" w:rsidR="00405CD1" w:rsidRPr="00F20768" w:rsidRDefault="00405CD1" w:rsidP="00242462">
                      <w:pPr>
                        <w:spacing w:line="276" w:lineRule="auto"/>
                        <w:rPr>
                          <w:sz w:val="28"/>
                          <w:szCs w:val="28"/>
                        </w:rPr>
                      </w:pPr>
                    </w:p>
                  </w:txbxContent>
                </v:textbox>
              </v:shape>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58944" behindDoc="0" locked="0" layoutInCell="1" allowOverlap="1" wp14:anchorId="432F3EE2" wp14:editId="401F9226">
                <wp:simplePos x="0" y="0"/>
                <wp:positionH relativeFrom="column">
                  <wp:posOffset>1815465</wp:posOffset>
                </wp:positionH>
                <wp:positionV relativeFrom="paragraph">
                  <wp:posOffset>2339340</wp:posOffset>
                </wp:positionV>
                <wp:extent cx="4935220" cy="230124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935220" cy="2301240"/>
                        </a:xfrm>
                        <a:prstGeom prst="rect">
                          <a:avLst/>
                        </a:prstGeom>
                        <a:noFill/>
                        <a:ln w="6350">
                          <a:noFill/>
                        </a:ln>
                      </wps:spPr>
                      <wps:txbx>
                        <w:txbxContent>
                          <w:p w14:paraId="094A69D9" w14:textId="77777777" w:rsidR="00E8172D" w:rsidRPr="00F20768" w:rsidRDefault="00E8172D" w:rsidP="00242462">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El ICFES, se compromete con la evaluación de la educación en todos sus niveles, y el adelanto de  investigaciones sobre factores que inciden en la calidad educativa y la previsión de los riesgos, mediante  la mejora continua, el fortalecimiento de los procesos, la transparencia en la gestión institucional; a través de una metodología para la gestión del riesgo que permite identificar, valorar, mitigar,  controlar y monitorear los riesgos que interfieren en el logro de los objetivos estratégicos institucionales, estableciendo acciones y controles para la gestión de aquellos de mayor probabilidad e impacto.</w:t>
                            </w:r>
                          </w:p>
                          <w:p w14:paraId="06CB566B" w14:textId="77777777" w:rsidR="00E8172D" w:rsidRPr="00F20768" w:rsidRDefault="00E8172D" w:rsidP="00242462">
                            <w:pPr>
                              <w:pStyle w:val="Default"/>
                              <w:spacing w:after="66"/>
                              <w:jc w:val="both"/>
                              <w:rPr>
                                <w:rFonts w:asciiTheme="minorHAnsi" w:hAnsiTheme="minorHAnsi"/>
                                <w:sz w:val="28"/>
                                <w:szCs w:val="28"/>
                                <w:lang w:val="es-ES"/>
                              </w:rPr>
                            </w:pPr>
                          </w:p>
                          <w:p w14:paraId="41BEFD45" w14:textId="77777777" w:rsidR="00E8172D" w:rsidRPr="00F20768" w:rsidRDefault="00E8172D" w:rsidP="00242462">
                            <w:pPr>
                              <w:pStyle w:val="Default"/>
                              <w:spacing w:after="66"/>
                              <w:ind w:left="720"/>
                              <w:jc w:val="both"/>
                              <w:rPr>
                                <w:rFonts w:asciiTheme="minorHAnsi" w:hAnsiTheme="minorHAnsi"/>
                                <w:sz w:val="28"/>
                                <w:szCs w:val="28"/>
                              </w:rPr>
                            </w:pPr>
                            <w:r w:rsidRPr="00F20768">
                              <w:rPr>
                                <w:rFonts w:asciiTheme="minorHAnsi" w:hAnsiTheme="minorHAnsi"/>
                                <w:sz w:val="28"/>
                                <w:szCs w:val="28"/>
                              </w:rPr>
                              <w:t xml:space="preserve"> </w:t>
                            </w:r>
                          </w:p>
                          <w:p w14:paraId="570714F6" w14:textId="77777777" w:rsidR="00E8172D" w:rsidRPr="00F20768" w:rsidRDefault="00E8172D"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66" type="#_x0000_t202" style="position:absolute;margin-left:142.95pt;margin-top:184.2pt;width:388.6pt;height:18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" filled="f" stroked="f" strokeweight=".5pt">
                <v:textbox>
                  <w:txbxContent>
                    <w:p w14:paraId="094A69D9" w14:textId="77777777" w:rsidR="00405CD1" w:rsidRPr="00F20768" w:rsidRDefault="00405CD1" w:rsidP="00242462">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El ICFES, se compromete con la evaluación de la educación en todos sus niveles, y el adelanto de  investigaciones sobre factores que inciden en la calidad educativa y la previsión de los riesgos, mediante  la mejora continua, el fortalecimiento de los procesos, la transparencia en la gestión institucional; a través de una metodología para la gestión del riesgo que permite identificar, valorar, mitigar,  controlar y monitorear los riesgos que interfieren en el logro de los objetivos estratégicos institucionales, estableciendo acciones y controles para la gestión de aquellos de mayor probabilidad e impacto.</w:t>
                      </w:r>
                    </w:p>
                    <w:p w14:paraId="06CB566B" w14:textId="77777777" w:rsidR="00405CD1" w:rsidRPr="00F20768" w:rsidRDefault="00405CD1" w:rsidP="00242462">
                      <w:pPr>
                        <w:pStyle w:val="Default"/>
                        <w:spacing w:after="66"/>
                        <w:jc w:val="both"/>
                        <w:rPr>
                          <w:rFonts w:asciiTheme="minorHAnsi" w:hAnsiTheme="minorHAnsi"/>
                          <w:sz w:val="28"/>
                          <w:szCs w:val="28"/>
                          <w:lang w:val="es-ES"/>
                        </w:rPr>
                      </w:pPr>
                    </w:p>
                    <w:p w14:paraId="41BEFD45" w14:textId="77777777" w:rsidR="00405CD1" w:rsidRPr="00F20768" w:rsidRDefault="00405CD1" w:rsidP="00242462">
                      <w:pPr>
                        <w:pStyle w:val="Default"/>
                        <w:spacing w:after="66"/>
                        <w:ind w:left="720"/>
                        <w:jc w:val="both"/>
                        <w:rPr>
                          <w:rFonts w:asciiTheme="minorHAnsi" w:hAnsiTheme="minorHAnsi"/>
                          <w:sz w:val="28"/>
                          <w:szCs w:val="28"/>
                        </w:rPr>
                      </w:pPr>
                      <w:r w:rsidRPr="00F20768">
                        <w:rPr>
                          <w:rFonts w:asciiTheme="minorHAnsi" w:hAnsiTheme="minorHAnsi"/>
                          <w:sz w:val="28"/>
                          <w:szCs w:val="28"/>
                        </w:rPr>
                        <w:t xml:space="preserve"> </w:t>
                      </w:r>
                    </w:p>
                    <w:p w14:paraId="570714F6" w14:textId="77777777" w:rsidR="00405CD1" w:rsidRPr="00F20768" w:rsidRDefault="00405CD1" w:rsidP="00242462">
                      <w:pPr>
                        <w:spacing w:line="276" w:lineRule="auto"/>
                        <w:rPr>
                          <w:sz w:val="28"/>
                          <w:szCs w:val="28"/>
                        </w:rPr>
                      </w:pPr>
                    </w:p>
                  </w:txbxContent>
                </v:textbox>
              </v:shape>
            </w:pict>
          </mc:Fallback>
        </mc:AlternateContent>
      </w:r>
      <w:r w:rsidR="005E4E7C" w:rsidRPr="00104780">
        <w:rPr>
          <w:rFonts w:ascii="Times New Roman" w:eastAsia="Times New Roman" w:hAnsi="Times New Roman" w:cs="Times New Roman"/>
          <w:lang w:eastAsia="es-ES_tradnl"/>
        </w:rPr>
        <w:br w:type="page"/>
      </w:r>
    </w:p>
    <w:p w14:paraId="2CC9B2BD" w14:textId="77777777" w:rsidR="005E4E7C" w:rsidRDefault="00242462">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w:lastRenderedPageBreak/>
        <w:drawing>
          <wp:anchor distT="0" distB="0" distL="114300" distR="114300" simplePos="0" relativeHeight="251868160" behindDoc="0" locked="0" layoutInCell="1" allowOverlap="1" wp14:anchorId="431E8090" wp14:editId="0436EEFB">
            <wp:simplePos x="0" y="0"/>
            <wp:positionH relativeFrom="margin">
              <wp:posOffset>-79211</wp:posOffset>
            </wp:positionH>
            <wp:positionV relativeFrom="margin">
              <wp:posOffset>-294968</wp:posOffset>
            </wp:positionV>
            <wp:extent cx="1575435" cy="157543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0208" behindDoc="1" locked="0" layoutInCell="1" allowOverlap="1" wp14:anchorId="4A7ABE6B" wp14:editId="61E7E14A">
                <wp:simplePos x="0" y="0"/>
                <wp:positionH relativeFrom="column">
                  <wp:posOffset>-349250</wp:posOffset>
                </wp:positionH>
                <wp:positionV relativeFrom="paragraph">
                  <wp:posOffset>323850</wp:posOffset>
                </wp:positionV>
                <wp:extent cx="2110105" cy="2225040"/>
                <wp:effectExtent l="0" t="0" r="0" b="0"/>
                <wp:wrapNone/>
                <wp:docPr id="80" name="Rectángulo redondeado 80"/>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2F5B7966" id="Rectángulo redondeado 80" o:spid="_x0000_s1026" style="position:absolute;margin-left:-27.5pt;margin-top:25.5pt;width:166.15pt;height:17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" fillcolor="#f3f0f3" stroked="f" strokeweight="1pt">
                <v:stroke joinstyle="miter"/>
              </v:roundrect>
            </w:pict>
          </mc:Fallback>
        </mc:AlternateContent>
      </w:r>
    </w:p>
    <w:p w14:paraId="50DAC2F1" w14:textId="1D392E68" w:rsidR="005E4E7C" w:rsidRDefault="004A770D">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3280" behindDoc="0" locked="0" layoutInCell="1" allowOverlap="1" wp14:anchorId="27D436E2" wp14:editId="295A9EFE">
                <wp:simplePos x="0" y="0"/>
                <wp:positionH relativeFrom="column">
                  <wp:posOffset>-1680035</wp:posOffset>
                </wp:positionH>
                <wp:positionV relativeFrom="paragraph">
                  <wp:posOffset>2678299</wp:posOffset>
                </wp:positionV>
                <wp:extent cx="6889663" cy="1569720"/>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6889663" cy="1569720"/>
                        </a:xfrm>
                        <a:prstGeom prst="rect">
                          <a:avLst/>
                        </a:prstGeom>
                        <a:noFill/>
                        <a:ln w="6350">
                          <a:noFill/>
                        </a:ln>
                      </wps:spPr>
                      <wps:txbx>
                        <w:txbxContent>
                          <w:p w14:paraId="3FAEEAD1" w14:textId="4C463823" w:rsidR="00E8172D" w:rsidRPr="00F20768" w:rsidRDefault="00E8172D"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Así las cosas, el </w:t>
                            </w:r>
                            <w:proofErr w:type="spellStart"/>
                            <w:r w:rsidRPr="00F20768">
                              <w:rPr>
                                <w:rFonts w:eastAsia="Times New Roman" w:cstheme="minorHAnsi"/>
                                <w:color w:val="000000"/>
                                <w:sz w:val="28"/>
                                <w:szCs w:val="28"/>
                                <w:lang w:eastAsia="es-ES_tradnl"/>
                              </w:rPr>
                              <w:t>Icfes</w:t>
                            </w:r>
                            <w:proofErr w:type="spellEnd"/>
                            <w:r w:rsidRPr="00F20768">
                              <w:rPr>
                                <w:rFonts w:eastAsia="Times New Roman" w:cstheme="minorHAnsi"/>
                                <w:color w:val="000000"/>
                                <w:sz w:val="28"/>
                                <w:szCs w:val="28"/>
                                <w:lang w:eastAsia="es-ES_tradnl"/>
                              </w:rPr>
                              <w:t xml:space="preserve"> creo un Manual de Gestión</w:t>
                            </w:r>
                            <w:r>
                              <w:rPr>
                                <w:rFonts w:eastAsia="Times New Roman" w:cstheme="minorHAnsi"/>
                                <w:color w:val="000000"/>
                                <w:sz w:val="28"/>
                                <w:szCs w:val="28"/>
                                <w:lang w:eastAsia="es-ES_tradnl"/>
                              </w:rPr>
                              <w:t xml:space="preserve"> Integral de Riesgos </w:t>
                            </w:r>
                            <w:r w:rsidRPr="00F20768">
                              <w:rPr>
                                <w:rFonts w:eastAsia="Times New Roman" w:cs="Open Sans"/>
                                <w:sz w:val="28"/>
                                <w:szCs w:val="28"/>
                              </w:rPr>
                              <w:t>PDE-MN002</w:t>
                            </w:r>
                            <w:r w:rsidRPr="00F20768">
                              <w:rPr>
                                <w:rFonts w:eastAsia="Times New Roman" w:cstheme="minorHAnsi"/>
                                <w:color w:val="000000"/>
                                <w:sz w:val="28"/>
                                <w:szCs w:val="28"/>
                                <w:lang w:eastAsia="es-ES_tradnl"/>
                              </w:rPr>
                              <w:t>, en concordancia a lo establecido en la Guía del Departamento Administrativo de la Función Pública DAFP</w:t>
                            </w:r>
                            <w:r>
                              <w:rPr>
                                <w:rFonts w:eastAsia="Times New Roman" w:cstheme="minorHAnsi"/>
                                <w:color w:val="000000"/>
                                <w:sz w:val="28"/>
                                <w:szCs w:val="28"/>
                                <w:lang w:eastAsia="es-ES_tradnl"/>
                              </w:rPr>
                              <w:t>(2018)</w:t>
                            </w:r>
                            <w:r w:rsidRPr="00F20768">
                              <w:rPr>
                                <w:rFonts w:eastAsia="Times New Roman" w:cstheme="minorHAnsi"/>
                                <w:color w:val="000000"/>
                                <w:sz w:val="28"/>
                                <w:szCs w:val="28"/>
                                <w:lang w:eastAsia="es-ES_tradnl"/>
                              </w:rPr>
                              <w:t>, cuyo propósito es que esta metodología de gestión de riesgos integre la identificación, evaluación y gestión de riesgos en la Entidad, lo cual se acopla de manera sistemática a los controles requeridos para el tratamiento de los riesgos identificados en el ciclo continuo y acorde con la visión estratégica del ICFES.</w:t>
                            </w:r>
                          </w:p>
                          <w:p w14:paraId="34731C62" w14:textId="77777777" w:rsidR="00E8172D" w:rsidRPr="00F20768" w:rsidRDefault="00E8172D"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Así las cosas, la metodología tiene los siguientes pasos:</w:t>
                            </w:r>
                          </w:p>
                          <w:p w14:paraId="3F14A7E1" w14:textId="77777777" w:rsidR="00E8172D" w:rsidRPr="00F20768" w:rsidRDefault="00E8172D" w:rsidP="00877CED">
                            <w:pPr>
                              <w:shd w:val="clear" w:color="auto" w:fill="FFFFFF"/>
                              <w:spacing w:after="225" w:line="276" w:lineRule="auto"/>
                              <w:jc w:val="both"/>
                              <w:rPr>
                                <w:rFonts w:eastAsia="Times New Roman" w:cstheme="minorHAnsi"/>
                                <w:color w:val="000000"/>
                                <w:sz w:val="28"/>
                                <w:szCs w:val="28"/>
                                <w:lang w:eastAsia="es-ES_tradnl"/>
                              </w:rPr>
                            </w:pPr>
                          </w:p>
                          <w:p w14:paraId="16793922" w14:textId="77777777" w:rsidR="00E8172D" w:rsidRPr="00F20768" w:rsidRDefault="00E8172D" w:rsidP="00877CED">
                            <w:pPr>
                              <w:pStyle w:val="Default"/>
                              <w:spacing w:after="66"/>
                              <w:ind w:left="360" w:firstLine="80"/>
                              <w:jc w:val="both"/>
                              <w:rPr>
                                <w:rFonts w:asciiTheme="minorHAnsi" w:hAnsiTheme="minorHAnsi"/>
                                <w:sz w:val="28"/>
                                <w:szCs w:val="28"/>
                              </w:rPr>
                            </w:pPr>
                          </w:p>
                          <w:p w14:paraId="43919163" w14:textId="77777777" w:rsidR="00E8172D" w:rsidRPr="00F20768" w:rsidRDefault="00E8172D" w:rsidP="00877CED">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3" o:spid="_x0000_s1067" type="#_x0000_t202" style="position:absolute;margin-left:-132.3pt;margin-top:210.9pt;width:542.5pt;height:12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" filled="f" stroked="f" strokeweight=".5pt">
                <v:textbox>
                  <w:txbxContent>
                    <w:p w14:paraId="3FAEEAD1" w14:textId="4C463823" w:rsidR="00405CD1" w:rsidRPr="00F20768" w:rsidRDefault="00405CD1"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Así las cosas, el </w:t>
                      </w:r>
                      <w:proofErr w:type="spellStart"/>
                      <w:r w:rsidRPr="00F20768">
                        <w:rPr>
                          <w:rFonts w:eastAsia="Times New Roman" w:cstheme="minorHAnsi"/>
                          <w:color w:val="000000"/>
                          <w:sz w:val="28"/>
                          <w:szCs w:val="28"/>
                          <w:lang w:eastAsia="es-ES_tradnl"/>
                        </w:rPr>
                        <w:t>Icfes</w:t>
                      </w:r>
                      <w:proofErr w:type="spellEnd"/>
                      <w:r w:rsidRPr="00F20768">
                        <w:rPr>
                          <w:rFonts w:eastAsia="Times New Roman" w:cstheme="minorHAnsi"/>
                          <w:color w:val="000000"/>
                          <w:sz w:val="28"/>
                          <w:szCs w:val="28"/>
                          <w:lang w:eastAsia="es-ES_tradnl"/>
                        </w:rPr>
                        <w:t xml:space="preserve"> creo un Manual de Gestión</w:t>
                      </w:r>
                      <w:r>
                        <w:rPr>
                          <w:rFonts w:eastAsia="Times New Roman" w:cstheme="minorHAnsi"/>
                          <w:color w:val="000000"/>
                          <w:sz w:val="28"/>
                          <w:szCs w:val="28"/>
                          <w:lang w:eastAsia="es-ES_tradnl"/>
                        </w:rPr>
                        <w:t xml:space="preserve"> Integral de Riesgos </w:t>
                      </w:r>
                      <w:r w:rsidRPr="00F20768">
                        <w:rPr>
                          <w:rFonts w:eastAsia="Times New Roman" w:cs="Open Sans"/>
                          <w:sz w:val="28"/>
                          <w:szCs w:val="28"/>
                        </w:rPr>
                        <w:t>PDE-MN002</w:t>
                      </w:r>
                      <w:r w:rsidRPr="00F20768">
                        <w:rPr>
                          <w:rFonts w:eastAsia="Times New Roman" w:cstheme="minorHAnsi"/>
                          <w:color w:val="000000"/>
                          <w:sz w:val="28"/>
                          <w:szCs w:val="28"/>
                          <w:lang w:eastAsia="es-ES_tradnl"/>
                        </w:rPr>
                        <w:t>, en concordancia a lo establecido en la Guía del Departamento Administrativo de la Función Pública DAFP</w:t>
                      </w:r>
                      <w:r>
                        <w:rPr>
                          <w:rFonts w:eastAsia="Times New Roman" w:cstheme="minorHAnsi"/>
                          <w:color w:val="000000"/>
                          <w:sz w:val="28"/>
                          <w:szCs w:val="28"/>
                          <w:lang w:eastAsia="es-ES_tradnl"/>
                        </w:rPr>
                        <w:t>(2018)</w:t>
                      </w:r>
                      <w:r w:rsidRPr="00F20768">
                        <w:rPr>
                          <w:rFonts w:eastAsia="Times New Roman" w:cstheme="minorHAnsi"/>
                          <w:color w:val="000000"/>
                          <w:sz w:val="28"/>
                          <w:szCs w:val="28"/>
                          <w:lang w:eastAsia="es-ES_tradnl"/>
                        </w:rPr>
                        <w:t>, cuyo propósito es que esta metodología de gestión de riesgos integre la identificación, evaluación y gestión de riesgos en la Entidad, lo cual se acopla de manera sistemática a los controles requeridos para el tratamiento de los riesgos identificados en el ciclo continuo y acorde con la visión estratégica del ICFES.</w:t>
                      </w:r>
                    </w:p>
                    <w:p w14:paraId="34731C62" w14:textId="77777777" w:rsidR="00405CD1" w:rsidRPr="00F20768" w:rsidRDefault="00405CD1"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Así las cosas, la metodología tiene los siguientes pasos:</w:t>
                      </w:r>
                    </w:p>
                    <w:p w14:paraId="3F14A7E1" w14:textId="77777777" w:rsidR="00405CD1" w:rsidRPr="00F20768" w:rsidRDefault="00405CD1" w:rsidP="00877CED">
                      <w:pPr>
                        <w:shd w:val="clear" w:color="auto" w:fill="FFFFFF"/>
                        <w:spacing w:after="225" w:line="276" w:lineRule="auto"/>
                        <w:jc w:val="both"/>
                        <w:rPr>
                          <w:rFonts w:eastAsia="Times New Roman" w:cstheme="minorHAnsi"/>
                          <w:color w:val="000000"/>
                          <w:sz w:val="28"/>
                          <w:szCs w:val="28"/>
                          <w:lang w:eastAsia="es-ES_tradnl"/>
                        </w:rPr>
                      </w:pPr>
                    </w:p>
                    <w:p w14:paraId="16793922" w14:textId="77777777" w:rsidR="00405CD1" w:rsidRPr="00F20768" w:rsidRDefault="00405CD1" w:rsidP="00877CED">
                      <w:pPr>
                        <w:pStyle w:val="Default"/>
                        <w:spacing w:after="66"/>
                        <w:ind w:left="360" w:firstLine="80"/>
                        <w:jc w:val="both"/>
                        <w:rPr>
                          <w:rFonts w:asciiTheme="minorHAnsi" w:hAnsiTheme="minorHAnsi"/>
                          <w:sz w:val="28"/>
                          <w:szCs w:val="28"/>
                        </w:rPr>
                      </w:pPr>
                    </w:p>
                    <w:p w14:paraId="43919163" w14:textId="77777777" w:rsidR="00405CD1" w:rsidRPr="00F20768" w:rsidRDefault="00405CD1" w:rsidP="00877CED">
                      <w:pPr>
                        <w:spacing w:line="276" w:lineRule="auto"/>
                        <w:rPr>
                          <w:sz w:val="28"/>
                          <w:szCs w:val="28"/>
                        </w:rPr>
                      </w:pPr>
                    </w:p>
                  </w:txbxContent>
                </v:textbox>
              </v:shape>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69184" behindDoc="0" locked="0" layoutInCell="1" allowOverlap="1" wp14:anchorId="7E45760F" wp14:editId="5FF0E061">
                <wp:simplePos x="0" y="0"/>
                <wp:positionH relativeFrom="column">
                  <wp:posOffset>1898694</wp:posOffset>
                </wp:positionH>
                <wp:positionV relativeFrom="paragraph">
                  <wp:posOffset>74010</wp:posOffset>
                </wp:positionV>
                <wp:extent cx="3310890" cy="228600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3310890" cy="2286000"/>
                        </a:xfrm>
                        <a:prstGeom prst="rect">
                          <a:avLst/>
                        </a:prstGeom>
                        <a:noFill/>
                        <a:ln w="6350">
                          <a:noFill/>
                        </a:ln>
                      </wps:spPr>
                      <wps:txbx>
                        <w:txbxContent>
                          <w:p w14:paraId="76B093FA" w14:textId="77777777" w:rsidR="00E8172D" w:rsidRPr="00F20768" w:rsidRDefault="00E8172D"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Con el fin de garantizar el cumplimiento de los objetivos estratégicos y el cumplimiento misional de la entidad, el nivel de aceptación para los riesgos de corrupción es inaceptable.</w:t>
                            </w:r>
                          </w:p>
                          <w:p w14:paraId="6F29D28E" w14:textId="77777777" w:rsidR="00E8172D" w:rsidRPr="00F20768" w:rsidRDefault="00E8172D"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De acuerdo con las disposiciones de la Alta Dirección del ICFES, los niveles de aceptación de los riesgos del ICFES son los que se encuentran en la zona de riesgo baja, para los riesgos que se encuentran en la zona de riesgo moderada, zona de riesgo alta y zona de riesgo alta, los planes de mitigación de riesgos son obligatorios.</w:t>
                            </w:r>
                          </w:p>
                          <w:p w14:paraId="327F91CA" w14:textId="77777777" w:rsidR="00E8172D" w:rsidRPr="00F20768" w:rsidRDefault="00E8172D" w:rsidP="00877CED">
                            <w:pPr>
                              <w:pStyle w:val="Encabezado"/>
                              <w:spacing w:before="100" w:beforeAutospacing="1" w:after="100" w:afterAutospacing="1"/>
                              <w:jc w:val="both"/>
                              <w:rPr>
                                <w:iCs/>
                                <w:sz w:val="28"/>
                                <w:szCs w:val="28"/>
                              </w:rPr>
                            </w:pPr>
                          </w:p>
                          <w:p w14:paraId="6308C421" w14:textId="77777777" w:rsidR="00E8172D" w:rsidRPr="00F20768" w:rsidRDefault="00E8172D" w:rsidP="00242462">
                            <w:pPr>
                              <w:pStyle w:val="Default"/>
                              <w:spacing w:after="66"/>
                              <w:ind w:left="360" w:firstLine="80"/>
                              <w:jc w:val="both"/>
                              <w:rPr>
                                <w:rFonts w:asciiTheme="minorHAnsi" w:hAnsiTheme="minorHAnsi"/>
                                <w:sz w:val="28"/>
                                <w:szCs w:val="28"/>
                              </w:rPr>
                            </w:pPr>
                          </w:p>
                          <w:p w14:paraId="62590658" w14:textId="77777777" w:rsidR="00E8172D" w:rsidRPr="00F20768" w:rsidRDefault="00E8172D"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8" o:spid="_x0000_s1068" type="#_x0000_t202" style="position:absolute;margin-left:149.5pt;margin-top:5.85pt;width:260.7pt;height:18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" filled="f" stroked="f" strokeweight=".5pt">
                <v:textbox>
                  <w:txbxContent>
                    <w:p w14:paraId="76B093FA" w14:textId="77777777" w:rsidR="00405CD1" w:rsidRPr="00F20768" w:rsidRDefault="00405CD1"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Con el fin de garantizar el cumplimiento de los objetivos estratégicos y el cumplimiento misional de la entidad, el nivel de aceptación para los riesgos de corrupción es inaceptable.</w:t>
                      </w:r>
                    </w:p>
                    <w:p w14:paraId="6F29D28E" w14:textId="77777777" w:rsidR="00405CD1" w:rsidRPr="00F20768" w:rsidRDefault="00405CD1"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De acuerdo con las disposiciones de la Alta Dirección del ICFES, los niveles de aceptación de los riesgos del ICFES son los que se encuentran en la zona de riesgo baja, para los riesgos que se encuentran en la zona de riesgo moderada, zona de riesgo alta y zona de riesgo alta, los planes de mitigación de riesgos son obligatorios.</w:t>
                      </w:r>
                    </w:p>
                    <w:p w14:paraId="327F91CA" w14:textId="77777777" w:rsidR="00405CD1" w:rsidRPr="00F20768" w:rsidRDefault="00405CD1" w:rsidP="00877CED">
                      <w:pPr>
                        <w:pStyle w:val="Encabezado"/>
                        <w:spacing w:before="100" w:beforeAutospacing="1" w:after="100" w:afterAutospacing="1"/>
                        <w:jc w:val="both"/>
                        <w:rPr>
                          <w:iCs/>
                          <w:sz w:val="28"/>
                          <w:szCs w:val="28"/>
                        </w:rPr>
                      </w:pPr>
                    </w:p>
                    <w:p w14:paraId="6308C421" w14:textId="77777777" w:rsidR="00405CD1" w:rsidRPr="00F20768" w:rsidRDefault="00405CD1" w:rsidP="00242462">
                      <w:pPr>
                        <w:pStyle w:val="Default"/>
                        <w:spacing w:after="66"/>
                        <w:ind w:left="360" w:firstLine="80"/>
                        <w:jc w:val="both"/>
                        <w:rPr>
                          <w:rFonts w:asciiTheme="minorHAnsi" w:hAnsiTheme="minorHAnsi"/>
                          <w:sz w:val="28"/>
                          <w:szCs w:val="28"/>
                        </w:rPr>
                      </w:pPr>
                    </w:p>
                    <w:p w14:paraId="62590658" w14:textId="77777777" w:rsidR="00405CD1" w:rsidRPr="00F20768" w:rsidRDefault="00405CD1" w:rsidP="00242462">
                      <w:pPr>
                        <w:spacing w:line="276" w:lineRule="auto"/>
                        <w:rPr>
                          <w:sz w:val="28"/>
                          <w:szCs w:val="28"/>
                        </w:rPr>
                      </w:pPr>
                    </w:p>
                  </w:txbxContent>
                </v:textbox>
              </v:shape>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1232" behindDoc="0" locked="0" layoutInCell="1" allowOverlap="1" wp14:anchorId="26EF639C" wp14:editId="2ED3811D">
                <wp:simplePos x="0" y="0"/>
                <wp:positionH relativeFrom="column">
                  <wp:posOffset>-348615</wp:posOffset>
                </wp:positionH>
                <wp:positionV relativeFrom="paragraph">
                  <wp:posOffset>624205</wp:posOffset>
                </wp:positionV>
                <wp:extent cx="2110105" cy="105156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2110105" cy="1051560"/>
                        </a:xfrm>
                        <a:prstGeom prst="rect">
                          <a:avLst/>
                        </a:prstGeom>
                        <a:noFill/>
                        <a:ln w="6350">
                          <a:noFill/>
                        </a:ln>
                      </wps:spPr>
                      <wps:txbx>
                        <w:txbxContent>
                          <w:p w14:paraId="1D0788A1" w14:textId="77777777" w:rsidR="00E8172D" w:rsidRPr="00D40B38" w:rsidRDefault="00E8172D" w:rsidP="00242462">
                            <w:pPr>
                              <w:jc w:val="center"/>
                              <w:rPr>
                                <w:b/>
                                <w:bCs/>
                                <w:i/>
                                <w:color w:val="91B646"/>
                                <w:sz w:val="40"/>
                                <w:szCs w:val="40"/>
                              </w:rPr>
                            </w:pPr>
                            <w:r w:rsidRPr="00D40B38">
                              <w:rPr>
                                <w:b/>
                                <w:bCs/>
                                <w:i/>
                                <w:color w:val="91B646"/>
                                <w:sz w:val="40"/>
                                <w:szCs w:val="40"/>
                              </w:rPr>
                              <w:t>Nivel de aceptación al riesgo</w:t>
                            </w:r>
                          </w:p>
                          <w:p w14:paraId="45115AAF" w14:textId="77777777" w:rsidR="00E8172D" w:rsidRPr="00D40B38" w:rsidRDefault="00E8172D" w:rsidP="00242462">
                            <w:pPr>
                              <w:jc w:val="center"/>
                              <w:rPr>
                                <w:b/>
                                <w:bCs/>
                                <w:i/>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69" type="#_x0000_t202" style="position:absolute;margin-left:-27.45pt;margin-top:49.15pt;width:166.15pt;height:8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" filled="f" stroked="f" strokeweight=".5pt">
                <v:textbox>
                  <w:txbxContent>
                    <w:p w14:paraId="1D0788A1" w14:textId="77777777" w:rsidR="00405CD1" w:rsidRPr="00D40B38" w:rsidRDefault="00405CD1" w:rsidP="00242462">
                      <w:pPr>
                        <w:jc w:val="center"/>
                        <w:rPr>
                          <w:b/>
                          <w:bCs/>
                          <w:i/>
                          <w:color w:val="91B646"/>
                          <w:sz w:val="40"/>
                          <w:szCs w:val="40"/>
                        </w:rPr>
                      </w:pPr>
                      <w:r w:rsidRPr="00D40B38">
                        <w:rPr>
                          <w:b/>
                          <w:bCs/>
                          <w:i/>
                          <w:color w:val="91B646"/>
                          <w:sz w:val="40"/>
                          <w:szCs w:val="40"/>
                        </w:rPr>
                        <w:t>Nivel de aceptación al riesgo</w:t>
                      </w:r>
                    </w:p>
                    <w:p w14:paraId="45115AAF" w14:textId="77777777" w:rsidR="00405CD1" w:rsidRPr="00D40B38" w:rsidRDefault="00405CD1" w:rsidP="00242462">
                      <w:pPr>
                        <w:jc w:val="center"/>
                        <w:rPr>
                          <w:b/>
                          <w:bCs/>
                          <w:i/>
                          <w:color w:val="91B646"/>
                          <w:sz w:val="40"/>
                          <w:szCs w:val="40"/>
                        </w:rPr>
                      </w:pPr>
                    </w:p>
                  </w:txbxContent>
                </v:textbox>
              </v:shape>
            </w:pict>
          </mc:Fallback>
        </mc:AlternateContent>
      </w:r>
      <w:r w:rsidR="006009C1" w:rsidRPr="00877CED">
        <w:rPr>
          <w:rFonts w:ascii="Times New Roman" w:eastAsia="Times New Roman" w:hAnsi="Times New Roman" w:cs="Times New Roman"/>
          <w:noProof/>
          <w:lang w:eastAsia="es-ES"/>
        </w:rPr>
        <w:drawing>
          <wp:anchor distT="0" distB="0" distL="114300" distR="114300" simplePos="0" relativeHeight="251883520" behindDoc="0" locked="0" layoutInCell="1" allowOverlap="1" wp14:anchorId="17BACC98" wp14:editId="7447AE98">
            <wp:simplePos x="0" y="0"/>
            <wp:positionH relativeFrom="margin">
              <wp:posOffset>-366395</wp:posOffset>
            </wp:positionH>
            <wp:positionV relativeFrom="margin">
              <wp:posOffset>6356350</wp:posOffset>
            </wp:positionV>
            <wp:extent cx="913765" cy="914400"/>
            <wp:effectExtent l="0" t="0" r="635"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1376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C1" w:rsidRPr="00877CED">
        <w:rPr>
          <w:rFonts w:ascii="Times New Roman" w:eastAsia="Times New Roman" w:hAnsi="Times New Roman" w:cs="Times New Roman"/>
          <w:noProof/>
          <w:lang w:eastAsia="es-ES"/>
        </w:rPr>
        <w:drawing>
          <wp:anchor distT="0" distB="0" distL="114300" distR="114300" simplePos="0" relativeHeight="251875328" behindDoc="0" locked="0" layoutInCell="1" allowOverlap="1" wp14:anchorId="7D01F314" wp14:editId="4ED73BD4">
            <wp:simplePos x="0" y="0"/>
            <wp:positionH relativeFrom="margin">
              <wp:posOffset>-335280</wp:posOffset>
            </wp:positionH>
            <wp:positionV relativeFrom="margin">
              <wp:posOffset>4970145</wp:posOffset>
            </wp:positionV>
            <wp:extent cx="894080" cy="914400"/>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40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4544" behindDoc="1" locked="0" layoutInCell="1" allowOverlap="1" wp14:anchorId="321F0DB5" wp14:editId="6C5D9C7D">
                <wp:simplePos x="0" y="0"/>
                <wp:positionH relativeFrom="column">
                  <wp:posOffset>-84455</wp:posOffset>
                </wp:positionH>
                <wp:positionV relativeFrom="paragraph">
                  <wp:posOffset>6242685</wp:posOffset>
                </wp:positionV>
                <wp:extent cx="2255520" cy="762000"/>
                <wp:effectExtent l="0" t="0" r="5080" b="0"/>
                <wp:wrapNone/>
                <wp:docPr id="88" name="Rectángulo redondeado 88"/>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48E9C51D" id="Rectángulo redondeado 88" o:spid="_x0000_s1026" style="position:absolute;margin-left:-6.65pt;margin-top:491.55pt;width:177.6pt;height:60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" fillcolor="#f3f0f3" stroked="f" strokeweight="1pt">
                <v:stroke joinstyle="miter"/>
              </v:roundrect>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5568" behindDoc="0" locked="0" layoutInCell="1" allowOverlap="1" wp14:anchorId="5E49490A" wp14:editId="3C83F88C">
                <wp:simplePos x="0" y="0"/>
                <wp:positionH relativeFrom="column">
                  <wp:posOffset>555625</wp:posOffset>
                </wp:positionH>
                <wp:positionV relativeFrom="paragraph">
                  <wp:posOffset>6334125</wp:posOffset>
                </wp:positionV>
                <wp:extent cx="1691640" cy="5588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5EBFBA67" w14:textId="77777777" w:rsidR="00E8172D" w:rsidRPr="00104780" w:rsidRDefault="00E8172D" w:rsidP="00877CED">
                            <w:pPr>
                              <w:jc w:val="center"/>
                              <w:rPr>
                                <w:b/>
                                <w:bCs/>
                                <w:color w:val="91B646"/>
                                <w:sz w:val="56"/>
                                <w:szCs w:val="56"/>
                              </w:rPr>
                            </w:pPr>
                            <w:proofErr w:type="gramStart"/>
                            <w:r>
                              <w:rPr>
                                <w:b/>
                                <w:bCs/>
                                <w:color w:val="91B646"/>
                                <w:sz w:val="56"/>
                                <w:szCs w:val="56"/>
                              </w:rPr>
                              <w:t>Paso</w:t>
                            </w:r>
                            <w:proofErr w:type="gramEnd"/>
                            <w:r>
                              <w:rPr>
                                <w:b/>
                                <w:bCs/>
                                <w:color w:val="91B646"/>
                                <w:sz w:val="56"/>
                                <w:szCs w:val="5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0" o:spid="_x0000_s1070" type="#_x0000_t202" style="position:absolute;margin-left:43.75pt;margin-top:498.75pt;width:133.2pt;height:4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" filled="f" stroked="f" strokeweight=".5pt">
                <v:textbox>
                  <w:txbxContent>
                    <w:p w14:paraId="5EBFBA67" w14:textId="77777777" w:rsidR="00405CD1" w:rsidRPr="00104780" w:rsidRDefault="00405CD1" w:rsidP="00877CED">
                      <w:pPr>
                        <w:jc w:val="center"/>
                        <w:rPr>
                          <w:b/>
                          <w:bCs/>
                          <w:color w:val="91B646"/>
                          <w:sz w:val="56"/>
                          <w:szCs w:val="56"/>
                        </w:rPr>
                      </w:pPr>
                      <w:proofErr w:type="gramStart"/>
                      <w:r>
                        <w:rPr>
                          <w:b/>
                          <w:bCs/>
                          <w:color w:val="91B646"/>
                          <w:sz w:val="56"/>
                          <w:szCs w:val="56"/>
                        </w:rPr>
                        <w:t>Paso</w:t>
                      </w:r>
                      <w:proofErr w:type="gramEnd"/>
                      <w:r>
                        <w:rPr>
                          <w:b/>
                          <w:bCs/>
                          <w:color w:val="91B646"/>
                          <w:sz w:val="56"/>
                          <w:szCs w:val="56"/>
                        </w:rPr>
                        <w:t xml:space="preserve"> 2</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1472" behindDoc="0" locked="0" layoutInCell="1" allowOverlap="1" wp14:anchorId="2DE2ECA0" wp14:editId="759C80D3">
                <wp:simplePos x="0" y="0"/>
                <wp:positionH relativeFrom="column">
                  <wp:posOffset>2470785</wp:posOffset>
                </wp:positionH>
                <wp:positionV relativeFrom="paragraph">
                  <wp:posOffset>6129020</wp:posOffset>
                </wp:positionV>
                <wp:extent cx="4284980" cy="91440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4284980" cy="914400"/>
                        </a:xfrm>
                        <a:prstGeom prst="rect">
                          <a:avLst/>
                        </a:prstGeom>
                        <a:noFill/>
                        <a:ln w="6350">
                          <a:noFill/>
                        </a:ln>
                      </wps:spPr>
                      <wps:txbx>
                        <w:txbxContent>
                          <w:p w14:paraId="5EE5DAF3" w14:textId="77777777" w:rsidR="00E8172D" w:rsidRPr="00F20768" w:rsidRDefault="00E8172D" w:rsidP="00877CED">
                            <w:pPr>
                              <w:spacing w:line="276" w:lineRule="auto"/>
                              <w:rPr>
                                <w:rFonts w:eastAsia="Times New Roman" w:cstheme="minorHAnsi"/>
                                <w:b/>
                                <w:bCs/>
                                <w:color w:val="000000"/>
                                <w:sz w:val="28"/>
                                <w:szCs w:val="28"/>
                                <w:lang w:val="es-CO" w:eastAsia="es-ES_tradnl"/>
                              </w:rPr>
                            </w:pPr>
                            <w:r w:rsidRPr="00F20768">
                              <w:rPr>
                                <w:rFonts w:eastAsia="Times New Roman" w:cstheme="minorHAnsi"/>
                                <w:b/>
                                <w:bCs/>
                                <w:color w:val="000000"/>
                                <w:sz w:val="28"/>
                                <w:szCs w:val="28"/>
                                <w:lang w:val="es-CO" w:eastAsia="es-ES_tradnl"/>
                              </w:rPr>
                              <w:t>Identificación de riesgos</w:t>
                            </w:r>
                          </w:p>
                          <w:p w14:paraId="330D7392" w14:textId="77777777" w:rsidR="00E8172D" w:rsidRPr="00F20768" w:rsidRDefault="00E8172D"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Establecimiento del contexto</w:t>
                            </w:r>
                          </w:p>
                          <w:p w14:paraId="261772F8" w14:textId="77777777" w:rsidR="00E8172D" w:rsidRPr="00F20768" w:rsidRDefault="00E8172D"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Identificación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4" o:spid="_x0000_s1071" type="#_x0000_t202" style="position:absolute;margin-left:194.55pt;margin-top:482.6pt;width:337.4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" filled="f" stroked="f" strokeweight=".5pt">
                <v:textbox>
                  <w:txbxContent>
                    <w:p w14:paraId="5EE5DAF3" w14:textId="77777777" w:rsidR="00405CD1" w:rsidRPr="00F20768" w:rsidRDefault="00405CD1" w:rsidP="00877CED">
                      <w:pPr>
                        <w:spacing w:line="276" w:lineRule="auto"/>
                        <w:rPr>
                          <w:rFonts w:eastAsia="Times New Roman" w:cstheme="minorHAnsi"/>
                          <w:b/>
                          <w:bCs/>
                          <w:color w:val="000000"/>
                          <w:sz w:val="28"/>
                          <w:szCs w:val="28"/>
                          <w:lang w:val="es-CO" w:eastAsia="es-ES_tradnl"/>
                        </w:rPr>
                      </w:pPr>
                      <w:r w:rsidRPr="00F20768">
                        <w:rPr>
                          <w:rFonts w:eastAsia="Times New Roman" w:cstheme="minorHAnsi"/>
                          <w:b/>
                          <w:bCs/>
                          <w:color w:val="000000"/>
                          <w:sz w:val="28"/>
                          <w:szCs w:val="28"/>
                          <w:lang w:val="es-CO" w:eastAsia="es-ES_tradnl"/>
                        </w:rPr>
                        <w:t>Identificación de riesgos</w:t>
                      </w:r>
                    </w:p>
                    <w:p w14:paraId="330D7392" w14:textId="77777777" w:rsidR="00405CD1" w:rsidRPr="00F20768" w:rsidRDefault="00405CD1"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Establecimiento del contexto</w:t>
                      </w:r>
                    </w:p>
                    <w:p w14:paraId="261772F8" w14:textId="77777777" w:rsidR="00405CD1" w:rsidRPr="00F20768" w:rsidRDefault="00405CD1"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Identificación de riesgos</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6352" behindDoc="0" locked="0" layoutInCell="1" allowOverlap="1" wp14:anchorId="10072288" wp14:editId="7CC462E4">
                <wp:simplePos x="0" y="0"/>
                <wp:positionH relativeFrom="column">
                  <wp:posOffset>2470785</wp:posOffset>
                </wp:positionH>
                <wp:positionV relativeFrom="paragraph">
                  <wp:posOffset>4975860</wp:posOffset>
                </wp:positionV>
                <wp:extent cx="4284980" cy="558800"/>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4284980" cy="558800"/>
                        </a:xfrm>
                        <a:prstGeom prst="rect">
                          <a:avLst/>
                        </a:prstGeom>
                        <a:noFill/>
                        <a:ln w="6350">
                          <a:noFill/>
                        </a:ln>
                      </wps:spPr>
                      <wps:txbx>
                        <w:txbxContent>
                          <w:p w14:paraId="2C4F534B" w14:textId="77777777" w:rsidR="00E8172D" w:rsidRPr="00F20768" w:rsidRDefault="00E8172D" w:rsidP="00877CED">
                            <w:pPr>
                              <w:spacing w:line="276" w:lineRule="auto"/>
                              <w:rPr>
                                <w:b/>
                                <w:bCs/>
                                <w:sz w:val="28"/>
                                <w:szCs w:val="28"/>
                              </w:rPr>
                            </w:pPr>
                            <w:r w:rsidRPr="00F20768">
                              <w:rPr>
                                <w:rFonts w:eastAsia="Times New Roman" w:cstheme="minorHAnsi"/>
                                <w:b/>
                                <w:bCs/>
                                <w:color w:val="000000"/>
                                <w:sz w:val="28"/>
                                <w:szCs w:val="28"/>
                                <w:lang w:eastAsia="es-ES_tradnl"/>
                              </w:rPr>
                              <w:t>Policía de administración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0" o:spid="_x0000_s1072" type="#_x0000_t202" style="position:absolute;margin-left:194.55pt;margin-top:391.8pt;width:337.4pt;height:4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" filled="f" stroked="f" strokeweight=".5pt">
                <v:textbox>
                  <w:txbxContent>
                    <w:p w14:paraId="2C4F534B" w14:textId="77777777" w:rsidR="00405CD1" w:rsidRPr="00F20768" w:rsidRDefault="00405CD1" w:rsidP="00877CED">
                      <w:pPr>
                        <w:spacing w:line="276" w:lineRule="auto"/>
                        <w:rPr>
                          <w:b/>
                          <w:bCs/>
                          <w:sz w:val="28"/>
                          <w:szCs w:val="28"/>
                        </w:rPr>
                      </w:pPr>
                      <w:r w:rsidRPr="00F20768">
                        <w:rPr>
                          <w:rFonts w:eastAsia="Times New Roman" w:cstheme="minorHAnsi"/>
                          <w:b/>
                          <w:bCs/>
                          <w:color w:val="000000"/>
                          <w:sz w:val="28"/>
                          <w:szCs w:val="28"/>
                          <w:lang w:eastAsia="es-ES_tradnl"/>
                        </w:rPr>
                        <w:t>Policía de administración de riesgos</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7376" behindDoc="1" locked="0" layoutInCell="1" allowOverlap="1" wp14:anchorId="1512BA78" wp14:editId="0A8847F7">
                <wp:simplePos x="0" y="0"/>
                <wp:positionH relativeFrom="column">
                  <wp:posOffset>-74295</wp:posOffset>
                </wp:positionH>
                <wp:positionV relativeFrom="paragraph">
                  <wp:posOffset>4869180</wp:posOffset>
                </wp:positionV>
                <wp:extent cx="2255520" cy="762000"/>
                <wp:effectExtent l="0" t="0" r="5080" b="0"/>
                <wp:wrapNone/>
                <wp:docPr id="191" name="Rectángulo redondeado 191"/>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237645B0" id="Rectángulo redondeado 191" o:spid="_x0000_s1026" style="position:absolute;margin-left:-5.85pt;margin-top:383.4pt;width:177.6pt;height:60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" fillcolor="#f3f0f3" stroked="f" strokeweight="1pt">
                <v:stroke joinstyle="miter"/>
              </v:roundrect>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8400" behindDoc="0" locked="0" layoutInCell="1" allowOverlap="1" wp14:anchorId="293D9551" wp14:editId="35B61C2E">
                <wp:simplePos x="0" y="0"/>
                <wp:positionH relativeFrom="column">
                  <wp:posOffset>565785</wp:posOffset>
                </wp:positionH>
                <wp:positionV relativeFrom="paragraph">
                  <wp:posOffset>4960620</wp:posOffset>
                </wp:positionV>
                <wp:extent cx="1691640" cy="55880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4C6533B3" w14:textId="77777777" w:rsidR="00E8172D" w:rsidRPr="00104780" w:rsidRDefault="00E8172D" w:rsidP="00877CED">
                            <w:pPr>
                              <w:jc w:val="center"/>
                              <w:rPr>
                                <w:b/>
                                <w:bCs/>
                                <w:color w:val="91B646"/>
                                <w:sz w:val="56"/>
                                <w:szCs w:val="56"/>
                              </w:rPr>
                            </w:pPr>
                            <w:r>
                              <w:rPr>
                                <w:b/>
                                <w:bCs/>
                                <w:color w:val="91B646"/>
                                <w:sz w:val="56"/>
                                <w:szCs w:val="56"/>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2" o:spid="_x0000_s1073" type="#_x0000_t202" style="position:absolute;margin-left:44.55pt;margin-top:390.6pt;width:133.2pt;height:4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" filled="f" stroked="f" strokeweight=".5pt">
                <v:textbox>
                  <w:txbxContent>
                    <w:p w14:paraId="4C6533B3" w14:textId="77777777" w:rsidR="00405CD1" w:rsidRPr="00104780" w:rsidRDefault="00405CD1" w:rsidP="00877CED">
                      <w:pPr>
                        <w:jc w:val="center"/>
                        <w:rPr>
                          <w:b/>
                          <w:bCs/>
                          <w:color w:val="91B646"/>
                          <w:sz w:val="56"/>
                          <w:szCs w:val="56"/>
                        </w:rPr>
                      </w:pPr>
                      <w:r>
                        <w:rPr>
                          <w:b/>
                          <w:bCs/>
                          <w:color w:val="91B646"/>
                          <w:sz w:val="56"/>
                          <w:szCs w:val="56"/>
                        </w:rPr>
                        <w:t>Paso 1</w:t>
                      </w:r>
                    </w:p>
                  </w:txbxContent>
                </v:textbox>
              </v:shape>
            </w:pict>
          </mc:Fallback>
        </mc:AlternateContent>
      </w:r>
      <w:r w:rsidR="005E4E7C">
        <w:rPr>
          <w:rFonts w:ascii="Times New Roman" w:eastAsia="Times New Roman" w:hAnsi="Times New Roman" w:cs="Times New Roman"/>
          <w:lang w:eastAsia="es-ES_tradnl"/>
        </w:rPr>
        <w:br w:type="page"/>
      </w:r>
      <w:r w:rsidR="00877CED">
        <w:rPr>
          <w:rFonts w:ascii="Times New Roman" w:eastAsia="Times New Roman" w:hAnsi="Times New Roman" w:cs="Times New Roman"/>
          <w:lang w:eastAsia="es-ES_tradnl"/>
        </w:rPr>
        <w:lastRenderedPageBreak/>
        <w:t xml:space="preserve"> </w:t>
      </w:r>
    </w:p>
    <w:p w14:paraId="73757FEC" w14:textId="77777777" w:rsidR="005E4E7C" w:rsidRDefault="005E4E7C">
      <w:pPr>
        <w:rPr>
          <w:rFonts w:ascii="Times New Roman" w:eastAsia="Times New Roman" w:hAnsi="Times New Roman" w:cs="Times New Roman"/>
          <w:lang w:eastAsia="es-ES_tradnl"/>
        </w:rPr>
      </w:pPr>
    </w:p>
    <w:p w14:paraId="7DB981E8" w14:textId="77777777" w:rsidR="005E4E7C" w:rsidRDefault="00550B54">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97856" behindDoc="0" locked="0" layoutInCell="1" allowOverlap="1" wp14:anchorId="64D0E951" wp14:editId="3D93A45D">
                <wp:simplePos x="0" y="0"/>
                <wp:positionH relativeFrom="column">
                  <wp:posOffset>-360045</wp:posOffset>
                </wp:positionH>
                <wp:positionV relativeFrom="paragraph">
                  <wp:posOffset>5955030</wp:posOffset>
                </wp:positionV>
                <wp:extent cx="7129780" cy="10953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7129780" cy="1095375"/>
                        </a:xfrm>
                        <a:prstGeom prst="rect">
                          <a:avLst/>
                        </a:prstGeom>
                        <a:noFill/>
                        <a:ln w="6350">
                          <a:noFill/>
                        </a:ln>
                      </wps:spPr>
                      <wps:txbx>
                        <w:txbxContent>
                          <w:p w14:paraId="4424A12A" w14:textId="244B776A" w:rsidR="00E8172D" w:rsidRPr="00F20768" w:rsidRDefault="00E8172D" w:rsidP="00A92BF5">
                            <w:pPr>
                              <w:shd w:val="clear" w:color="auto" w:fill="FFFFFF"/>
                              <w:spacing w:after="225" w:line="276" w:lineRule="auto"/>
                              <w:jc w:val="both"/>
                              <w:rPr>
                                <w:b/>
                                <w:bCs/>
                                <w:sz w:val="28"/>
                                <w:szCs w:val="28"/>
                              </w:rPr>
                            </w:pPr>
                            <w:r w:rsidRPr="00405CD1">
                              <w:rPr>
                                <w:rFonts w:eastAsia="Times New Roman" w:cstheme="minorHAnsi"/>
                                <w:color w:val="000000"/>
                                <w:sz w:val="28"/>
                                <w:szCs w:val="28"/>
                                <w:lang w:eastAsia="es-ES_tradnl"/>
                              </w:rPr>
                              <w:t xml:space="preserve">En relación a lo anterior, la Oficina Asesora de Planeación realizó mesas de trabajo con los diferentes procesos para levantar los riesgos generando como resultado el documento del </w:t>
                            </w:r>
                            <w:r w:rsidRPr="00405CD1">
                              <w:rPr>
                                <w:b/>
                                <w:bCs/>
                                <w:color w:val="165EAA"/>
                                <w:sz w:val="28"/>
                                <w:szCs w:val="28"/>
                              </w:rPr>
                              <w:t>Anexo 1: Mapa de Riesgos de Corrupción.</w:t>
                            </w:r>
                          </w:p>
                          <w:p w14:paraId="4C479C8D" w14:textId="77777777" w:rsidR="00E8172D" w:rsidRPr="00F20768" w:rsidRDefault="00E8172D" w:rsidP="00A92BF5">
                            <w:pPr>
                              <w:spacing w:before="100" w:beforeAutospacing="1" w:after="100" w:afterAutospacing="1"/>
                              <w:jc w:val="both"/>
                              <w:rPr>
                                <w:iCs/>
                                <w:sz w:val="28"/>
                                <w:szCs w:val="28"/>
                              </w:rPr>
                            </w:pPr>
                          </w:p>
                          <w:p w14:paraId="724DB452" w14:textId="77777777" w:rsidR="00E8172D" w:rsidRPr="00F20768" w:rsidRDefault="00E8172D" w:rsidP="00A92BF5">
                            <w:pPr>
                              <w:pStyle w:val="Asuntodelcomentario"/>
                              <w:spacing w:after="66"/>
                              <w:ind w:left="360" w:firstLine="80"/>
                              <w:jc w:val="both"/>
                              <w:rPr>
                                <w:sz w:val="28"/>
                                <w:szCs w:val="28"/>
                              </w:rPr>
                            </w:pPr>
                          </w:p>
                          <w:p w14:paraId="2A0BAB98" w14:textId="77777777" w:rsidR="00E8172D" w:rsidRPr="00F20768" w:rsidRDefault="00E8172D" w:rsidP="00A92BF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9" o:spid="_x0000_s1074" type="#_x0000_t202" style="position:absolute;margin-left:-28.35pt;margin-top:468.9pt;width:561.4pt;height:8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" filled="f" stroked="f" strokeweight=".5pt">
                <v:textbox>
                  <w:txbxContent>
                    <w:p w14:paraId="4424A12A" w14:textId="244B776A" w:rsidR="00405CD1" w:rsidRPr="00F20768" w:rsidRDefault="00405CD1" w:rsidP="00A92BF5">
                      <w:pPr>
                        <w:shd w:val="clear" w:color="auto" w:fill="FFFFFF"/>
                        <w:spacing w:after="225" w:line="276" w:lineRule="auto"/>
                        <w:jc w:val="both"/>
                        <w:rPr>
                          <w:b/>
                          <w:bCs/>
                          <w:sz w:val="28"/>
                          <w:szCs w:val="28"/>
                        </w:rPr>
                      </w:pPr>
                      <w:r w:rsidRPr="00405CD1">
                        <w:rPr>
                          <w:rFonts w:eastAsia="Times New Roman" w:cstheme="minorHAnsi"/>
                          <w:color w:val="000000"/>
                          <w:sz w:val="28"/>
                          <w:szCs w:val="28"/>
                          <w:lang w:eastAsia="es-ES_tradnl"/>
                        </w:rPr>
                        <w:t xml:space="preserve">En relación a lo anterior, la Oficina Asesora de Planeación realizó mesas de trabajo con los diferentes procesos para levantar los riesgos generando como resultado el documento del </w:t>
                      </w:r>
                      <w:r w:rsidRPr="00405CD1">
                        <w:rPr>
                          <w:b/>
                          <w:bCs/>
                          <w:color w:val="165EAA"/>
                          <w:sz w:val="28"/>
                          <w:szCs w:val="28"/>
                        </w:rPr>
                        <w:t>Anexo 1: Mapa de Riesgos de Corrupción.</w:t>
                      </w:r>
                    </w:p>
                    <w:p w14:paraId="4C479C8D" w14:textId="77777777" w:rsidR="00405CD1" w:rsidRPr="00F20768" w:rsidRDefault="00405CD1" w:rsidP="00A92BF5">
                      <w:pPr>
                        <w:spacing w:before="100" w:beforeAutospacing="1" w:after="100" w:afterAutospacing="1"/>
                        <w:jc w:val="both"/>
                        <w:rPr>
                          <w:iCs/>
                          <w:sz w:val="28"/>
                          <w:szCs w:val="28"/>
                        </w:rPr>
                      </w:pPr>
                    </w:p>
                    <w:p w14:paraId="724DB452" w14:textId="77777777" w:rsidR="00405CD1" w:rsidRPr="00F20768" w:rsidRDefault="00405CD1" w:rsidP="00A92BF5">
                      <w:pPr>
                        <w:pStyle w:val="Asuntodelcomentario"/>
                        <w:spacing w:after="66"/>
                        <w:ind w:left="360" w:firstLine="80"/>
                        <w:jc w:val="both"/>
                        <w:rPr>
                          <w:sz w:val="28"/>
                          <w:szCs w:val="28"/>
                        </w:rPr>
                      </w:pPr>
                    </w:p>
                    <w:p w14:paraId="2A0BAB98" w14:textId="77777777" w:rsidR="00405CD1" w:rsidRPr="00F20768" w:rsidRDefault="00405CD1" w:rsidP="00A92BF5">
                      <w:pPr>
                        <w:spacing w:line="276" w:lineRule="auto"/>
                        <w:rPr>
                          <w:sz w:val="28"/>
                          <w:szCs w:val="28"/>
                        </w:rPr>
                      </w:pPr>
                    </w:p>
                  </w:txbxContent>
                </v:textbox>
              </v:shape>
            </w:pict>
          </mc:Fallback>
        </mc:AlternateContent>
      </w:r>
      <w:r w:rsidR="00F01C02" w:rsidRPr="00242462">
        <w:rPr>
          <w:rFonts w:ascii="Times New Roman" w:eastAsia="Times New Roman" w:hAnsi="Times New Roman" w:cs="Times New Roman"/>
          <w:noProof/>
          <w:lang w:eastAsia="es-ES"/>
        </w:rPr>
        <w:drawing>
          <wp:anchor distT="0" distB="0" distL="114300" distR="114300" simplePos="0" relativeHeight="251892736" behindDoc="0" locked="0" layoutInCell="1" allowOverlap="1" wp14:anchorId="4FB1BA0F" wp14:editId="703BB494">
            <wp:simplePos x="0" y="0"/>
            <wp:positionH relativeFrom="margin">
              <wp:posOffset>-88900</wp:posOffset>
            </wp:positionH>
            <wp:positionV relativeFrom="margin">
              <wp:posOffset>2527300</wp:posOffset>
            </wp:positionV>
            <wp:extent cx="1575435" cy="1541780"/>
            <wp:effectExtent l="0" t="0" r="0" b="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75435"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C1" w:rsidRPr="00877CED">
        <w:rPr>
          <w:rFonts w:ascii="Times New Roman" w:eastAsia="Times New Roman" w:hAnsi="Times New Roman" w:cs="Times New Roman"/>
          <w:noProof/>
          <w:lang w:eastAsia="es-ES"/>
        </w:rPr>
        <w:drawing>
          <wp:anchor distT="0" distB="0" distL="114300" distR="114300" simplePos="0" relativeHeight="251888640" behindDoc="0" locked="0" layoutInCell="1" allowOverlap="1" wp14:anchorId="3D8B7785" wp14:editId="2A74F692">
            <wp:simplePos x="0" y="0"/>
            <wp:positionH relativeFrom="margin">
              <wp:posOffset>-364490</wp:posOffset>
            </wp:positionH>
            <wp:positionV relativeFrom="margin">
              <wp:posOffset>565785</wp:posOffset>
            </wp:positionV>
            <wp:extent cx="913765" cy="914400"/>
            <wp:effectExtent l="0" t="0" r="63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1376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94784" behindDoc="1" locked="0" layoutInCell="1" allowOverlap="1" wp14:anchorId="6423FCEE" wp14:editId="53AB11A6">
                <wp:simplePos x="0" y="0"/>
                <wp:positionH relativeFrom="column">
                  <wp:posOffset>-348615</wp:posOffset>
                </wp:positionH>
                <wp:positionV relativeFrom="paragraph">
                  <wp:posOffset>2926080</wp:posOffset>
                </wp:positionV>
                <wp:extent cx="2110105" cy="2225040"/>
                <wp:effectExtent l="0" t="0" r="0" b="0"/>
                <wp:wrapNone/>
                <wp:docPr id="101" name="Rectángulo redondeado 101"/>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689B5F65" id="Rectángulo redondeado 101" o:spid="_x0000_s1026" style="position:absolute;margin-left:-27.45pt;margin-top:230.4pt;width:166.15pt;height:175.2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" fillcolor="#f3f0f3" stroked="f" strokeweight="1pt">
                <v:stroke joinstyle="miter"/>
              </v:roundrect>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93760" behindDoc="0" locked="0" layoutInCell="1" allowOverlap="1" wp14:anchorId="2F682FD4" wp14:editId="4AFFA6C4">
                <wp:simplePos x="0" y="0"/>
                <wp:positionH relativeFrom="column">
                  <wp:posOffset>1830705</wp:posOffset>
                </wp:positionH>
                <wp:positionV relativeFrom="paragraph">
                  <wp:posOffset>2788920</wp:posOffset>
                </wp:positionV>
                <wp:extent cx="4935220" cy="262128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4935220" cy="2621280"/>
                        </a:xfrm>
                        <a:prstGeom prst="rect">
                          <a:avLst/>
                        </a:prstGeom>
                        <a:noFill/>
                        <a:ln w="6350">
                          <a:noFill/>
                        </a:ln>
                      </wps:spPr>
                      <wps:txbx>
                        <w:txbxContent>
                          <w:p w14:paraId="762C52AC" w14:textId="77777777" w:rsidR="00E8172D" w:rsidRPr="00F20768" w:rsidRDefault="00E8172D" w:rsidP="004A770D">
                            <w:pPr>
                              <w:pStyle w:val="Default"/>
                              <w:numPr>
                                <w:ilvl w:val="0"/>
                                <w:numId w:val="18"/>
                              </w:numPr>
                              <w:spacing w:after="22"/>
                              <w:jc w:val="both"/>
                              <w:rPr>
                                <w:sz w:val="28"/>
                                <w:szCs w:val="28"/>
                              </w:rPr>
                            </w:pPr>
                            <w:r w:rsidRPr="00F20768">
                              <w:rPr>
                                <w:sz w:val="28"/>
                                <w:szCs w:val="28"/>
                              </w:rPr>
                              <w:t xml:space="preserve">Articular metodologías y herramientas que permitan que el desarrollo de las actividades se realice de manera consistente y controlada. </w:t>
                            </w:r>
                          </w:p>
                          <w:p w14:paraId="1D6C74F7" w14:textId="77777777" w:rsidR="00E8172D" w:rsidRPr="00F20768" w:rsidRDefault="00E8172D" w:rsidP="004A770D">
                            <w:pPr>
                              <w:pStyle w:val="Default"/>
                              <w:numPr>
                                <w:ilvl w:val="0"/>
                                <w:numId w:val="18"/>
                              </w:numPr>
                              <w:spacing w:after="22"/>
                              <w:jc w:val="both"/>
                              <w:rPr>
                                <w:sz w:val="28"/>
                                <w:szCs w:val="28"/>
                              </w:rPr>
                            </w:pPr>
                            <w:r w:rsidRPr="00F20768">
                              <w:rPr>
                                <w:sz w:val="28"/>
                                <w:szCs w:val="28"/>
                              </w:rPr>
                              <w:t xml:space="preserve">Mejorar la toma de decisiones, la planificación y el establecimiento de prioridades, mediante una visión integrada y estructurada de la Entidad, su eficacia, eficiencia y economía en el manejo de los recursos, las oportunidades y amenazas a las que se enfrenta. </w:t>
                            </w:r>
                          </w:p>
                          <w:p w14:paraId="64CFF188" w14:textId="77777777" w:rsidR="00E8172D" w:rsidRPr="00F20768" w:rsidRDefault="00E8172D" w:rsidP="004A770D">
                            <w:pPr>
                              <w:pStyle w:val="Default"/>
                              <w:numPr>
                                <w:ilvl w:val="0"/>
                                <w:numId w:val="18"/>
                              </w:numPr>
                              <w:spacing w:after="22"/>
                              <w:jc w:val="both"/>
                              <w:rPr>
                                <w:sz w:val="28"/>
                                <w:szCs w:val="28"/>
                              </w:rPr>
                            </w:pPr>
                            <w:r w:rsidRPr="00F20768">
                              <w:rPr>
                                <w:sz w:val="28"/>
                                <w:szCs w:val="28"/>
                              </w:rPr>
                              <w:t xml:space="preserve">Proteger los activos y la imagen o reputación de la Entidad. </w:t>
                            </w:r>
                          </w:p>
                          <w:p w14:paraId="1871EB64" w14:textId="77777777" w:rsidR="00E8172D" w:rsidRPr="00F20768" w:rsidRDefault="00E8172D" w:rsidP="004A770D">
                            <w:pPr>
                              <w:pStyle w:val="Default"/>
                              <w:numPr>
                                <w:ilvl w:val="0"/>
                                <w:numId w:val="18"/>
                              </w:numPr>
                              <w:spacing w:after="22"/>
                              <w:jc w:val="both"/>
                              <w:rPr>
                                <w:sz w:val="28"/>
                                <w:szCs w:val="28"/>
                              </w:rPr>
                            </w:pPr>
                            <w:r w:rsidRPr="00F20768">
                              <w:rPr>
                                <w:sz w:val="28"/>
                                <w:szCs w:val="28"/>
                              </w:rPr>
                              <w:t xml:space="preserve">Generar una cultura de riesgos en la Entidad. </w:t>
                            </w:r>
                          </w:p>
                          <w:p w14:paraId="65600DE7" w14:textId="77777777" w:rsidR="00E8172D" w:rsidRPr="00F20768" w:rsidRDefault="00E8172D" w:rsidP="004A770D">
                            <w:pPr>
                              <w:pStyle w:val="Default"/>
                              <w:numPr>
                                <w:ilvl w:val="0"/>
                                <w:numId w:val="18"/>
                              </w:numPr>
                              <w:jc w:val="both"/>
                              <w:rPr>
                                <w:sz w:val="28"/>
                                <w:szCs w:val="28"/>
                              </w:rPr>
                            </w:pPr>
                            <w:r w:rsidRPr="00F20768">
                              <w:rPr>
                                <w:sz w:val="28"/>
                                <w:szCs w:val="28"/>
                              </w:rPr>
                              <w:t xml:space="preserve">Incrementar la satisfacción de los usuarios o grupos de interés frente a la prestación de los servicios. </w:t>
                            </w:r>
                          </w:p>
                          <w:p w14:paraId="31024810" w14:textId="77777777" w:rsidR="00E8172D" w:rsidRPr="00F20768" w:rsidRDefault="00E8172D" w:rsidP="004A770D">
                            <w:pPr>
                              <w:spacing w:before="100" w:beforeAutospacing="1" w:after="100" w:afterAutospacing="1"/>
                              <w:jc w:val="both"/>
                              <w:rPr>
                                <w:iCs/>
                                <w:sz w:val="28"/>
                                <w:szCs w:val="28"/>
                                <w:lang w:val="es-CO"/>
                              </w:rPr>
                            </w:pPr>
                          </w:p>
                          <w:p w14:paraId="3F934BEE" w14:textId="77777777" w:rsidR="00E8172D" w:rsidRPr="00F20768" w:rsidRDefault="00E8172D" w:rsidP="004A770D">
                            <w:pPr>
                              <w:pStyle w:val="Asuntodelcomentario"/>
                              <w:spacing w:after="66"/>
                              <w:ind w:left="360" w:firstLine="80"/>
                              <w:jc w:val="both"/>
                              <w:rPr>
                                <w:sz w:val="28"/>
                                <w:szCs w:val="28"/>
                              </w:rPr>
                            </w:pPr>
                          </w:p>
                          <w:p w14:paraId="10D4B332" w14:textId="77777777" w:rsidR="00E8172D" w:rsidRPr="00F20768" w:rsidRDefault="00E8172D" w:rsidP="004A770D">
                            <w:pPr>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0" o:spid="_x0000_s1075" type="#_x0000_t202" style="position:absolute;margin-left:144.15pt;margin-top:219.6pt;width:388.6pt;height:206.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" filled="f" stroked="f" strokeweight=".5pt">
                <v:textbox>
                  <w:txbxContent>
                    <w:p w14:paraId="762C52AC" w14:textId="77777777" w:rsidR="00405CD1" w:rsidRPr="00F20768" w:rsidRDefault="00405CD1" w:rsidP="004A770D">
                      <w:pPr>
                        <w:pStyle w:val="Default"/>
                        <w:numPr>
                          <w:ilvl w:val="0"/>
                          <w:numId w:val="18"/>
                        </w:numPr>
                        <w:spacing w:after="22"/>
                        <w:jc w:val="both"/>
                        <w:rPr>
                          <w:sz w:val="28"/>
                          <w:szCs w:val="28"/>
                        </w:rPr>
                      </w:pPr>
                      <w:r w:rsidRPr="00F20768">
                        <w:rPr>
                          <w:sz w:val="28"/>
                          <w:szCs w:val="28"/>
                        </w:rPr>
                        <w:t xml:space="preserve">Articular metodologías y herramientas que permitan que el desarrollo de las actividades se realice de manera consistente y controlada. </w:t>
                      </w:r>
                    </w:p>
                    <w:p w14:paraId="1D6C74F7" w14:textId="77777777" w:rsidR="00405CD1" w:rsidRPr="00F20768" w:rsidRDefault="00405CD1" w:rsidP="004A770D">
                      <w:pPr>
                        <w:pStyle w:val="Default"/>
                        <w:numPr>
                          <w:ilvl w:val="0"/>
                          <w:numId w:val="18"/>
                        </w:numPr>
                        <w:spacing w:after="22"/>
                        <w:jc w:val="both"/>
                        <w:rPr>
                          <w:sz w:val="28"/>
                          <w:szCs w:val="28"/>
                        </w:rPr>
                      </w:pPr>
                      <w:r w:rsidRPr="00F20768">
                        <w:rPr>
                          <w:sz w:val="28"/>
                          <w:szCs w:val="28"/>
                        </w:rPr>
                        <w:t xml:space="preserve">Mejorar la toma de decisiones, la planificación y el establecimiento de prioridades, mediante una visión integrada y estructurada de la Entidad, su eficacia, eficiencia y economía en el manejo de los recursos, las oportunidades y amenazas a las que se enfrenta. </w:t>
                      </w:r>
                    </w:p>
                    <w:p w14:paraId="64CFF188" w14:textId="77777777" w:rsidR="00405CD1" w:rsidRPr="00F20768" w:rsidRDefault="00405CD1" w:rsidP="004A770D">
                      <w:pPr>
                        <w:pStyle w:val="Default"/>
                        <w:numPr>
                          <w:ilvl w:val="0"/>
                          <w:numId w:val="18"/>
                        </w:numPr>
                        <w:spacing w:after="22"/>
                        <w:jc w:val="both"/>
                        <w:rPr>
                          <w:sz w:val="28"/>
                          <w:szCs w:val="28"/>
                        </w:rPr>
                      </w:pPr>
                      <w:r w:rsidRPr="00F20768">
                        <w:rPr>
                          <w:sz w:val="28"/>
                          <w:szCs w:val="28"/>
                        </w:rPr>
                        <w:t xml:space="preserve">Proteger los activos y la imagen o reputación de la Entidad. </w:t>
                      </w:r>
                    </w:p>
                    <w:p w14:paraId="1871EB64" w14:textId="77777777" w:rsidR="00405CD1" w:rsidRPr="00F20768" w:rsidRDefault="00405CD1" w:rsidP="004A770D">
                      <w:pPr>
                        <w:pStyle w:val="Default"/>
                        <w:numPr>
                          <w:ilvl w:val="0"/>
                          <w:numId w:val="18"/>
                        </w:numPr>
                        <w:spacing w:after="22"/>
                        <w:jc w:val="both"/>
                        <w:rPr>
                          <w:sz w:val="28"/>
                          <w:szCs w:val="28"/>
                        </w:rPr>
                      </w:pPr>
                      <w:r w:rsidRPr="00F20768">
                        <w:rPr>
                          <w:sz w:val="28"/>
                          <w:szCs w:val="28"/>
                        </w:rPr>
                        <w:t xml:space="preserve">Generar una cultura de riesgos en la Entidad. </w:t>
                      </w:r>
                    </w:p>
                    <w:p w14:paraId="65600DE7" w14:textId="77777777" w:rsidR="00405CD1" w:rsidRPr="00F20768" w:rsidRDefault="00405CD1" w:rsidP="004A770D">
                      <w:pPr>
                        <w:pStyle w:val="Default"/>
                        <w:numPr>
                          <w:ilvl w:val="0"/>
                          <w:numId w:val="18"/>
                        </w:numPr>
                        <w:jc w:val="both"/>
                        <w:rPr>
                          <w:sz w:val="28"/>
                          <w:szCs w:val="28"/>
                        </w:rPr>
                      </w:pPr>
                      <w:r w:rsidRPr="00F20768">
                        <w:rPr>
                          <w:sz w:val="28"/>
                          <w:szCs w:val="28"/>
                        </w:rPr>
                        <w:t xml:space="preserve">Incrementar la satisfacción de los usuarios o grupos de interés frente a la prestación de los servicios. </w:t>
                      </w:r>
                    </w:p>
                    <w:p w14:paraId="31024810" w14:textId="77777777" w:rsidR="00405CD1" w:rsidRPr="00F20768" w:rsidRDefault="00405CD1" w:rsidP="004A770D">
                      <w:pPr>
                        <w:spacing w:before="100" w:beforeAutospacing="1" w:after="100" w:afterAutospacing="1"/>
                        <w:jc w:val="both"/>
                        <w:rPr>
                          <w:iCs/>
                          <w:sz w:val="28"/>
                          <w:szCs w:val="28"/>
                          <w:lang w:val="es-CO"/>
                        </w:rPr>
                      </w:pPr>
                    </w:p>
                    <w:p w14:paraId="3F934BEE" w14:textId="77777777" w:rsidR="00405CD1" w:rsidRPr="00F20768" w:rsidRDefault="00405CD1" w:rsidP="004A770D">
                      <w:pPr>
                        <w:pStyle w:val="Asuntodelcomentario"/>
                        <w:spacing w:after="66"/>
                        <w:ind w:left="360" w:firstLine="80"/>
                        <w:jc w:val="both"/>
                        <w:rPr>
                          <w:sz w:val="28"/>
                          <w:szCs w:val="28"/>
                        </w:rPr>
                      </w:pPr>
                    </w:p>
                    <w:p w14:paraId="10D4B332" w14:textId="77777777" w:rsidR="00405CD1" w:rsidRPr="00F20768" w:rsidRDefault="00405CD1" w:rsidP="004A770D">
                      <w:pPr>
                        <w:spacing w:line="276" w:lineRule="auto"/>
                        <w:jc w:val="both"/>
                        <w:rPr>
                          <w:sz w:val="28"/>
                          <w:szCs w:val="28"/>
                        </w:rPr>
                      </w:pPr>
                    </w:p>
                  </w:txbxContent>
                </v:textbox>
              </v:shape>
            </w:pict>
          </mc:Fallback>
        </mc:AlternateContent>
      </w:r>
      <w:r w:rsidR="00A92BF5" w:rsidRPr="00242462">
        <w:rPr>
          <w:rFonts w:ascii="Times New Roman" w:eastAsia="Times New Roman" w:hAnsi="Times New Roman" w:cs="Times New Roman"/>
          <w:noProof/>
          <w:lang w:eastAsia="es-ES"/>
        </w:rPr>
        <mc:AlternateContent>
          <mc:Choice Requires="wps">
            <w:drawing>
              <wp:anchor distT="0" distB="0" distL="114300" distR="114300" simplePos="0" relativeHeight="251895808" behindDoc="0" locked="0" layoutInCell="1" allowOverlap="1" wp14:anchorId="4CAD835F" wp14:editId="3795A901">
                <wp:simplePos x="0" y="0"/>
                <wp:positionH relativeFrom="column">
                  <wp:posOffset>-363855</wp:posOffset>
                </wp:positionH>
                <wp:positionV relativeFrom="paragraph">
                  <wp:posOffset>3901440</wp:posOffset>
                </wp:positionV>
                <wp:extent cx="2110105" cy="109728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2110105" cy="1097280"/>
                        </a:xfrm>
                        <a:prstGeom prst="rect">
                          <a:avLst/>
                        </a:prstGeom>
                        <a:noFill/>
                        <a:ln w="6350">
                          <a:noFill/>
                        </a:ln>
                      </wps:spPr>
                      <wps:txbx>
                        <w:txbxContent>
                          <w:p w14:paraId="3B61CED7" w14:textId="77777777" w:rsidR="00E8172D" w:rsidRPr="00AA774C" w:rsidRDefault="00E8172D" w:rsidP="00AA774C">
                            <w:pPr>
                              <w:jc w:val="center"/>
                              <w:rPr>
                                <w:b/>
                                <w:bCs/>
                                <w:iCs/>
                                <w:color w:val="91B646"/>
                                <w:sz w:val="40"/>
                                <w:szCs w:val="40"/>
                                <w:lang w:val="es-CO"/>
                              </w:rPr>
                            </w:pPr>
                            <w:r w:rsidRPr="00AA774C">
                              <w:rPr>
                                <w:b/>
                                <w:bCs/>
                                <w:iCs/>
                                <w:color w:val="91B646"/>
                                <w:sz w:val="40"/>
                                <w:szCs w:val="40"/>
                                <w:lang w:val="es-CO"/>
                              </w:rPr>
                              <w:t xml:space="preserve">Beneficios de la gestión del riesgo de corrupción </w:t>
                            </w:r>
                          </w:p>
                          <w:p w14:paraId="3248D883" w14:textId="77777777" w:rsidR="00E8172D" w:rsidRPr="00A92BF5" w:rsidRDefault="00E8172D" w:rsidP="00242462">
                            <w:pPr>
                              <w:jc w:val="center"/>
                              <w:rPr>
                                <w:b/>
                                <w:bCs/>
                                <w:i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8" o:spid="_x0000_s1076" type="#_x0000_t202" style="position:absolute;margin-left:-28.65pt;margin-top:307.2pt;width:166.15pt;height:86.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" filled="f" stroked="f" strokeweight=".5pt">
                <v:textbox>
                  <w:txbxContent>
                    <w:p w14:paraId="3B61CED7" w14:textId="77777777" w:rsidR="00405CD1" w:rsidRPr="00AA774C" w:rsidRDefault="00405CD1" w:rsidP="00AA774C">
                      <w:pPr>
                        <w:jc w:val="center"/>
                        <w:rPr>
                          <w:b/>
                          <w:bCs/>
                          <w:iCs/>
                          <w:color w:val="91B646"/>
                          <w:sz w:val="40"/>
                          <w:szCs w:val="40"/>
                          <w:lang w:val="es-CO"/>
                        </w:rPr>
                      </w:pPr>
                      <w:r w:rsidRPr="00AA774C">
                        <w:rPr>
                          <w:b/>
                          <w:bCs/>
                          <w:iCs/>
                          <w:color w:val="91B646"/>
                          <w:sz w:val="40"/>
                          <w:szCs w:val="40"/>
                          <w:lang w:val="es-CO"/>
                        </w:rPr>
                        <w:t xml:space="preserve">Beneficios de la gestión del riesgo de corrupción </w:t>
                      </w:r>
                    </w:p>
                    <w:p w14:paraId="3248D883" w14:textId="77777777" w:rsidR="00405CD1" w:rsidRPr="00A92BF5" w:rsidRDefault="00405CD1" w:rsidP="00242462">
                      <w:pPr>
                        <w:jc w:val="center"/>
                        <w:rPr>
                          <w:b/>
                          <w:bCs/>
                          <w:iCs/>
                          <w:color w:val="91B646"/>
                          <w:sz w:val="40"/>
                          <w:szCs w:val="40"/>
                          <w:lang w:val="es-CO"/>
                        </w:rPr>
                      </w:pPr>
                    </w:p>
                  </w:txbxContent>
                </v:textbox>
              </v:shape>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87616" behindDoc="0" locked="0" layoutInCell="1" allowOverlap="1" wp14:anchorId="03816EDF" wp14:editId="17871CE2">
                <wp:simplePos x="0" y="0"/>
                <wp:positionH relativeFrom="column">
                  <wp:posOffset>2470785</wp:posOffset>
                </wp:positionH>
                <wp:positionV relativeFrom="paragraph">
                  <wp:posOffset>137160</wp:posOffset>
                </wp:positionV>
                <wp:extent cx="4284980" cy="172212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4284980" cy="1722120"/>
                        </a:xfrm>
                        <a:prstGeom prst="rect">
                          <a:avLst/>
                        </a:prstGeom>
                        <a:noFill/>
                        <a:ln w="6350">
                          <a:noFill/>
                        </a:ln>
                      </wps:spPr>
                      <wps:txbx>
                        <w:txbxContent>
                          <w:p w14:paraId="2F351E68" w14:textId="77777777" w:rsidR="00E8172D" w:rsidRPr="00F20768" w:rsidRDefault="00E8172D" w:rsidP="00877CED">
                            <w:pPr>
                              <w:shd w:val="clear" w:color="auto" w:fill="FFFFFF"/>
                              <w:spacing w:after="225" w:line="276" w:lineRule="auto"/>
                              <w:jc w:val="both"/>
                              <w:rPr>
                                <w:rFonts w:eastAsia="Times New Roman" w:cstheme="minorHAnsi"/>
                                <w:b/>
                                <w:bCs/>
                                <w:color w:val="000000"/>
                                <w:sz w:val="28"/>
                                <w:szCs w:val="28"/>
                                <w:lang w:eastAsia="es-ES_tradnl"/>
                              </w:rPr>
                            </w:pPr>
                            <w:r w:rsidRPr="00F20768">
                              <w:rPr>
                                <w:rFonts w:eastAsia="Times New Roman" w:cstheme="minorHAnsi"/>
                                <w:b/>
                                <w:bCs/>
                                <w:color w:val="000000"/>
                                <w:sz w:val="28"/>
                                <w:szCs w:val="28"/>
                                <w:lang w:eastAsia="es-ES_tradnl"/>
                              </w:rPr>
                              <w:t>Valoración de riesgos</w:t>
                            </w:r>
                          </w:p>
                          <w:p w14:paraId="23DC498F" w14:textId="77777777" w:rsidR="00E8172D" w:rsidRPr="00F20768" w:rsidRDefault="00E8172D"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Análisis de riesgos </w:t>
                            </w:r>
                          </w:p>
                          <w:p w14:paraId="54FEBB41" w14:textId="77777777" w:rsidR="00E8172D" w:rsidRPr="00F20768" w:rsidRDefault="00E8172D"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Evaluación de riesgos</w:t>
                            </w:r>
                          </w:p>
                          <w:p w14:paraId="4B629151" w14:textId="77777777" w:rsidR="00E8172D" w:rsidRPr="00F20768" w:rsidRDefault="00E8172D"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Monitoreo y revisión</w:t>
                            </w:r>
                          </w:p>
                          <w:p w14:paraId="1F6DAF10" w14:textId="77777777" w:rsidR="00E8172D" w:rsidRPr="00F20768" w:rsidRDefault="00E8172D"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Seguimiento</w:t>
                            </w:r>
                          </w:p>
                          <w:p w14:paraId="4DE1BC19" w14:textId="77777777" w:rsidR="00E8172D" w:rsidRPr="00F20768" w:rsidRDefault="00E8172D" w:rsidP="00142EC6">
                            <w:pPr>
                              <w:numPr>
                                <w:ilvl w:val="0"/>
                                <w:numId w:val="1"/>
                              </w:numPr>
                              <w:spacing w:line="276" w:lineRule="auto"/>
                              <w:rPr>
                                <w:rFonts w:eastAsia="Times New Roman" w:cstheme="minorHAnsi"/>
                                <w:color w:val="000000"/>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6" o:spid="_x0000_s1077" type="#_x0000_t202" style="position:absolute;margin-left:194.55pt;margin-top:10.8pt;width:337.4pt;height:135.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" filled="f" stroked="f" strokeweight=".5pt">
                <v:textbox>
                  <w:txbxContent>
                    <w:p w14:paraId="2F351E68" w14:textId="77777777" w:rsidR="00405CD1" w:rsidRPr="00F20768" w:rsidRDefault="00405CD1" w:rsidP="00877CED">
                      <w:pPr>
                        <w:shd w:val="clear" w:color="auto" w:fill="FFFFFF"/>
                        <w:spacing w:after="225" w:line="276" w:lineRule="auto"/>
                        <w:jc w:val="both"/>
                        <w:rPr>
                          <w:rFonts w:eastAsia="Times New Roman" w:cstheme="minorHAnsi"/>
                          <w:b/>
                          <w:bCs/>
                          <w:color w:val="000000"/>
                          <w:sz w:val="28"/>
                          <w:szCs w:val="28"/>
                          <w:lang w:eastAsia="es-ES_tradnl"/>
                        </w:rPr>
                      </w:pPr>
                      <w:r w:rsidRPr="00F20768">
                        <w:rPr>
                          <w:rFonts w:eastAsia="Times New Roman" w:cstheme="minorHAnsi"/>
                          <w:b/>
                          <w:bCs/>
                          <w:color w:val="000000"/>
                          <w:sz w:val="28"/>
                          <w:szCs w:val="28"/>
                          <w:lang w:eastAsia="es-ES_tradnl"/>
                        </w:rPr>
                        <w:t>Valoración de riesgos</w:t>
                      </w:r>
                    </w:p>
                    <w:p w14:paraId="23DC498F" w14:textId="77777777" w:rsidR="00405CD1" w:rsidRPr="00F20768" w:rsidRDefault="00405CD1"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Análisis de riesgos </w:t>
                      </w:r>
                    </w:p>
                    <w:p w14:paraId="54FEBB41" w14:textId="77777777" w:rsidR="00405CD1" w:rsidRPr="00F20768" w:rsidRDefault="00405CD1"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Evaluación de riesgos</w:t>
                      </w:r>
                    </w:p>
                    <w:p w14:paraId="4B629151" w14:textId="77777777" w:rsidR="00405CD1" w:rsidRPr="00F20768" w:rsidRDefault="00405CD1"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Monitoreo y revisión</w:t>
                      </w:r>
                    </w:p>
                    <w:p w14:paraId="1F6DAF10" w14:textId="77777777" w:rsidR="00405CD1" w:rsidRPr="00F20768" w:rsidRDefault="00405CD1"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Seguimiento</w:t>
                      </w:r>
                    </w:p>
                    <w:p w14:paraId="4DE1BC19" w14:textId="77777777" w:rsidR="00405CD1" w:rsidRPr="00F20768" w:rsidRDefault="00405CD1" w:rsidP="00142EC6">
                      <w:pPr>
                        <w:numPr>
                          <w:ilvl w:val="0"/>
                          <w:numId w:val="1"/>
                        </w:numPr>
                        <w:spacing w:line="276" w:lineRule="auto"/>
                        <w:rPr>
                          <w:rFonts w:eastAsia="Times New Roman" w:cstheme="minorHAnsi"/>
                          <w:color w:val="000000"/>
                          <w:sz w:val="28"/>
                          <w:szCs w:val="28"/>
                          <w:lang w:val="es-CO" w:eastAsia="es-ES_tradnl"/>
                        </w:rPr>
                      </w:pPr>
                    </w:p>
                  </w:txbxContent>
                </v:textbox>
              </v:shape>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89664" behindDoc="1" locked="0" layoutInCell="1" allowOverlap="1" wp14:anchorId="356BC299" wp14:editId="02153FC7">
                <wp:simplePos x="0" y="0"/>
                <wp:positionH relativeFrom="column">
                  <wp:posOffset>-84455</wp:posOffset>
                </wp:positionH>
                <wp:positionV relativeFrom="paragraph">
                  <wp:posOffset>276225</wp:posOffset>
                </wp:positionV>
                <wp:extent cx="2255520" cy="762000"/>
                <wp:effectExtent l="0" t="0" r="5080" b="0"/>
                <wp:wrapNone/>
                <wp:docPr id="97" name="Rectángulo redondeado 97"/>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27E54820" id="Rectángulo redondeado 97" o:spid="_x0000_s1026" style="position:absolute;margin-left:-6.65pt;margin-top:21.75pt;width:177.6pt;height:60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" fillcolor="#f3f0f3" stroked="f" strokeweight="1pt">
                <v:stroke joinstyle="miter"/>
              </v:roundrect>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90688" behindDoc="0" locked="0" layoutInCell="1" allowOverlap="1" wp14:anchorId="043C60C1" wp14:editId="1B588D15">
                <wp:simplePos x="0" y="0"/>
                <wp:positionH relativeFrom="column">
                  <wp:posOffset>555625</wp:posOffset>
                </wp:positionH>
                <wp:positionV relativeFrom="paragraph">
                  <wp:posOffset>367665</wp:posOffset>
                </wp:positionV>
                <wp:extent cx="1691640" cy="55880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7976BBE7" w14:textId="77777777" w:rsidR="00E8172D" w:rsidRPr="00104780" w:rsidRDefault="00E8172D" w:rsidP="00877CED">
                            <w:pPr>
                              <w:jc w:val="center"/>
                              <w:rPr>
                                <w:b/>
                                <w:bCs/>
                                <w:color w:val="91B646"/>
                                <w:sz w:val="56"/>
                                <w:szCs w:val="56"/>
                              </w:rPr>
                            </w:pPr>
                            <w:proofErr w:type="gramStart"/>
                            <w:r>
                              <w:rPr>
                                <w:b/>
                                <w:bCs/>
                                <w:color w:val="91B646"/>
                                <w:sz w:val="56"/>
                                <w:szCs w:val="56"/>
                              </w:rPr>
                              <w:t>Paso</w:t>
                            </w:r>
                            <w:proofErr w:type="gramEnd"/>
                            <w:r>
                              <w:rPr>
                                <w:b/>
                                <w:bCs/>
                                <w:color w:val="91B646"/>
                                <w:sz w:val="56"/>
                                <w:szCs w:val="56"/>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8" o:spid="_x0000_s1078" type="#_x0000_t202" style="position:absolute;margin-left:43.75pt;margin-top:28.95pt;width:133.2pt;height: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" filled="f" stroked="f" strokeweight=".5pt">
                <v:textbox>
                  <w:txbxContent>
                    <w:p w14:paraId="7976BBE7" w14:textId="77777777" w:rsidR="00405CD1" w:rsidRPr="00104780" w:rsidRDefault="00405CD1" w:rsidP="00877CED">
                      <w:pPr>
                        <w:jc w:val="center"/>
                        <w:rPr>
                          <w:b/>
                          <w:bCs/>
                          <w:color w:val="91B646"/>
                          <w:sz w:val="56"/>
                          <w:szCs w:val="56"/>
                        </w:rPr>
                      </w:pPr>
                      <w:proofErr w:type="gramStart"/>
                      <w:r>
                        <w:rPr>
                          <w:b/>
                          <w:bCs/>
                          <w:color w:val="91B646"/>
                          <w:sz w:val="56"/>
                          <w:szCs w:val="56"/>
                        </w:rPr>
                        <w:t>Paso</w:t>
                      </w:r>
                      <w:proofErr w:type="gramEnd"/>
                      <w:r>
                        <w:rPr>
                          <w:b/>
                          <w:bCs/>
                          <w:color w:val="91B646"/>
                          <w:sz w:val="56"/>
                          <w:szCs w:val="56"/>
                        </w:rPr>
                        <w:t xml:space="preserve"> 3</w:t>
                      </w:r>
                    </w:p>
                  </w:txbxContent>
                </v:textbox>
              </v:shape>
            </w:pict>
          </mc:Fallback>
        </mc:AlternateContent>
      </w:r>
      <w:r w:rsidR="005E4E7C">
        <w:rPr>
          <w:rFonts w:ascii="Times New Roman" w:eastAsia="Times New Roman" w:hAnsi="Times New Roman" w:cs="Times New Roman"/>
          <w:lang w:eastAsia="es-ES_tradnl"/>
        </w:rPr>
        <w:br w:type="page"/>
      </w:r>
    </w:p>
    <w:p w14:paraId="50B9A72D" w14:textId="77777777" w:rsidR="00142EC6" w:rsidRDefault="009B16F4">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99904" behindDoc="0" locked="0" layoutInCell="1" allowOverlap="1" wp14:anchorId="2F29153E" wp14:editId="5620C613">
                <wp:simplePos x="0" y="0"/>
                <wp:positionH relativeFrom="column">
                  <wp:posOffset>-455295</wp:posOffset>
                </wp:positionH>
                <wp:positionV relativeFrom="paragraph">
                  <wp:posOffset>22860</wp:posOffset>
                </wp:positionV>
                <wp:extent cx="6477000" cy="64833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6477000" cy="648335"/>
                        </a:xfrm>
                        <a:prstGeom prst="rect">
                          <a:avLst/>
                        </a:prstGeom>
                        <a:noFill/>
                        <a:ln w="6350">
                          <a:noFill/>
                        </a:ln>
                      </wps:spPr>
                      <wps:txbx>
                        <w:txbxContent>
                          <w:p w14:paraId="16B5400C" w14:textId="77777777" w:rsidR="00E8172D" w:rsidRPr="00A92BF5" w:rsidRDefault="00E8172D" w:rsidP="00A92BF5">
                            <w:pPr>
                              <w:rPr>
                                <w:rFonts w:cstheme="minorHAnsi"/>
                                <w:b/>
                                <w:bCs/>
                                <w:color w:val="125B93"/>
                                <w:sz w:val="72"/>
                                <w:szCs w:val="72"/>
                                <w:lang w:val="es-CO"/>
                              </w:rPr>
                            </w:pPr>
                            <w:proofErr w:type="gramStart"/>
                            <w:r>
                              <w:rPr>
                                <w:rFonts w:cstheme="minorHAnsi"/>
                                <w:b/>
                                <w:bCs/>
                                <w:color w:val="125B93"/>
                                <w:sz w:val="72"/>
                                <w:szCs w:val="72"/>
                              </w:rPr>
                              <w:t>5.2 .</w:t>
                            </w:r>
                            <w:proofErr w:type="gramEnd"/>
                            <w:r>
                              <w:rPr>
                                <w:rFonts w:cstheme="minorHAnsi"/>
                                <w:b/>
                                <w:bCs/>
                                <w:color w:val="125B93"/>
                                <w:sz w:val="72"/>
                                <w:szCs w:val="72"/>
                              </w:rPr>
                              <w:t xml:space="preserve"> </w:t>
                            </w:r>
                            <w:r w:rsidRPr="00A92BF5">
                              <w:rPr>
                                <w:rFonts w:cstheme="minorHAnsi"/>
                                <w:b/>
                                <w:bCs/>
                                <w:color w:val="125B93"/>
                                <w:sz w:val="72"/>
                                <w:szCs w:val="72"/>
                                <w:lang w:val="es-CO"/>
                              </w:rPr>
                              <w:t>Racionalización de trámites.</w:t>
                            </w:r>
                          </w:p>
                          <w:p w14:paraId="4266D2A4" w14:textId="77777777" w:rsidR="00E8172D" w:rsidRPr="00B659A1" w:rsidRDefault="00E8172D" w:rsidP="005E4E7C">
                            <w:pPr>
                              <w:rPr>
                                <w:rFonts w:cstheme="minorHAnsi"/>
                                <w:b/>
                                <w:bCs/>
                                <w:color w:val="125B93"/>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4" o:spid="_x0000_s1079" type="#_x0000_t202" style="position:absolute;margin-left:-35.85pt;margin-top:1.8pt;width:510pt;height:5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" filled="f" stroked="f" strokeweight=".5pt">
                <v:textbox>
                  <w:txbxContent>
                    <w:p w14:paraId="16B5400C" w14:textId="77777777" w:rsidR="00405CD1" w:rsidRPr="00A92BF5" w:rsidRDefault="00405CD1" w:rsidP="00A92BF5">
                      <w:pPr>
                        <w:rPr>
                          <w:rFonts w:cstheme="minorHAnsi"/>
                          <w:b/>
                          <w:bCs/>
                          <w:color w:val="125B93"/>
                          <w:sz w:val="72"/>
                          <w:szCs w:val="72"/>
                          <w:lang w:val="es-CO"/>
                        </w:rPr>
                      </w:pPr>
                      <w:proofErr w:type="gramStart"/>
                      <w:r>
                        <w:rPr>
                          <w:rFonts w:cstheme="minorHAnsi"/>
                          <w:b/>
                          <w:bCs/>
                          <w:color w:val="125B93"/>
                          <w:sz w:val="72"/>
                          <w:szCs w:val="72"/>
                        </w:rPr>
                        <w:t>5.2 .</w:t>
                      </w:r>
                      <w:proofErr w:type="gramEnd"/>
                      <w:r>
                        <w:rPr>
                          <w:rFonts w:cstheme="minorHAnsi"/>
                          <w:b/>
                          <w:bCs/>
                          <w:color w:val="125B93"/>
                          <w:sz w:val="72"/>
                          <w:szCs w:val="72"/>
                        </w:rPr>
                        <w:t xml:space="preserve"> </w:t>
                      </w:r>
                      <w:r w:rsidRPr="00A92BF5">
                        <w:rPr>
                          <w:rFonts w:cstheme="minorHAnsi"/>
                          <w:b/>
                          <w:bCs/>
                          <w:color w:val="125B93"/>
                          <w:sz w:val="72"/>
                          <w:szCs w:val="72"/>
                          <w:lang w:val="es-CO"/>
                        </w:rPr>
                        <w:t>Racionalización de trámites.</w:t>
                      </w:r>
                    </w:p>
                    <w:p w14:paraId="4266D2A4" w14:textId="77777777" w:rsidR="00405CD1" w:rsidRPr="00B659A1" w:rsidRDefault="00405CD1" w:rsidP="005E4E7C">
                      <w:pPr>
                        <w:rPr>
                          <w:rFonts w:cstheme="minorHAnsi"/>
                          <w:b/>
                          <w:bCs/>
                          <w:color w:val="125B93"/>
                          <w:sz w:val="72"/>
                          <w:szCs w:val="72"/>
                        </w:rPr>
                      </w:pP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900928" behindDoc="0" locked="0" layoutInCell="1" allowOverlap="1" wp14:anchorId="425BA13B" wp14:editId="504519D1">
                <wp:simplePos x="0" y="0"/>
                <wp:positionH relativeFrom="column">
                  <wp:posOffset>-686435</wp:posOffset>
                </wp:positionH>
                <wp:positionV relativeFrom="paragraph">
                  <wp:posOffset>-86360</wp:posOffset>
                </wp:positionV>
                <wp:extent cx="6708140" cy="855345"/>
                <wp:effectExtent l="12700" t="12700" r="35560" b="33655"/>
                <wp:wrapNone/>
                <wp:docPr id="199" name="Grupo 199"/>
                <wp:cNvGraphicFramePr/>
                <a:graphic xmlns:a="http://schemas.openxmlformats.org/drawingml/2006/main">
                  <a:graphicData uri="http://schemas.microsoft.com/office/word/2010/wordprocessingGroup">
                    <wpg:wgp>
                      <wpg:cNvGrpSpPr/>
                      <wpg:grpSpPr>
                        <a:xfrm>
                          <a:off x="0" y="0"/>
                          <a:ext cx="6708140" cy="855345"/>
                          <a:chOff x="-139712" y="138897"/>
                          <a:chExt cx="6709180" cy="855513"/>
                        </a:xfrm>
                      </wpg:grpSpPr>
                      <wps:wsp>
                        <wps:cNvPr id="200" name="Conector recto 200"/>
                        <wps:cNvCnPr/>
                        <wps:spPr>
                          <a:xfrm>
                            <a:off x="-139712" y="994410"/>
                            <a:ext cx="670918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01" name="Conector recto 201"/>
                        <wps:cNvCnPr/>
                        <wps:spPr>
                          <a:xfrm flipV="1">
                            <a:off x="6569468"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2" name="Conector recto 202"/>
                        <wps:cNvCnPr/>
                        <wps:spPr>
                          <a:xfrm flipH="1">
                            <a:off x="1422516" y="138897"/>
                            <a:ext cx="5146952"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3" name="Conector recto 20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21D14280" id="Grupo 199" o:spid="_x0000_s1026" style="position:absolute;margin-left:-54.05pt;margin-top:-6.8pt;width:528.2pt;height:67.35pt;z-index:251900928;mso-width-relative:margin;mso-height-relative:margin" coordorigin="-1397,1388" coordsize="6709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">
                <v:line id="Conector recto 200" o:spid="_x0000_s1027" style="position:absolute;visibility:visible;mso-wrap-style:square" from="-1397,9944" to="6569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" strokecolor="#90b746" strokeweight="3pt">
                  <v:stroke endcap="round"/>
                </v:line>
                <v:line id="Conector recto 201" o:spid="_x0000_s1028" style="position:absolute;flip:y;visibility:visible;mso-wrap-style:square" from="65694,1427" to="6569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" strokecolor="#90b746" strokeweight="3pt">
                  <v:stroke endcap="round"/>
                </v:line>
                <v:line id="Conector recto 202" o:spid="_x0000_s1029" style="position:absolute;flip:x;visibility:visible;mso-wrap-style:square" from="14225,1388" to="6569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" strokecolor="#90b746" strokeweight="3pt">
                  <v:stroke endcap="round"/>
                </v:line>
                <v:line id="Conector recto 20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" strokecolor="#90b746" strokeweight="3pt">
                  <v:stroke endcap="round"/>
                </v:line>
              </v:group>
            </w:pict>
          </mc:Fallback>
        </mc:AlternateContent>
      </w:r>
    </w:p>
    <w:p w14:paraId="7D4F59F6" w14:textId="77777777" w:rsidR="00142EC6" w:rsidRDefault="00142EC6">
      <w:pPr>
        <w:rPr>
          <w:rFonts w:ascii="Times New Roman" w:eastAsia="Times New Roman" w:hAnsi="Times New Roman" w:cs="Times New Roman"/>
          <w:lang w:eastAsia="es-ES_tradnl"/>
        </w:rPr>
      </w:pPr>
    </w:p>
    <w:p w14:paraId="683B32CB" w14:textId="77777777" w:rsidR="00142EC6" w:rsidRDefault="00142EC6">
      <w:pPr>
        <w:rPr>
          <w:rFonts w:ascii="Times New Roman" w:eastAsia="Times New Roman" w:hAnsi="Times New Roman" w:cs="Times New Roman"/>
          <w:lang w:eastAsia="es-ES_tradnl"/>
        </w:rPr>
      </w:pPr>
    </w:p>
    <w:p w14:paraId="42187C79" w14:textId="77777777" w:rsidR="00142EC6" w:rsidRDefault="00142EC6">
      <w:pPr>
        <w:rPr>
          <w:rFonts w:ascii="Times New Roman" w:eastAsia="Times New Roman" w:hAnsi="Times New Roman" w:cs="Times New Roman"/>
          <w:lang w:eastAsia="es-ES_tradnl"/>
        </w:rPr>
      </w:pPr>
    </w:p>
    <w:p w14:paraId="406C08EC" w14:textId="77777777" w:rsidR="009B16F4" w:rsidRDefault="009B16F4">
      <w:pPr>
        <w:rPr>
          <w:rFonts w:ascii="Times New Roman" w:eastAsia="Times New Roman" w:hAnsi="Times New Roman" w:cs="Times New Roman"/>
          <w:lang w:eastAsia="es-ES_tradnl"/>
        </w:rPr>
      </w:pPr>
    </w:p>
    <w:p w14:paraId="0B9F0CD8" w14:textId="77777777" w:rsidR="005E4E7C" w:rsidRDefault="009B16F4">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902976" behindDoc="0" locked="0" layoutInCell="1" allowOverlap="1" wp14:anchorId="05FC4869" wp14:editId="5300AB7A">
                <wp:simplePos x="0" y="0"/>
                <wp:positionH relativeFrom="column">
                  <wp:posOffset>-368585</wp:posOffset>
                </wp:positionH>
                <wp:positionV relativeFrom="paragraph">
                  <wp:posOffset>132692</wp:posOffset>
                </wp:positionV>
                <wp:extent cx="7129780" cy="1876097"/>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7129780" cy="1876097"/>
                        </a:xfrm>
                        <a:prstGeom prst="rect">
                          <a:avLst/>
                        </a:prstGeom>
                        <a:noFill/>
                        <a:ln w="6350">
                          <a:noFill/>
                        </a:ln>
                      </wps:spPr>
                      <wps:txbx>
                        <w:txbxContent>
                          <w:p w14:paraId="7839BEFA" w14:textId="57AF6F06" w:rsidR="00E8172D" w:rsidRDefault="00E8172D" w:rsidP="00A92BF5">
                            <w:pPr>
                              <w:spacing w:before="100" w:beforeAutospacing="1" w:after="100" w:afterAutospacing="1"/>
                              <w:jc w:val="both"/>
                              <w:rPr>
                                <w:iCs/>
                                <w:sz w:val="28"/>
                                <w:szCs w:val="28"/>
                              </w:rPr>
                            </w:pPr>
                            <w:r w:rsidRPr="00550B54">
                              <w:rPr>
                                <w:iCs/>
                                <w:sz w:val="28"/>
                                <w:szCs w:val="28"/>
                              </w:rPr>
                              <w:t>El Instituto Colombiano Para la Evaluación de la Educación Superior,</w:t>
                            </w:r>
                            <w:r>
                              <w:rPr>
                                <w:iCs/>
                                <w:sz w:val="28"/>
                                <w:szCs w:val="28"/>
                              </w:rPr>
                              <w:t xml:space="preserve"> actualizo la implementación del Modelo Integrado de Planeación y Gestión mediante la resolución 268 de 2019. En este documento se especifica el compromiso del instituto con la implementación de la política de racionalización de trámites.</w:t>
                            </w:r>
                          </w:p>
                          <w:p w14:paraId="41D5FC74" w14:textId="58D25420" w:rsidR="00E8172D" w:rsidRPr="00F20768" w:rsidRDefault="00E8172D" w:rsidP="00A92BF5">
                            <w:pPr>
                              <w:spacing w:before="100" w:beforeAutospacing="1" w:after="100" w:afterAutospacing="1"/>
                              <w:jc w:val="both"/>
                              <w:rPr>
                                <w:iCs/>
                                <w:sz w:val="28"/>
                                <w:szCs w:val="28"/>
                              </w:rPr>
                            </w:pPr>
                            <w:r>
                              <w:rPr>
                                <w:iCs/>
                                <w:sz w:val="28"/>
                                <w:szCs w:val="28"/>
                              </w:rPr>
                              <w:t>A</w:t>
                            </w:r>
                            <w:r w:rsidRPr="00550B54">
                              <w:rPr>
                                <w:iCs/>
                                <w:sz w:val="28"/>
                                <w:szCs w:val="28"/>
                              </w:rPr>
                              <w:t xml:space="preserve">ctualmente </w:t>
                            </w:r>
                            <w:r>
                              <w:rPr>
                                <w:iCs/>
                                <w:sz w:val="28"/>
                                <w:szCs w:val="28"/>
                              </w:rPr>
                              <w:t xml:space="preserve">el instituto </w:t>
                            </w:r>
                            <w:r w:rsidRPr="00550B54">
                              <w:rPr>
                                <w:iCs/>
                                <w:sz w:val="28"/>
                                <w:szCs w:val="28"/>
                              </w:rPr>
                              <w:t>oferta a la ciudadanía 14 trámites y servicios, los cuales se encuentran debidamente inscritos en el Sistema Único de Información de Trámites y se relacionan a continuación:</w:t>
                            </w:r>
                          </w:p>
                          <w:p w14:paraId="4942CDAD" w14:textId="77777777" w:rsidR="00E8172D" w:rsidRPr="00F20768" w:rsidRDefault="00E8172D" w:rsidP="00A92BF5">
                            <w:pPr>
                              <w:pStyle w:val="Asuntodelcomentario"/>
                              <w:spacing w:after="66"/>
                              <w:ind w:left="360" w:firstLine="80"/>
                              <w:jc w:val="both"/>
                              <w:rPr>
                                <w:sz w:val="28"/>
                                <w:szCs w:val="28"/>
                              </w:rPr>
                            </w:pPr>
                          </w:p>
                          <w:p w14:paraId="22D93007" w14:textId="77777777" w:rsidR="00E8172D" w:rsidRPr="00F20768" w:rsidRDefault="00E8172D" w:rsidP="00A92BF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4" o:spid="_x0000_s1080" type="#_x0000_t202" style="position:absolute;margin-left:-29pt;margin-top:10.45pt;width:561.4pt;height:147.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" filled="f" stroked="f" strokeweight=".5pt">
                <v:textbox>
                  <w:txbxContent>
                    <w:p w14:paraId="7839BEFA" w14:textId="57AF6F06" w:rsidR="00405CD1" w:rsidRDefault="00405CD1" w:rsidP="00A92BF5">
                      <w:pPr>
                        <w:spacing w:before="100" w:beforeAutospacing="1" w:after="100" w:afterAutospacing="1"/>
                        <w:jc w:val="both"/>
                        <w:rPr>
                          <w:iCs/>
                          <w:sz w:val="28"/>
                          <w:szCs w:val="28"/>
                        </w:rPr>
                      </w:pPr>
                      <w:r w:rsidRPr="00550B54">
                        <w:rPr>
                          <w:iCs/>
                          <w:sz w:val="28"/>
                          <w:szCs w:val="28"/>
                        </w:rPr>
                        <w:t>El Instituto Colombiano Para la Evaluación de la Educación Superior,</w:t>
                      </w:r>
                      <w:r>
                        <w:rPr>
                          <w:iCs/>
                          <w:sz w:val="28"/>
                          <w:szCs w:val="28"/>
                        </w:rPr>
                        <w:t xml:space="preserve"> actualizo la implementación del Modelo Integrado de Planeación y Gestión mediante la resolución 268 de 2019. En este documento se especifica el compromiso del instituto con la implementación de la política de racionalización de trámites.</w:t>
                      </w:r>
                    </w:p>
                    <w:p w14:paraId="41D5FC74" w14:textId="58D25420" w:rsidR="00405CD1" w:rsidRPr="00F20768" w:rsidRDefault="00405CD1" w:rsidP="00A92BF5">
                      <w:pPr>
                        <w:spacing w:before="100" w:beforeAutospacing="1" w:after="100" w:afterAutospacing="1"/>
                        <w:jc w:val="both"/>
                        <w:rPr>
                          <w:iCs/>
                          <w:sz w:val="28"/>
                          <w:szCs w:val="28"/>
                        </w:rPr>
                      </w:pPr>
                      <w:r>
                        <w:rPr>
                          <w:iCs/>
                          <w:sz w:val="28"/>
                          <w:szCs w:val="28"/>
                        </w:rPr>
                        <w:t>A</w:t>
                      </w:r>
                      <w:r w:rsidRPr="00550B54">
                        <w:rPr>
                          <w:iCs/>
                          <w:sz w:val="28"/>
                          <w:szCs w:val="28"/>
                        </w:rPr>
                        <w:t xml:space="preserve">ctualmente </w:t>
                      </w:r>
                      <w:r>
                        <w:rPr>
                          <w:iCs/>
                          <w:sz w:val="28"/>
                          <w:szCs w:val="28"/>
                        </w:rPr>
                        <w:t xml:space="preserve">el instituto </w:t>
                      </w:r>
                      <w:r w:rsidRPr="00550B54">
                        <w:rPr>
                          <w:iCs/>
                          <w:sz w:val="28"/>
                          <w:szCs w:val="28"/>
                        </w:rPr>
                        <w:t>oferta a la ciudadanía 14 trámites y servicios, los cuales se encuentran debidamente inscritos en el Sistema Único de Información de Trámites y se relacionan a continuación:</w:t>
                      </w:r>
                    </w:p>
                    <w:p w14:paraId="4942CDAD" w14:textId="77777777" w:rsidR="00405CD1" w:rsidRPr="00F20768" w:rsidRDefault="00405CD1" w:rsidP="00A92BF5">
                      <w:pPr>
                        <w:pStyle w:val="Asuntodelcomentario"/>
                        <w:spacing w:after="66"/>
                        <w:ind w:left="360" w:firstLine="80"/>
                        <w:jc w:val="both"/>
                        <w:rPr>
                          <w:sz w:val="28"/>
                          <w:szCs w:val="28"/>
                        </w:rPr>
                      </w:pPr>
                    </w:p>
                    <w:p w14:paraId="22D93007" w14:textId="77777777" w:rsidR="00405CD1" w:rsidRPr="00F20768" w:rsidRDefault="00405CD1" w:rsidP="00A92BF5">
                      <w:pPr>
                        <w:spacing w:line="276" w:lineRule="auto"/>
                        <w:rPr>
                          <w:sz w:val="28"/>
                          <w:szCs w:val="28"/>
                        </w:rPr>
                      </w:pPr>
                    </w:p>
                  </w:txbxContent>
                </v:textbox>
              </v:shape>
            </w:pict>
          </mc:Fallback>
        </mc:AlternateContent>
      </w:r>
    </w:p>
    <w:tbl>
      <w:tblPr>
        <w:tblpPr w:leftFromText="141" w:rightFromText="141" w:vertAnchor="text" w:horzAnchor="page" w:tblpXSpec="center" w:tblpY="3402"/>
        <w:tblW w:w="8946" w:type="dxa"/>
        <w:tblBorders>
          <w:top w:val="single" w:sz="4" w:space="0" w:color="165EAA"/>
          <w:left w:val="single" w:sz="4" w:space="0" w:color="165EAA"/>
          <w:bottom w:val="single" w:sz="4" w:space="0" w:color="165EAA"/>
          <w:right w:val="single" w:sz="4" w:space="0" w:color="165EAA"/>
          <w:insideH w:val="single" w:sz="4" w:space="0" w:color="165EAA"/>
          <w:insideV w:val="single" w:sz="4" w:space="0" w:color="165EAA"/>
        </w:tblBorders>
        <w:tblCellMar>
          <w:top w:w="170" w:type="dxa"/>
          <w:left w:w="170" w:type="dxa"/>
          <w:bottom w:w="170" w:type="dxa"/>
          <w:right w:w="170" w:type="dxa"/>
        </w:tblCellMar>
        <w:tblLook w:val="04A0" w:firstRow="1" w:lastRow="0" w:firstColumn="1" w:lastColumn="0" w:noHBand="0" w:noVBand="1"/>
      </w:tblPr>
      <w:tblGrid>
        <w:gridCol w:w="1346"/>
        <w:gridCol w:w="7600"/>
      </w:tblGrid>
      <w:tr w:rsidR="00142EC6" w14:paraId="2CFD75A1" w14:textId="77777777" w:rsidTr="0019684B">
        <w:trPr>
          <w:trHeight w:val="825"/>
        </w:trPr>
        <w:tc>
          <w:tcPr>
            <w:tcW w:w="8946" w:type="dxa"/>
            <w:gridSpan w:val="2"/>
            <w:shd w:val="clear" w:color="auto" w:fill="165EAA"/>
            <w:noWrap/>
            <w:tcMar>
              <w:top w:w="15" w:type="dxa"/>
              <w:left w:w="15" w:type="dxa"/>
              <w:bottom w:w="0" w:type="dxa"/>
              <w:right w:w="15" w:type="dxa"/>
            </w:tcMar>
            <w:vAlign w:val="center"/>
            <w:hideMark/>
          </w:tcPr>
          <w:p w14:paraId="6FBC7C67" w14:textId="77777777" w:rsidR="00142EC6" w:rsidRPr="00D40B38" w:rsidRDefault="00142EC6" w:rsidP="00405CD1">
            <w:pPr>
              <w:jc w:val="center"/>
              <w:rPr>
                <w:rFonts w:cs="Arial"/>
                <w:b/>
                <w:bCs/>
                <w:color w:val="FFFFFF"/>
                <w:sz w:val="28"/>
                <w:szCs w:val="28"/>
              </w:rPr>
            </w:pPr>
            <w:r w:rsidRPr="00D40B38">
              <w:rPr>
                <w:rFonts w:cs="Arial"/>
                <w:b/>
                <w:bCs/>
                <w:color w:val="FFFFFF"/>
                <w:sz w:val="28"/>
                <w:szCs w:val="28"/>
              </w:rPr>
              <w:t>TRÁMITES Y SERVICIOS INSCRITOS EN EL SUIT</w:t>
            </w:r>
          </w:p>
        </w:tc>
      </w:tr>
      <w:tr w:rsidR="00142EC6" w14:paraId="7E2F375F"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12965EDC"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2DC1C855"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 Solicitud usuario </w:t>
            </w:r>
            <w:proofErr w:type="gramStart"/>
            <w:r w:rsidRPr="009B16F4">
              <w:rPr>
                <w:rFonts w:cs="Arial"/>
                <w:b/>
                <w:bCs/>
                <w:color w:val="165EAA"/>
                <w:sz w:val="21"/>
                <w:szCs w:val="21"/>
              </w:rPr>
              <w:t>ICFES :</w:t>
            </w:r>
            <w:proofErr w:type="gramEnd"/>
            <w:r w:rsidRPr="009B16F4">
              <w:rPr>
                <w:rFonts w:cs="Arial"/>
                <w:b/>
                <w:bCs/>
                <w:color w:val="165EAA"/>
                <w:sz w:val="21"/>
                <w:szCs w:val="21"/>
              </w:rPr>
              <w:t xml:space="preserve"> </w:t>
            </w:r>
            <w:r w:rsidRPr="009B16F4">
              <w:rPr>
                <w:rFonts w:cs="Arial"/>
                <w:color w:val="165EAA"/>
                <w:sz w:val="21"/>
                <w:szCs w:val="21"/>
              </w:rPr>
              <w:t>Obtener el código para identificarse como institución educativa ante el Instituto Colombiano Para La Evaluación De La Educación ICFES, con el fin de ingresar a la plataforma y llevar a cabo los procesos de inscripción a los exámenes aplicados por el Instituto</w:t>
            </w:r>
            <w:r w:rsidRPr="009B16F4">
              <w:rPr>
                <w:rFonts w:cs="Arial"/>
                <w:b/>
                <w:bCs/>
                <w:color w:val="165EAA"/>
                <w:sz w:val="21"/>
                <w:szCs w:val="21"/>
              </w:rPr>
              <w:t>.</w:t>
            </w:r>
          </w:p>
        </w:tc>
      </w:tr>
      <w:tr w:rsidR="00142EC6" w14:paraId="448A8166"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46C373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768E1A0E"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2. Corrección de datos en nombres, apellidos, documento y/o tipo de documento de identidad y/o cambio legal de </w:t>
            </w:r>
            <w:proofErr w:type="spellStart"/>
            <w:r w:rsidRPr="009B16F4">
              <w:rPr>
                <w:rFonts w:cs="Arial"/>
                <w:b/>
                <w:bCs/>
                <w:color w:val="165EAA"/>
                <w:sz w:val="21"/>
                <w:szCs w:val="21"/>
              </w:rPr>
              <w:t>nombres</w:t>
            </w:r>
            <w:proofErr w:type="gramStart"/>
            <w:r w:rsidRPr="009B16F4">
              <w:rPr>
                <w:rFonts w:cs="Arial"/>
                <w:b/>
                <w:bCs/>
                <w:color w:val="165EAA"/>
                <w:sz w:val="21"/>
                <w:szCs w:val="21"/>
              </w:rPr>
              <w:t>:</w:t>
            </w:r>
            <w:r w:rsidRPr="009B16F4">
              <w:rPr>
                <w:rFonts w:cs="Arial"/>
                <w:color w:val="165EAA"/>
                <w:sz w:val="21"/>
                <w:szCs w:val="21"/>
              </w:rPr>
              <w:t>Realizar</w:t>
            </w:r>
            <w:proofErr w:type="spellEnd"/>
            <w:proofErr w:type="gramEnd"/>
            <w:r w:rsidRPr="009B16F4">
              <w:rPr>
                <w:rFonts w:cs="Arial"/>
                <w:color w:val="165EAA"/>
                <w:sz w:val="21"/>
                <w:szCs w:val="21"/>
              </w:rPr>
              <w:t xml:space="preserve"> las correcciones por errores de digitación y/o cambio legal de los datos registrados al momento de hacer el proceso de inscripción. Los datos que se pueden modificar son: nombres, apellidos, tipo de documento y número de documento. Se debe generar en las fechas establecidas según la publicación del calendario del año en mención o posterior a la publicación de resultado.</w:t>
            </w:r>
          </w:p>
        </w:tc>
      </w:tr>
      <w:tr w:rsidR="00142EC6" w14:paraId="6A9ED32B"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1092F8B4"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715BD247" w14:textId="77777777" w:rsidR="00142EC6" w:rsidRPr="009B16F4" w:rsidRDefault="00142EC6" w:rsidP="00405CD1">
            <w:pPr>
              <w:jc w:val="both"/>
              <w:rPr>
                <w:rFonts w:cs="Arial"/>
                <w:b/>
                <w:bCs/>
                <w:color w:val="165EAA"/>
                <w:sz w:val="21"/>
                <w:szCs w:val="21"/>
              </w:rPr>
            </w:pPr>
            <w:proofErr w:type="gramStart"/>
            <w:r w:rsidRPr="009B16F4">
              <w:rPr>
                <w:rFonts w:cs="Arial"/>
                <w:b/>
                <w:bCs/>
                <w:color w:val="165EAA"/>
                <w:sz w:val="21"/>
                <w:szCs w:val="21"/>
              </w:rPr>
              <w:t>3.Certificación</w:t>
            </w:r>
            <w:proofErr w:type="gramEnd"/>
            <w:r w:rsidRPr="009B16F4">
              <w:rPr>
                <w:rFonts w:cs="Arial"/>
                <w:b/>
                <w:bCs/>
                <w:color w:val="165EAA"/>
                <w:sz w:val="21"/>
                <w:szCs w:val="21"/>
              </w:rPr>
              <w:t xml:space="preserve"> para legalización o apostilla de documentos expedidos por el Instituto Colombiano para La Evaluación de La Educación ICFES:</w:t>
            </w:r>
            <w:r w:rsidRPr="009B16F4">
              <w:rPr>
                <w:rFonts w:cs="Arial"/>
                <w:color w:val="165EAA"/>
                <w:sz w:val="21"/>
                <w:szCs w:val="21"/>
              </w:rPr>
              <w:t xml:space="preserve"> Obtener la certificación para la legalización o apostilla de los documentos que son expedidos por el Instituto Colombiano para La Evaluación de La Educación ICFES, con el fin de que tengan validez en el exterior y cumplir con los requisitos establecidos por el Ministerio de Relaciones Exteriores.</w:t>
            </w:r>
          </w:p>
        </w:tc>
      </w:tr>
      <w:tr w:rsidR="00142EC6" w14:paraId="03F25AE3"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6A180FAE"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381E781A"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4.Resultados agregados de instituciones educativas: </w:t>
            </w:r>
            <w:r w:rsidRPr="009B16F4">
              <w:rPr>
                <w:rFonts w:cs="Arial"/>
                <w:color w:val="165EAA"/>
                <w:sz w:val="21"/>
                <w:szCs w:val="21"/>
              </w:rPr>
              <w:t>Consultar la información correspondiente a los resultados agregados de los establecimientos educativos de todo el país en los Exámenes Saber 11º y Saber Pro, con el fin de que éstos generen planes de acción y mejora para fortalecer la calidad educativa del país.</w:t>
            </w:r>
          </w:p>
        </w:tc>
      </w:tr>
      <w:tr w:rsidR="00142EC6" w14:paraId="399401C2"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039556FD"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1336D4F2" w14:textId="77777777" w:rsidR="00142EC6" w:rsidRPr="009B16F4" w:rsidRDefault="00142EC6" w:rsidP="00405CD1">
            <w:pPr>
              <w:jc w:val="both"/>
              <w:rPr>
                <w:rFonts w:cs="Arial"/>
                <w:b/>
                <w:bCs/>
                <w:color w:val="165EAA"/>
                <w:sz w:val="21"/>
                <w:szCs w:val="21"/>
              </w:rPr>
            </w:pPr>
            <w:proofErr w:type="gramStart"/>
            <w:r w:rsidRPr="009B16F4">
              <w:rPr>
                <w:rFonts w:cs="Arial"/>
                <w:b/>
                <w:bCs/>
                <w:color w:val="165EAA"/>
                <w:sz w:val="21"/>
                <w:szCs w:val="21"/>
              </w:rPr>
              <w:t>5.Verificación</w:t>
            </w:r>
            <w:proofErr w:type="gramEnd"/>
            <w:r w:rsidRPr="009B16F4">
              <w:rPr>
                <w:rFonts w:cs="Arial"/>
                <w:b/>
                <w:bCs/>
                <w:color w:val="165EAA"/>
                <w:sz w:val="21"/>
                <w:szCs w:val="21"/>
              </w:rPr>
              <w:t xml:space="preserve"> de títulos expedidos por ICFES: </w:t>
            </w:r>
            <w:r w:rsidRPr="009B16F4">
              <w:rPr>
                <w:rFonts w:cs="Arial"/>
                <w:color w:val="165EAA"/>
                <w:sz w:val="21"/>
                <w:szCs w:val="21"/>
              </w:rPr>
              <w:t>Acceder a la herramienta por medio de la cual se pueden confirmar la validez del diploma y/o el acta de grado expedidos por el Instituto Colombiano para la Evaluación de la Educación ICFES.</w:t>
            </w:r>
          </w:p>
        </w:tc>
      </w:tr>
      <w:tr w:rsidR="00142EC6" w14:paraId="0E39E5F1"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E145201"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lastRenderedPageBreak/>
              <w:t>OPA</w:t>
            </w:r>
          </w:p>
        </w:tc>
        <w:tc>
          <w:tcPr>
            <w:tcW w:w="7615" w:type="dxa"/>
            <w:shd w:val="clear" w:color="000000" w:fill="FFFFFF"/>
            <w:tcMar>
              <w:top w:w="15" w:type="dxa"/>
              <w:left w:w="15" w:type="dxa"/>
              <w:bottom w:w="0" w:type="dxa"/>
              <w:right w:w="15" w:type="dxa"/>
            </w:tcMar>
            <w:vAlign w:val="center"/>
            <w:hideMark/>
          </w:tcPr>
          <w:p w14:paraId="6C9AEB18"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6.Verificación de los resultados Saber 11° y Validación del bachillerato: </w:t>
            </w:r>
            <w:r w:rsidRPr="009B16F4">
              <w:rPr>
                <w:rFonts w:cs="Arial"/>
                <w:color w:val="165EAA"/>
                <w:sz w:val="21"/>
                <w:szCs w:val="21"/>
              </w:rPr>
              <w:t>Verificar los resultados obtenidos del Examen de Estado de la Educación Media, Saber 11° y del Examen Validación del Bachillerato Académico, para ingreso a los diferentes programas de educación superior.</w:t>
            </w:r>
          </w:p>
        </w:tc>
      </w:tr>
      <w:tr w:rsidR="00142EC6" w14:paraId="253EAC70"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E370985"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00750B49"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7. Consulta resultados históricos (FTP): </w:t>
            </w:r>
            <w:r w:rsidRPr="009B16F4">
              <w:rPr>
                <w:rFonts w:cs="Arial"/>
                <w:color w:val="165EAA"/>
                <w:sz w:val="21"/>
                <w:szCs w:val="21"/>
              </w:rPr>
              <w:t>Consultar las bases de datos con los resultados a nivel general de las pruebas aplicadas por el Instituto Colombiano para la Evaluación de la Educación - ICFES, la cual está dirigida a investigadores, grupos de investigación y/o ciudadanos en general que quieran usar esta info</w:t>
            </w:r>
            <w:r w:rsidRPr="009B16F4">
              <w:rPr>
                <w:rFonts w:cs="Arial"/>
                <w:b/>
                <w:bCs/>
                <w:color w:val="165EAA"/>
                <w:sz w:val="21"/>
                <w:szCs w:val="21"/>
              </w:rPr>
              <w:t>rmación en estudios.</w:t>
            </w:r>
          </w:p>
        </w:tc>
      </w:tr>
      <w:tr w:rsidR="00142EC6" w14:paraId="6D335863"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06A1203"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3041F3D1"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8.Certificaciones relacionadas con los resultados de los Exámenes Saber 11° y Saber Pro: </w:t>
            </w:r>
            <w:r w:rsidRPr="009B16F4">
              <w:rPr>
                <w:rFonts w:cs="Arial"/>
                <w:color w:val="165EAA"/>
                <w:sz w:val="21"/>
                <w:szCs w:val="21"/>
              </w:rPr>
              <w:t xml:space="preserve">Obtener certificados relacionados con la presentación y resultados de los exámenes practicados por el </w:t>
            </w:r>
            <w:proofErr w:type="spellStart"/>
            <w:r w:rsidRPr="009B16F4">
              <w:rPr>
                <w:rFonts w:cs="Arial"/>
                <w:color w:val="165EAA"/>
                <w:sz w:val="21"/>
                <w:szCs w:val="21"/>
              </w:rPr>
              <w:t>Icfes</w:t>
            </w:r>
            <w:proofErr w:type="spellEnd"/>
            <w:r w:rsidRPr="009B16F4">
              <w:rPr>
                <w:rFonts w:cs="Arial"/>
                <w:color w:val="165EAA"/>
                <w:sz w:val="21"/>
                <w:szCs w:val="21"/>
              </w:rPr>
              <w:t xml:space="preserve"> como certificado de asistencia, certificado de puesto ocupado a nivel nacional, departamental o institucional, certificado de reconocimiento Andrés Bello y mejores resultados por puntajes altos en las diferentes pruebas.</w:t>
            </w:r>
          </w:p>
        </w:tc>
      </w:tr>
      <w:tr w:rsidR="00142EC6" w14:paraId="687B11CB"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65D2C865"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625EC366" w14:textId="77777777" w:rsidR="00142EC6" w:rsidRPr="009B16F4" w:rsidRDefault="00142EC6" w:rsidP="00405CD1">
            <w:pPr>
              <w:jc w:val="both"/>
              <w:rPr>
                <w:rFonts w:cs="Arial"/>
                <w:b/>
                <w:bCs/>
                <w:color w:val="165EAA"/>
                <w:sz w:val="21"/>
                <w:szCs w:val="21"/>
              </w:rPr>
            </w:pPr>
            <w:proofErr w:type="gramStart"/>
            <w:r w:rsidRPr="009B16F4">
              <w:rPr>
                <w:rFonts w:cs="Arial"/>
                <w:b/>
                <w:bCs/>
                <w:color w:val="165EAA"/>
                <w:sz w:val="21"/>
                <w:szCs w:val="21"/>
              </w:rPr>
              <w:t>9.Inscripción</w:t>
            </w:r>
            <w:proofErr w:type="gramEnd"/>
            <w:r w:rsidRPr="009B16F4">
              <w:rPr>
                <w:rFonts w:cs="Arial"/>
                <w:b/>
                <w:bCs/>
                <w:color w:val="165EAA"/>
                <w:sz w:val="21"/>
                <w:szCs w:val="21"/>
              </w:rPr>
              <w:t xml:space="preserve">, aplicación y resultados del Examen de Estado de la Educación Media Saber 11°: </w:t>
            </w:r>
            <w:r w:rsidRPr="009B16F4">
              <w:rPr>
                <w:rFonts w:cs="Arial"/>
                <w:color w:val="165EAA"/>
                <w:sz w:val="21"/>
                <w:szCs w:val="21"/>
              </w:rPr>
              <w:t>Presentar el Examen de Estado de la Educación Media Saber 11°, el cual comprueba el grado de desarrollo de las competencias de los estudiantes que están por terminar el bachillerato y que buscan ingresar a la educación superior.</w:t>
            </w:r>
          </w:p>
        </w:tc>
      </w:tr>
      <w:tr w:rsidR="00142EC6" w14:paraId="43A5F5C1"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4668E9B"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7D79C5CB"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10. Inscripción, aplicación y resultados del Examen de Ensayo de la Educación Media Pre Saber 11°: </w:t>
            </w:r>
            <w:r w:rsidRPr="009B16F4">
              <w:rPr>
                <w:rFonts w:cs="Arial"/>
                <w:color w:val="165EAA"/>
                <w:sz w:val="21"/>
                <w:szCs w:val="21"/>
              </w:rPr>
              <w:t xml:space="preserve">Presentar el Examen de Ensayo de la Educación Media Pre Saber 11°, el cual permite a estudiantes y/o aspirantes de validación del bachillerato familiarizarse con las condiciones, la estructura, el tipo de preguntas y el tiempo para contestar el Examen de Estado de la Educación Media Saber 11°. Importante: los resultados de las pruebas Pre Saber no son </w:t>
            </w:r>
            <w:proofErr w:type="spellStart"/>
            <w:r w:rsidRPr="009B16F4">
              <w:rPr>
                <w:rFonts w:cs="Arial"/>
                <w:color w:val="165EAA"/>
                <w:sz w:val="21"/>
                <w:szCs w:val="21"/>
              </w:rPr>
              <w:t>validos</w:t>
            </w:r>
            <w:proofErr w:type="spellEnd"/>
            <w:r w:rsidRPr="009B16F4">
              <w:rPr>
                <w:rFonts w:cs="Arial"/>
                <w:color w:val="165EAA"/>
                <w:sz w:val="21"/>
                <w:szCs w:val="21"/>
              </w:rPr>
              <w:t xml:space="preserve"> para ingresar a la educación superior.</w:t>
            </w:r>
          </w:p>
        </w:tc>
      </w:tr>
      <w:tr w:rsidR="00142EC6" w14:paraId="67FA5AC5"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0D1D47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1CCFB909"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11</w:t>
            </w:r>
            <w:proofErr w:type="gramStart"/>
            <w:r w:rsidRPr="009B16F4">
              <w:rPr>
                <w:rFonts w:cs="Arial"/>
                <w:b/>
                <w:bCs/>
                <w:color w:val="165EAA"/>
                <w:sz w:val="21"/>
                <w:szCs w:val="21"/>
              </w:rPr>
              <w:t>.Inscripción</w:t>
            </w:r>
            <w:proofErr w:type="gramEnd"/>
            <w:r w:rsidRPr="009B16F4">
              <w:rPr>
                <w:rFonts w:cs="Arial"/>
                <w:b/>
                <w:bCs/>
                <w:color w:val="165EAA"/>
                <w:sz w:val="21"/>
                <w:szCs w:val="21"/>
              </w:rPr>
              <w:t xml:space="preserve">, aplicación y resultados del Examen de Estado de Calidad de la Educación Superior, Saber Pro: </w:t>
            </w:r>
            <w:r w:rsidRPr="009B16F4">
              <w:rPr>
                <w:rFonts w:cs="Arial"/>
                <w:color w:val="165EAA"/>
                <w:sz w:val="21"/>
                <w:szCs w:val="21"/>
              </w:rPr>
              <w:t>Presentar las pruebas que evalúan las competencias de los estudiantes que están próximos a culminar los distintos programas de pregrado y que hayan aprobado, por lo menos el 75% de los créditos académicos del programa que están cursando o que tengan previsto graduarse en el año siguiente a la próxima fecha de aplicación del examen.</w:t>
            </w:r>
          </w:p>
        </w:tc>
      </w:tr>
      <w:tr w:rsidR="00142EC6" w14:paraId="536B600E"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0A7922DE"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643B5651"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12</w:t>
            </w:r>
            <w:proofErr w:type="gramStart"/>
            <w:r w:rsidRPr="009B16F4">
              <w:rPr>
                <w:rFonts w:cs="Arial"/>
                <w:b/>
                <w:bCs/>
                <w:color w:val="165EAA"/>
                <w:sz w:val="21"/>
                <w:szCs w:val="21"/>
              </w:rPr>
              <w:t>.Inscripción</w:t>
            </w:r>
            <w:proofErr w:type="gramEnd"/>
            <w:r w:rsidRPr="009B16F4">
              <w:rPr>
                <w:rFonts w:cs="Arial"/>
                <w:b/>
                <w:bCs/>
                <w:color w:val="165EAA"/>
                <w:sz w:val="21"/>
                <w:szCs w:val="21"/>
              </w:rPr>
              <w:t xml:space="preserve">, aplicación y resultados Examen de Validación del Bachillerato: </w:t>
            </w:r>
            <w:r w:rsidRPr="009B16F4">
              <w:rPr>
                <w:rFonts w:cs="Arial"/>
                <w:color w:val="165EAA"/>
                <w:sz w:val="21"/>
                <w:szCs w:val="21"/>
              </w:rPr>
              <w:t>Ofrecer a las personas mayores de 18 años, que por diversas razones no pudieron culminar el ciclo de educación formal en instituciones educativas regulares, la opción de certificar las competencias exigidas para obtener el título de bachiller académico.</w:t>
            </w:r>
          </w:p>
        </w:tc>
      </w:tr>
      <w:tr w:rsidR="00142EC6" w14:paraId="19FC577D"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950D1E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0C906195"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13.Reconocimiento de exámenes presentados en el exterior: </w:t>
            </w:r>
            <w:r w:rsidRPr="009B16F4">
              <w:rPr>
                <w:rFonts w:cs="Arial"/>
                <w:color w:val="165EAA"/>
                <w:sz w:val="21"/>
                <w:szCs w:val="21"/>
              </w:rPr>
              <w:t>Reconocer a las personas que hayan obtenido el título de bachiller fuera del país, la validez de exámenes similares al Examen de Estado de la Educación Media Saber 11°, presentados en el exterior, con el fin de que puedan acceder a la educación superior en Colombia.</w:t>
            </w:r>
          </w:p>
        </w:tc>
      </w:tr>
    </w:tbl>
    <w:p w14:paraId="00B51F65" w14:textId="5FD63254" w:rsidR="00142EC6" w:rsidRDefault="00405CD1">
      <w:pPr>
        <w:rPr>
          <w:rFonts w:ascii="Times New Roman" w:eastAsia="Times New Roman" w:hAnsi="Times New Roman" w:cs="Times New Roman"/>
          <w:lang w:eastAsia="es-ES_tradnl"/>
        </w:rPr>
      </w:pPr>
      <w:r w:rsidRPr="00142EC6">
        <w:rPr>
          <w:rFonts w:ascii="Times New Roman" w:eastAsia="Times New Roman" w:hAnsi="Times New Roman" w:cs="Times New Roman"/>
          <w:noProof/>
          <w:lang w:eastAsia="es-ES"/>
        </w:rPr>
        <mc:AlternateContent>
          <mc:Choice Requires="wps">
            <w:drawing>
              <wp:anchor distT="0" distB="0" distL="114300" distR="114300" simplePos="0" relativeHeight="251906048" behindDoc="0" locked="0" layoutInCell="1" allowOverlap="1" wp14:anchorId="7D7C6F11" wp14:editId="78D8BA18">
                <wp:simplePos x="0" y="0"/>
                <wp:positionH relativeFrom="column">
                  <wp:posOffset>182245</wp:posOffset>
                </wp:positionH>
                <wp:positionV relativeFrom="paragraph">
                  <wp:posOffset>6553309</wp:posOffset>
                </wp:positionV>
                <wp:extent cx="6480175" cy="1437027"/>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6480175" cy="1437027"/>
                        </a:xfrm>
                        <a:prstGeom prst="rect">
                          <a:avLst/>
                        </a:prstGeom>
                        <a:noFill/>
                        <a:ln w="6350">
                          <a:noFill/>
                        </a:ln>
                      </wps:spPr>
                      <wps:txbx>
                        <w:txbxContent>
                          <w:p w14:paraId="0B1DB0AF" w14:textId="32D5C5E6" w:rsidR="00E8172D" w:rsidRPr="009B16F4" w:rsidRDefault="00E8172D" w:rsidP="0019684B">
                            <w:pPr>
                              <w:pStyle w:val="Default"/>
                              <w:jc w:val="both"/>
                              <w:rPr>
                                <w:sz w:val="28"/>
                                <w:szCs w:val="28"/>
                              </w:rPr>
                            </w:pPr>
                            <w:r w:rsidRPr="009B16F4">
                              <w:rPr>
                                <w:sz w:val="28"/>
                                <w:szCs w:val="28"/>
                              </w:rPr>
                              <w:t>A través de la metodología de priorización por un único criterio, sugerida por el Departamento Administrativo de la Función Pública, se detectaron los trámites, que de acuerdo a la cantidad de PQRS rec</w:t>
                            </w:r>
                            <w:r>
                              <w:rPr>
                                <w:sz w:val="28"/>
                                <w:szCs w:val="28"/>
                              </w:rPr>
                              <w:t>ibidas en lo corrido del año 2020</w:t>
                            </w:r>
                            <w:r w:rsidRPr="009B16F4">
                              <w:rPr>
                                <w:sz w:val="28"/>
                                <w:szCs w:val="28"/>
                              </w:rPr>
                              <w:t>, son susceptibles de priorización y tienen un ma</w:t>
                            </w:r>
                            <w:r>
                              <w:rPr>
                                <w:sz w:val="28"/>
                                <w:szCs w:val="28"/>
                              </w:rPr>
                              <w:t>yor impacto para la ciudadanía. La estrategia de racionalización de trámites se detalla en el anexo 2.</w:t>
                            </w:r>
                          </w:p>
                          <w:p w14:paraId="0D0FD603" w14:textId="77777777" w:rsidR="00E8172D" w:rsidRPr="009B16F4" w:rsidRDefault="00E8172D" w:rsidP="0019684B">
                            <w:pPr>
                              <w:pStyle w:val="Default"/>
                              <w:jc w:val="both"/>
                              <w:rPr>
                                <w:sz w:val="28"/>
                                <w:szCs w:val="28"/>
                              </w:rPr>
                            </w:pPr>
                          </w:p>
                          <w:p w14:paraId="7D53D35B" w14:textId="77777777" w:rsidR="00E8172D" w:rsidRPr="009B16F4" w:rsidRDefault="00E8172D" w:rsidP="0019684B">
                            <w:pPr>
                              <w:pStyle w:val="Textocomentario"/>
                              <w:spacing w:before="100" w:beforeAutospacing="1" w:after="100" w:afterAutospacing="1"/>
                              <w:jc w:val="both"/>
                              <w:rPr>
                                <w:iCs/>
                                <w:sz w:val="28"/>
                                <w:szCs w:val="28"/>
                              </w:rPr>
                            </w:pPr>
                          </w:p>
                          <w:p w14:paraId="13E041CC" w14:textId="77777777" w:rsidR="00E8172D" w:rsidRPr="009B16F4" w:rsidRDefault="00E8172D" w:rsidP="0019684B">
                            <w:pPr>
                              <w:spacing w:after="66"/>
                              <w:ind w:left="360" w:firstLine="80"/>
                              <w:jc w:val="both"/>
                              <w:rPr>
                                <w:sz w:val="28"/>
                                <w:szCs w:val="28"/>
                              </w:rPr>
                            </w:pPr>
                          </w:p>
                          <w:p w14:paraId="1D48ECC7" w14:textId="77777777" w:rsidR="00E8172D" w:rsidRPr="009B16F4" w:rsidRDefault="00E8172D" w:rsidP="0019684B">
                            <w:pPr>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5" o:spid="_x0000_s1081" type="#_x0000_t202" style="position:absolute;margin-left:14.35pt;margin-top:516pt;width:510.25pt;height:11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" filled="f" stroked="f" strokeweight=".5pt">
                <v:textbox>
                  <w:txbxContent>
                    <w:p w14:paraId="0B1DB0AF" w14:textId="32D5C5E6" w:rsidR="00405CD1" w:rsidRPr="009B16F4" w:rsidRDefault="00405CD1" w:rsidP="0019684B">
                      <w:pPr>
                        <w:pStyle w:val="Default"/>
                        <w:jc w:val="both"/>
                        <w:rPr>
                          <w:sz w:val="28"/>
                          <w:szCs w:val="28"/>
                        </w:rPr>
                      </w:pPr>
                      <w:r w:rsidRPr="009B16F4">
                        <w:rPr>
                          <w:sz w:val="28"/>
                          <w:szCs w:val="28"/>
                        </w:rPr>
                        <w:t xml:space="preserve">A través de la metodología de priorización por un único criterio, sugerida por el Departamento Administrativo de la Función Pública, se detectaron los </w:t>
                      </w:r>
                      <w:r w:rsidR="0019684B" w:rsidRPr="009B16F4">
                        <w:rPr>
                          <w:sz w:val="28"/>
                          <w:szCs w:val="28"/>
                        </w:rPr>
                        <w:t>trámites</w:t>
                      </w:r>
                      <w:r w:rsidRPr="009B16F4">
                        <w:rPr>
                          <w:sz w:val="28"/>
                          <w:szCs w:val="28"/>
                        </w:rPr>
                        <w:t>, que de acuerdo a la cantidad de PQRS rec</w:t>
                      </w:r>
                      <w:r w:rsidR="0019684B">
                        <w:rPr>
                          <w:sz w:val="28"/>
                          <w:szCs w:val="28"/>
                        </w:rPr>
                        <w:t>ibidas en lo corrido del año 2020</w:t>
                      </w:r>
                      <w:r w:rsidRPr="009B16F4">
                        <w:rPr>
                          <w:sz w:val="28"/>
                          <w:szCs w:val="28"/>
                        </w:rPr>
                        <w:t>, son susceptibles de priorización y tienen un ma</w:t>
                      </w:r>
                      <w:r w:rsidR="0019684B">
                        <w:rPr>
                          <w:sz w:val="28"/>
                          <w:szCs w:val="28"/>
                        </w:rPr>
                        <w:t>yor impacto para la ciudadanía. La estrategia de racionalización de trámites se detalla en el anexo 2.</w:t>
                      </w:r>
                    </w:p>
                    <w:p w14:paraId="0D0FD603" w14:textId="77777777" w:rsidR="00405CD1" w:rsidRPr="009B16F4" w:rsidRDefault="00405CD1" w:rsidP="0019684B">
                      <w:pPr>
                        <w:pStyle w:val="Default"/>
                        <w:jc w:val="both"/>
                        <w:rPr>
                          <w:sz w:val="28"/>
                          <w:szCs w:val="28"/>
                        </w:rPr>
                      </w:pPr>
                    </w:p>
                    <w:p w14:paraId="7D53D35B" w14:textId="77777777" w:rsidR="00405CD1" w:rsidRPr="009B16F4" w:rsidRDefault="00405CD1" w:rsidP="0019684B">
                      <w:pPr>
                        <w:pStyle w:val="Textocomentario"/>
                        <w:spacing w:before="100" w:beforeAutospacing="1" w:after="100" w:afterAutospacing="1"/>
                        <w:jc w:val="both"/>
                        <w:rPr>
                          <w:iCs/>
                          <w:sz w:val="28"/>
                          <w:szCs w:val="28"/>
                        </w:rPr>
                      </w:pPr>
                    </w:p>
                    <w:p w14:paraId="13E041CC" w14:textId="77777777" w:rsidR="00405CD1" w:rsidRPr="009B16F4" w:rsidRDefault="00405CD1" w:rsidP="0019684B">
                      <w:pPr>
                        <w:spacing w:after="66"/>
                        <w:ind w:left="360" w:firstLine="80"/>
                        <w:jc w:val="both"/>
                        <w:rPr>
                          <w:sz w:val="28"/>
                          <w:szCs w:val="28"/>
                        </w:rPr>
                      </w:pPr>
                    </w:p>
                    <w:p w14:paraId="1D48ECC7" w14:textId="77777777" w:rsidR="00405CD1" w:rsidRPr="009B16F4" w:rsidRDefault="00405CD1" w:rsidP="0019684B">
                      <w:pPr>
                        <w:spacing w:line="276" w:lineRule="auto"/>
                        <w:jc w:val="both"/>
                        <w:rPr>
                          <w:sz w:val="28"/>
                          <w:szCs w:val="28"/>
                        </w:rPr>
                      </w:pPr>
                    </w:p>
                  </w:txbxContent>
                </v:textbox>
              </v:shape>
            </w:pict>
          </mc:Fallback>
        </mc:AlternateContent>
      </w:r>
      <w:r w:rsidRPr="00142EC6">
        <w:rPr>
          <w:rFonts w:ascii="Times New Roman" w:eastAsia="Times New Roman" w:hAnsi="Times New Roman" w:cs="Times New Roman"/>
          <w:noProof/>
          <w:lang w:eastAsia="es-ES"/>
        </w:rPr>
        <w:drawing>
          <wp:anchor distT="0" distB="0" distL="114300" distR="114300" simplePos="0" relativeHeight="251905024" behindDoc="0" locked="0" layoutInCell="1" allowOverlap="1" wp14:anchorId="5AFE4B9C" wp14:editId="3755A7D8">
            <wp:simplePos x="0" y="0"/>
            <wp:positionH relativeFrom="margin">
              <wp:posOffset>-2404745</wp:posOffset>
            </wp:positionH>
            <wp:positionV relativeFrom="margin">
              <wp:posOffset>5735320</wp:posOffset>
            </wp:positionV>
            <wp:extent cx="1574165" cy="1575435"/>
            <wp:effectExtent l="0" t="0" r="6985" b="5715"/>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63F" w:rsidRPr="00142EC6">
        <w:rPr>
          <w:rFonts w:ascii="Times New Roman" w:eastAsia="Times New Roman" w:hAnsi="Times New Roman" w:cs="Times New Roman"/>
          <w:noProof/>
          <w:lang w:eastAsia="es-ES"/>
        </w:rPr>
        <mc:AlternateContent>
          <mc:Choice Requires="wps">
            <w:drawing>
              <wp:anchor distT="0" distB="0" distL="114300" distR="114300" simplePos="0" relativeHeight="251908096" behindDoc="0" locked="0" layoutInCell="1" allowOverlap="1" wp14:anchorId="7FE9DA59" wp14:editId="0BFA2659">
                <wp:simplePos x="0" y="0"/>
                <wp:positionH relativeFrom="column">
                  <wp:posOffset>-3722370</wp:posOffset>
                </wp:positionH>
                <wp:positionV relativeFrom="paragraph">
                  <wp:posOffset>6735445</wp:posOffset>
                </wp:positionV>
                <wp:extent cx="2110105" cy="746760"/>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03400AEB" w14:textId="77777777" w:rsidR="00E8172D" w:rsidRPr="00142EC6" w:rsidRDefault="00E8172D" w:rsidP="00142EC6">
                            <w:pPr>
                              <w:jc w:val="center"/>
                              <w:rPr>
                                <w:b/>
                                <w:bCs/>
                                <w:iCs/>
                                <w:color w:val="91B646"/>
                                <w:sz w:val="40"/>
                                <w:szCs w:val="40"/>
                                <w:lang w:val="es-CO"/>
                              </w:rPr>
                            </w:pPr>
                            <w:r w:rsidRPr="00142EC6">
                              <w:rPr>
                                <w:b/>
                                <w:bCs/>
                                <w:iCs/>
                                <w:color w:val="91B646"/>
                                <w:sz w:val="40"/>
                                <w:szCs w:val="40"/>
                                <w:lang w:val="es-CO"/>
                              </w:rPr>
                              <w:t>Análisis de trámites y OPAS</w:t>
                            </w:r>
                          </w:p>
                          <w:p w14:paraId="4AEF7FA9" w14:textId="77777777" w:rsidR="00E8172D" w:rsidRPr="00A92BF5" w:rsidRDefault="00E8172D" w:rsidP="00142EC6">
                            <w:pPr>
                              <w:rPr>
                                <w:b/>
                                <w:bCs/>
                                <w:i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7" o:spid="_x0000_s1082" type="#_x0000_t202" style="position:absolute;margin-left:-293.1pt;margin-top:530.35pt;width:166.15pt;height:58.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" filled="f" stroked="f" strokeweight=".5pt">
                <v:textbox>
                  <w:txbxContent>
                    <w:p w14:paraId="03400AEB" w14:textId="77777777" w:rsidR="00405CD1" w:rsidRPr="00142EC6" w:rsidRDefault="00405CD1" w:rsidP="00142EC6">
                      <w:pPr>
                        <w:jc w:val="center"/>
                        <w:rPr>
                          <w:b/>
                          <w:bCs/>
                          <w:iCs/>
                          <w:color w:val="91B646"/>
                          <w:sz w:val="40"/>
                          <w:szCs w:val="40"/>
                          <w:lang w:val="es-CO"/>
                        </w:rPr>
                      </w:pPr>
                      <w:r w:rsidRPr="00142EC6">
                        <w:rPr>
                          <w:b/>
                          <w:bCs/>
                          <w:iCs/>
                          <w:color w:val="91B646"/>
                          <w:sz w:val="40"/>
                          <w:szCs w:val="40"/>
                          <w:lang w:val="es-CO"/>
                        </w:rPr>
                        <w:t>Análisis de trámites y OPAS</w:t>
                      </w:r>
                    </w:p>
                    <w:p w14:paraId="4AEF7FA9" w14:textId="77777777" w:rsidR="00405CD1" w:rsidRPr="00A92BF5" w:rsidRDefault="00405CD1" w:rsidP="00142EC6">
                      <w:pPr>
                        <w:rPr>
                          <w:b/>
                          <w:bCs/>
                          <w:iCs/>
                          <w:color w:val="91B646"/>
                          <w:sz w:val="40"/>
                          <w:szCs w:val="40"/>
                          <w:lang w:val="es-CO"/>
                        </w:rPr>
                      </w:pPr>
                    </w:p>
                  </w:txbxContent>
                </v:textbox>
              </v:shape>
            </w:pict>
          </mc:Fallback>
        </mc:AlternateContent>
      </w:r>
      <w:r w:rsidR="00DB463F" w:rsidRPr="00142EC6">
        <w:rPr>
          <w:rFonts w:ascii="Times New Roman" w:eastAsia="Times New Roman" w:hAnsi="Times New Roman" w:cs="Times New Roman"/>
          <w:noProof/>
          <w:lang w:eastAsia="es-ES"/>
        </w:rPr>
        <mc:AlternateContent>
          <mc:Choice Requires="wps">
            <w:drawing>
              <wp:anchor distT="0" distB="0" distL="114300" distR="114300" simplePos="0" relativeHeight="251907072" behindDoc="1" locked="0" layoutInCell="1" allowOverlap="1" wp14:anchorId="162D2B25" wp14:editId="646AA085">
                <wp:simplePos x="0" y="0"/>
                <wp:positionH relativeFrom="column">
                  <wp:posOffset>-4154039</wp:posOffset>
                </wp:positionH>
                <wp:positionV relativeFrom="paragraph">
                  <wp:posOffset>6337738</wp:posOffset>
                </wp:positionV>
                <wp:extent cx="3042285" cy="1532102"/>
                <wp:effectExtent l="0" t="0" r="5715" b="0"/>
                <wp:wrapNone/>
                <wp:docPr id="206" name="Rectángulo redondeado 206"/>
                <wp:cNvGraphicFramePr/>
                <a:graphic xmlns:a="http://schemas.openxmlformats.org/drawingml/2006/main">
                  <a:graphicData uri="http://schemas.microsoft.com/office/word/2010/wordprocessingShape">
                    <wps:wsp>
                      <wps:cNvSpPr/>
                      <wps:spPr>
                        <a:xfrm>
                          <a:off x="0" y="0"/>
                          <a:ext cx="3042285" cy="153210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06" o:spid="_x0000_s1026" style="position:absolute;margin-left:-327.1pt;margin-top:499.05pt;width:239.55pt;height:120.6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" fillcolor="#f3f0f3" stroked="f" strokeweight="1pt">
                <v:stroke joinstyle="miter"/>
              </v:roundrect>
            </w:pict>
          </mc:Fallback>
        </mc:AlternateContent>
      </w:r>
      <w:r w:rsidR="005E4E7C">
        <w:rPr>
          <w:rFonts w:ascii="Times New Roman" w:eastAsia="Times New Roman" w:hAnsi="Times New Roman" w:cs="Times New Roman"/>
          <w:lang w:eastAsia="es-ES_tradnl"/>
        </w:rPr>
        <w:br w:type="page"/>
      </w:r>
    </w:p>
    <w:p w14:paraId="031EB9CC" w14:textId="06FE4C53" w:rsidR="005E4E7C" w:rsidRPr="00451B48" w:rsidRDefault="00451B48">
      <w:pPr>
        <w:rPr>
          <w:rFonts w:eastAsia="Times New Roman" w:cs="Times New Roman"/>
          <w:lang w:eastAsia="es-ES_tradnl"/>
        </w:rPr>
      </w:pPr>
      <w:r>
        <w:rPr>
          <w:rFonts w:ascii="Times New Roman" w:eastAsia="Times New Roman" w:hAnsi="Times New Roman" w:cs="Times New Roman"/>
          <w:lang w:eastAsia="es-ES_tradnl"/>
        </w:rPr>
        <w:lastRenderedPageBreak/>
        <w:t xml:space="preserve"> </w:t>
      </w:r>
    </w:p>
    <w:p w14:paraId="4CCA7B8F" w14:textId="77777777" w:rsidR="00F27D21" w:rsidRDefault="00F27D21">
      <w:pPr>
        <w:rPr>
          <w:rFonts w:ascii="Times New Roman" w:eastAsia="Times New Roman" w:hAnsi="Times New Roman" w:cs="Times New Roman"/>
          <w:lang w:eastAsia="es-ES_tradnl"/>
        </w:rPr>
      </w:pPr>
    </w:p>
    <w:p w14:paraId="1ACD023B" w14:textId="77777777" w:rsidR="005E4E7C" w:rsidRDefault="00EF60B3">
      <w:pPr>
        <w:rPr>
          <w:rFonts w:ascii="Times New Roman" w:eastAsia="Times New Roman" w:hAnsi="Times New Roman" w:cs="Times New Roman"/>
          <w:lang w:eastAsia="es-ES_tradnl"/>
        </w:rPr>
      </w:pPr>
      <w:r w:rsidRPr="00150676">
        <w:rPr>
          <w:rFonts w:ascii="Times New Roman" w:eastAsia="Times New Roman" w:hAnsi="Times New Roman" w:cs="Times New Roman"/>
          <w:noProof/>
          <w:lang w:eastAsia="es-ES"/>
        </w:rPr>
        <mc:AlternateContent>
          <mc:Choice Requires="wpg">
            <w:drawing>
              <wp:anchor distT="0" distB="0" distL="114300" distR="114300" simplePos="0" relativeHeight="251939840" behindDoc="0" locked="0" layoutInCell="1" allowOverlap="1" wp14:anchorId="548714C3" wp14:editId="5D346A29">
                <wp:simplePos x="0" y="0"/>
                <wp:positionH relativeFrom="column">
                  <wp:posOffset>-686435</wp:posOffset>
                </wp:positionH>
                <wp:positionV relativeFrom="paragraph">
                  <wp:posOffset>-17780</wp:posOffset>
                </wp:positionV>
                <wp:extent cx="7001510" cy="855345"/>
                <wp:effectExtent l="12700" t="12700" r="34290" b="33655"/>
                <wp:wrapNone/>
                <wp:docPr id="239" name="Grupo 239"/>
                <wp:cNvGraphicFramePr/>
                <a:graphic xmlns:a="http://schemas.openxmlformats.org/drawingml/2006/main">
                  <a:graphicData uri="http://schemas.microsoft.com/office/word/2010/wordprocessingGroup">
                    <wpg:wgp>
                      <wpg:cNvGrpSpPr/>
                      <wpg:grpSpPr>
                        <a:xfrm>
                          <a:off x="0" y="0"/>
                          <a:ext cx="7001510" cy="855345"/>
                          <a:chOff x="-139712" y="138897"/>
                          <a:chExt cx="7002595" cy="855513"/>
                        </a:xfrm>
                      </wpg:grpSpPr>
                      <wps:wsp>
                        <wps:cNvPr id="240" name="Conector recto 240"/>
                        <wps:cNvCnPr/>
                        <wps:spPr>
                          <a:xfrm>
                            <a:off x="-139712" y="99441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41" name="Conector recto 241"/>
                        <wps:cNvCnPr/>
                        <wps:spPr>
                          <a:xfrm flipV="1">
                            <a:off x="6862883"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2" name="Conector recto 242"/>
                        <wps:cNvCnPr/>
                        <wps:spPr>
                          <a:xfrm flipH="1" flipV="1">
                            <a:off x="1422516" y="138897"/>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3" name="Conector recto 24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0478954E" id="Grupo 239" o:spid="_x0000_s1026" style="position:absolute;margin-left:-54.05pt;margin-top:-1.4pt;width:551.3pt;height:67.35pt;z-index:251939840;mso-width-relative:margin;mso-height-relative:margin" coordorigin="-1397,1388" coordsize="7002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">
                <v:line id="Conector recto 240" o:spid="_x0000_s1027" style="position:absolute;visibility:visible;mso-wrap-style:square" from="-1397,9944" to="6862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" strokecolor="#90b746" strokeweight="3pt">
                  <v:stroke endcap="round"/>
                </v:line>
                <v:line id="Conector recto 241" o:spid="_x0000_s1028" style="position:absolute;flip:y;visibility:visible;mso-wrap-style:square" from="68628,1427" to="6862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" strokecolor="#90b746" strokeweight="3pt">
                  <v:stroke endcap="round"/>
                </v:line>
                <v:line id="Conector recto 242" o:spid="_x0000_s1029" style="position:absolute;flip:x y;visibility:visible;mso-wrap-style:square" from="14225,1388" to="68628,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" strokecolor="#90b746" strokeweight="3pt">
                  <v:stroke endcap="round"/>
                </v:line>
                <v:line id="Conector recto 24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" strokecolor="#90b746" strokeweight="3pt">
                  <v:stroke endcap="round"/>
                </v:line>
              </v:group>
            </w:pict>
          </mc:Fallback>
        </mc:AlternateContent>
      </w:r>
      <w:r w:rsidR="00C31B63" w:rsidRPr="00150676">
        <w:rPr>
          <w:rFonts w:ascii="Times New Roman" w:eastAsia="Times New Roman" w:hAnsi="Times New Roman" w:cs="Times New Roman"/>
          <w:noProof/>
          <w:lang w:eastAsia="es-ES"/>
        </w:rPr>
        <mc:AlternateContent>
          <mc:Choice Requires="wps">
            <w:drawing>
              <wp:anchor distT="0" distB="0" distL="114300" distR="114300" simplePos="0" relativeHeight="251938816" behindDoc="0" locked="0" layoutInCell="1" allowOverlap="1" wp14:anchorId="3ED98142" wp14:editId="39409D10">
                <wp:simplePos x="0" y="0"/>
                <wp:positionH relativeFrom="column">
                  <wp:posOffset>-455295</wp:posOffset>
                </wp:positionH>
                <wp:positionV relativeFrom="paragraph">
                  <wp:posOffset>76200</wp:posOffset>
                </wp:positionV>
                <wp:extent cx="9144000" cy="1127760"/>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9144000" cy="1127760"/>
                        </a:xfrm>
                        <a:prstGeom prst="rect">
                          <a:avLst/>
                        </a:prstGeom>
                        <a:noFill/>
                        <a:ln w="6350">
                          <a:noFill/>
                        </a:ln>
                      </wps:spPr>
                      <wps:txbx>
                        <w:txbxContent>
                          <w:p w14:paraId="75CF20EC" w14:textId="77777777" w:rsidR="00E8172D" w:rsidRPr="00EF60B3" w:rsidRDefault="00E8172D" w:rsidP="00C31B63">
                            <w:pPr>
                              <w:rPr>
                                <w:rFonts w:cstheme="minorHAnsi"/>
                                <w:b/>
                                <w:bCs/>
                                <w:color w:val="125B93"/>
                                <w:sz w:val="62"/>
                                <w:szCs w:val="62"/>
                                <w:lang w:val="es-CO"/>
                              </w:rPr>
                            </w:pPr>
                            <w:proofErr w:type="gramStart"/>
                            <w:r>
                              <w:rPr>
                                <w:rFonts w:cstheme="minorHAnsi"/>
                                <w:b/>
                                <w:bCs/>
                                <w:color w:val="125B93"/>
                                <w:sz w:val="72"/>
                                <w:szCs w:val="72"/>
                              </w:rPr>
                              <w:t>5.3 .</w:t>
                            </w:r>
                            <w:proofErr w:type="gramEnd"/>
                            <w:r>
                              <w:rPr>
                                <w:rFonts w:cstheme="minorHAnsi"/>
                                <w:b/>
                                <w:bCs/>
                                <w:color w:val="125B93"/>
                                <w:sz w:val="72"/>
                                <w:szCs w:val="72"/>
                              </w:rPr>
                              <w:t xml:space="preserve"> </w:t>
                            </w:r>
                            <w:r w:rsidRPr="00EF60B3">
                              <w:rPr>
                                <w:rFonts w:cstheme="minorHAnsi"/>
                                <w:b/>
                                <w:bCs/>
                                <w:color w:val="125B93"/>
                                <w:sz w:val="62"/>
                                <w:szCs w:val="62"/>
                                <w:lang w:val="es-CO"/>
                              </w:rPr>
                              <w:t xml:space="preserve">Estrategia de rendición de cuentas </w:t>
                            </w:r>
                          </w:p>
                          <w:p w14:paraId="262EEC55" w14:textId="77777777" w:rsidR="00E8172D" w:rsidRPr="00EF60B3" w:rsidRDefault="00E8172D"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8" o:spid="_x0000_s1083" type="#_x0000_t202" style="position:absolute;margin-left:-35.85pt;margin-top:6pt;width:10in;height:8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" filled="f" stroked="f" strokeweight=".5pt">
                <v:textbox>
                  <w:txbxContent>
                    <w:p w14:paraId="75CF20EC" w14:textId="77777777" w:rsidR="00405CD1" w:rsidRPr="00EF60B3" w:rsidRDefault="00405CD1" w:rsidP="00C31B63">
                      <w:pPr>
                        <w:rPr>
                          <w:rFonts w:cstheme="minorHAnsi"/>
                          <w:b/>
                          <w:bCs/>
                          <w:color w:val="125B93"/>
                          <w:sz w:val="62"/>
                          <w:szCs w:val="62"/>
                          <w:lang w:val="es-CO"/>
                        </w:rPr>
                      </w:pPr>
                      <w:proofErr w:type="gramStart"/>
                      <w:r>
                        <w:rPr>
                          <w:rFonts w:cstheme="minorHAnsi"/>
                          <w:b/>
                          <w:bCs/>
                          <w:color w:val="125B93"/>
                          <w:sz w:val="72"/>
                          <w:szCs w:val="72"/>
                        </w:rPr>
                        <w:t>5.3 .</w:t>
                      </w:r>
                      <w:proofErr w:type="gramEnd"/>
                      <w:r>
                        <w:rPr>
                          <w:rFonts w:cstheme="minorHAnsi"/>
                          <w:b/>
                          <w:bCs/>
                          <w:color w:val="125B93"/>
                          <w:sz w:val="72"/>
                          <w:szCs w:val="72"/>
                        </w:rPr>
                        <w:t xml:space="preserve"> </w:t>
                      </w:r>
                      <w:r w:rsidRPr="00EF60B3">
                        <w:rPr>
                          <w:rFonts w:cstheme="minorHAnsi"/>
                          <w:b/>
                          <w:bCs/>
                          <w:color w:val="125B93"/>
                          <w:sz w:val="62"/>
                          <w:szCs w:val="62"/>
                          <w:lang w:val="es-CO"/>
                        </w:rPr>
                        <w:t xml:space="preserve">Estrategia de rendición de cuentas </w:t>
                      </w:r>
                    </w:p>
                    <w:p w14:paraId="262EEC55" w14:textId="77777777" w:rsidR="00405CD1" w:rsidRPr="00EF60B3" w:rsidRDefault="00405CD1" w:rsidP="00150676">
                      <w:pPr>
                        <w:rPr>
                          <w:rFonts w:cstheme="minorHAnsi"/>
                          <w:b/>
                          <w:bCs/>
                          <w:color w:val="125B93"/>
                          <w:sz w:val="56"/>
                          <w:szCs w:val="56"/>
                        </w:rPr>
                      </w:pPr>
                    </w:p>
                  </w:txbxContent>
                </v:textbox>
              </v:shape>
            </w:pict>
          </mc:Fallback>
        </mc:AlternateContent>
      </w:r>
    </w:p>
    <w:p w14:paraId="45DB5B76" w14:textId="5256331E" w:rsidR="007B53DE" w:rsidRDefault="00D73851" w:rsidP="007B53DE">
      <w:pPr>
        <w:jc w:val="center"/>
        <w:rPr>
          <w:rFonts w:eastAsia="Times New Roman" w:cs="Times New Roman"/>
          <w:b/>
          <w:bCs/>
          <w:color w:val="92B648"/>
          <w:sz w:val="40"/>
          <w:szCs w:val="40"/>
          <w:lang w:eastAsia="es-ES_tradnl"/>
        </w:rPr>
      </w:pPr>
      <w:r w:rsidRPr="00142EC6">
        <w:rPr>
          <w:rFonts w:ascii="Times New Roman" w:eastAsia="Times New Roman" w:hAnsi="Times New Roman" w:cs="Times New Roman"/>
          <w:noProof/>
          <w:lang w:eastAsia="es-ES"/>
        </w:rPr>
        <w:drawing>
          <wp:anchor distT="0" distB="0" distL="114300" distR="114300" simplePos="0" relativeHeight="251955200" behindDoc="0" locked="0" layoutInCell="1" allowOverlap="1" wp14:anchorId="3697EFD7" wp14:editId="1FC54177">
            <wp:simplePos x="0" y="0"/>
            <wp:positionH relativeFrom="margin">
              <wp:posOffset>-33655</wp:posOffset>
            </wp:positionH>
            <wp:positionV relativeFrom="margin">
              <wp:posOffset>5147945</wp:posOffset>
            </wp:positionV>
            <wp:extent cx="1551305" cy="1574165"/>
            <wp:effectExtent l="0" t="0" r="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5130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EC6">
        <w:rPr>
          <w:rFonts w:ascii="Times New Roman" w:eastAsia="Times New Roman" w:hAnsi="Times New Roman" w:cs="Times New Roman"/>
          <w:noProof/>
          <w:lang w:eastAsia="es-ES"/>
        </w:rPr>
        <w:drawing>
          <wp:anchor distT="0" distB="0" distL="114300" distR="114300" simplePos="0" relativeHeight="251950080" behindDoc="0" locked="0" layoutInCell="1" allowOverlap="1" wp14:anchorId="49269E75" wp14:editId="2E152935">
            <wp:simplePos x="0" y="0"/>
            <wp:positionH relativeFrom="margin">
              <wp:posOffset>-76835</wp:posOffset>
            </wp:positionH>
            <wp:positionV relativeFrom="margin">
              <wp:posOffset>2216785</wp:posOffset>
            </wp:positionV>
            <wp:extent cx="1572895" cy="1574165"/>
            <wp:effectExtent l="0" t="0" r="1905" b="6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7289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6224" behindDoc="0" locked="0" layoutInCell="1" allowOverlap="1" wp14:anchorId="7ED651B7" wp14:editId="4FF3D985">
                <wp:simplePos x="0" y="0"/>
                <wp:positionH relativeFrom="column">
                  <wp:posOffset>1841591</wp:posOffset>
                </wp:positionH>
                <wp:positionV relativeFrom="paragraph">
                  <wp:posOffset>5746569</wp:posOffset>
                </wp:positionV>
                <wp:extent cx="4935220" cy="1627051"/>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935220" cy="1627051"/>
                        </a:xfrm>
                        <a:prstGeom prst="rect">
                          <a:avLst/>
                        </a:prstGeom>
                        <a:noFill/>
                        <a:ln w="6350">
                          <a:noFill/>
                        </a:ln>
                      </wps:spPr>
                      <wps:txbx>
                        <w:txbxContent>
                          <w:p w14:paraId="6DA0EA01" w14:textId="77777777" w:rsidR="00E8172D" w:rsidRPr="007B53DE" w:rsidRDefault="00E8172D" w:rsidP="007B53DE">
                            <w:pPr>
                              <w:jc w:val="both"/>
                              <w:rPr>
                                <w:rFonts w:cstheme="majorHAnsi"/>
                                <w:sz w:val="28"/>
                                <w:szCs w:val="28"/>
                              </w:rPr>
                            </w:pPr>
                            <w:r w:rsidRPr="007B53DE">
                              <w:rPr>
                                <w:rFonts w:cstheme="majorHAnsi"/>
                                <w:sz w:val="28"/>
                                <w:szCs w:val="28"/>
                              </w:rPr>
                              <w:t>El análisis de contexto para la construcción del anexo de rendición de cuentas se realizó mediante  el estudio de las estrategias llevadas a cabo previamente, la Matriz DOFA, una metodología que permite conocer la situación de la Entidad, analizando  cuestiones internas (Debilidades y Fortalezas) y situaciones externas (Amenazas y Oportunidades), y de igual manera, mediante un análisis PESTEL, relacionados a continuación:</w:t>
                            </w:r>
                          </w:p>
                          <w:p w14:paraId="513E11C9" w14:textId="77777777" w:rsidR="00E8172D" w:rsidRPr="007B53DE" w:rsidRDefault="00E8172D" w:rsidP="00142EC6">
                            <w:pPr>
                              <w:spacing w:before="100" w:beforeAutospacing="1" w:after="100" w:afterAutospacing="1"/>
                              <w:jc w:val="both"/>
                              <w:rPr>
                                <w:iCs/>
                                <w:sz w:val="28"/>
                                <w:szCs w:val="28"/>
                              </w:rPr>
                            </w:pPr>
                          </w:p>
                          <w:p w14:paraId="553D3BBD" w14:textId="77777777" w:rsidR="00E8172D" w:rsidRPr="008B69B6" w:rsidRDefault="00E8172D" w:rsidP="00142EC6">
                            <w:pPr>
                              <w:spacing w:after="66"/>
                              <w:ind w:left="360" w:firstLine="80"/>
                              <w:jc w:val="both"/>
                              <w:rPr>
                                <w:sz w:val="28"/>
                                <w:szCs w:val="28"/>
                              </w:rPr>
                            </w:pPr>
                          </w:p>
                          <w:p w14:paraId="292994D5" w14:textId="77777777" w:rsidR="00E8172D" w:rsidRPr="008B69B6" w:rsidRDefault="00E8172D" w:rsidP="00142EC6">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84" type="#_x0000_t202" style="position:absolute;left:0;text-align:left;margin-left:145pt;margin-top:452.5pt;width:388.6pt;height:128.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" filled="f" stroked="f" strokeweight=".5pt">
                <v:textbox>
                  <w:txbxContent>
                    <w:p w14:paraId="6DA0EA01" w14:textId="77777777" w:rsidR="00405CD1" w:rsidRPr="007B53DE" w:rsidRDefault="00405CD1" w:rsidP="007B53DE">
                      <w:pPr>
                        <w:jc w:val="both"/>
                        <w:rPr>
                          <w:rFonts w:cstheme="majorHAnsi"/>
                          <w:sz w:val="28"/>
                          <w:szCs w:val="28"/>
                        </w:rPr>
                      </w:pPr>
                      <w:r w:rsidRPr="007B53DE">
                        <w:rPr>
                          <w:rFonts w:cstheme="majorHAnsi"/>
                          <w:sz w:val="28"/>
                          <w:szCs w:val="28"/>
                        </w:rPr>
                        <w:t>El análisis de contexto para la construcción del anexo de rendición de cuentas se realizó mediante  el estudio de las estrategias llevadas a cabo previamente, la Matriz DOFA, una metodología que permite conocer la situación de la Entidad, analizando  cuestiones internas (Debilidades y Fortalezas) y situaciones externas (Amenazas y Oportunidades), y de igual manera, mediante un análisis PESTEL, relacionados a continuación:</w:t>
                      </w:r>
                    </w:p>
                    <w:p w14:paraId="513E11C9" w14:textId="77777777" w:rsidR="00405CD1" w:rsidRPr="007B53DE" w:rsidRDefault="00405CD1" w:rsidP="00142EC6">
                      <w:pPr>
                        <w:spacing w:before="100" w:beforeAutospacing="1" w:after="100" w:afterAutospacing="1"/>
                        <w:jc w:val="both"/>
                        <w:rPr>
                          <w:iCs/>
                          <w:sz w:val="28"/>
                          <w:szCs w:val="28"/>
                        </w:rPr>
                      </w:pPr>
                    </w:p>
                    <w:p w14:paraId="553D3BBD" w14:textId="77777777" w:rsidR="00405CD1" w:rsidRPr="008B69B6" w:rsidRDefault="00405CD1" w:rsidP="00142EC6">
                      <w:pPr>
                        <w:spacing w:after="66"/>
                        <w:ind w:left="360" w:firstLine="80"/>
                        <w:jc w:val="both"/>
                        <w:rPr>
                          <w:sz w:val="28"/>
                          <w:szCs w:val="28"/>
                        </w:rPr>
                      </w:pPr>
                    </w:p>
                    <w:p w14:paraId="292994D5" w14:textId="77777777" w:rsidR="00405CD1" w:rsidRPr="008B69B6" w:rsidRDefault="00405CD1" w:rsidP="00142EC6">
                      <w:pPr>
                        <w:spacing w:line="276" w:lineRule="auto"/>
                        <w:rPr>
                          <w:sz w:val="28"/>
                          <w:szCs w:val="28"/>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7248" behindDoc="1" locked="0" layoutInCell="1" allowOverlap="1" wp14:anchorId="052FE574" wp14:editId="1261839B">
                <wp:simplePos x="0" y="0"/>
                <wp:positionH relativeFrom="column">
                  <wp:posOffset>-346710</wp:posOffset>
                </wp:positionH>
                <wp:positionV relativeFrom="paragraph">
                  <wp:posOffset>5508625</wp:posOffset>
                </wp:positionV>
                <wp:extent cx="2110105" cy="1859280"/>
                <wp:effectExtent l="0" t="0" r="0" b="0"/>
                <wp:wrapNone/>
                <wp:docPr id="26" name="Rectángulo redondeado 26"/>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19A9F239" id="Rectángulo redondeado 26" o:spid="_x0000_s1026" style="position:absolute;margin-left:-27.3pt;margin-top:433.75pt;width:166.15pt;height:146.4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" fillcolor="#f3f0f3" stroked="f" strokeweight="1pt">
                <v:stroke joinstyle="miter"/>
              </v:roundrect>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8272" behindDoc="0" locked="0" layoutInCell="1" allowOverlap="1" wp14:anchorId="334C8A8F" wp14:editId="420287DB">
                <wp:simplePos x="0" y="0"/>
                <wp:positionH relativeFrom="column">
                  <wp:posOffset>-346075</wp:posOffset>
                </wp:positionH>
                <wp:positionV relativeFrom="paragraph">
                  <wp:posOffset>6546759</wp:posOffset>
                </wp:positionV>
                <wp:extent cx="2110105" cy="89916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0D52541C" w14:textId="77777777" w:rsidR="00E8172D" w:rsidRDefault="00E8172D" w:rsidP="00150676">
                            <w:pPr>
                              <w:jc w:val="center"/>
                              <w:rPr>
                                <w:b/>
                                <w:bCs/>
                                <w:iCs/>
                                <w:color w:val="91B646"/>
                                <w:sz w:val="40"/>
                                <w:szCs w:val="40"/>
                                <w:lang w:val="es-CO"/>
                              </w:rPr>
                            </w:pPr>
                            <w:r>
                              <w:rPr>
                                <w:b/>
                                <w:bCs/>
                                <w:iCs/>
                                <w:color w:val="91B646"/>
                                <w:sz w:val="40"/>
                                <w:szCs w:val="40"/>
                                <w:lang w:val="es-CO"/>
                              </w:rPr>
                              <w:t>Análisis de la</w:t>
                            </w:r>
                          </w:p>
                          <w:p w14:paraId="2A71630E" w14:textId="77777777" w:rsidR="00E8172D" w:rsidRPr="00150676" w:rsidRDefault="00E8172D" w:rsidP="00150676">
                            <w:pPr>
                              <w:jc w:val="center"/>
                              <w:rPr>
                                <w:b/>
                                <w:bCs/>
                                <w:iCs/>
                                <w:color w:val="91B646"/>
                                <w:sz w:val="40"/>
                                <w:szCs w:val="40"/>
                                <w:lang w:val="es-CO"/>
                              </w:rPr>
                            </w:pPr>
                            <w:r>
                              <w:rPr>
                                <w:b/>
                                <w:bCs/>
                                <w:iCs/>
                                <w:color w:val="91B646"/>
                                <w:sz w:val="40"/>
                                <w:szCs w:val="40"/>
                                <w:lang w:val="es-CO"/>
                              </w:rPr>
                              <w:t>Estrategia</w:t>
                            </w:r>
                          </w:p>
                          <w:p w14:paraId="5AF1E25B" w14:textId="77777777" w:rsidR="00E8172D" w:rsidRPr="00150676" w:rsidRDefault="00E8172D" w:rsidP="00150676">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85" type="#_x0000_t202" style="position:absolute;left:0;text-align:left;margin-left:-27.25pt;margin-top:515.5pt;width:166.15pt;height:70.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" filled="f" stroked="f" strokeweight=".5pt">
                <v:textbox>
                  <w:txbxContent>
                    <w:p w14:paraId="0D52541C" w14:textId="77777777" w:rsidR="00405CD1" w:rsidRDefault="00405CD1" w:rsidP="00150676">
                      <w:pPr>
                        <w:jc w:val="center"/>
                        <w:rPr>
                          <w:b/>
                          <w:bCs/>
                          <w:iCs/>
                          <w:color w:val="91B646"/>
                          <w:sz w:val="40"/>
                          <w:szCs w:val="40"/>
                          <w:lang w:val="es-CO"/>
                        </w:rPr>
                      </w:pPr>
                      <w:r>
                        <w:rPr>
                          <w:b/>
                          <w:bCs/>
                          <w:iCs/>
                          <w:color w:val="91B646"/>
                          <w:sz w:val="40"/>
                          <w:szCs w:val="40"/>
                          <w:lang w:val="es-CO"/>
                        </w:rPr>
                        <w:t>Análisis de la</w:t>
                      </w:r>
                    </w:p>
                    <w:p w14:paraId="2A71630E" w14:textId="77777777" w:rsidR="00405CD1" w:rsidRPr="00150676" w:rsidRDefault="00405CD1" w:rsidP="00150676">
                      <w:pPr>
                        <w:jc w:val="center"/>
                        <w:rPr>
                          <w:b/>
                          <w:bCs/>
                          <w:iCs/>
                          <w:color w:val="91B646"/>
                          <w:sz w:val="40"/>
                          <w:szCs w:val="40"/>
                          <w:lang w:val="es-CO"/>
                        </w:rPr>
                      </w:pPr>
                      <w:r>
                        <w:rPr>
                          <w:b/>
                          <w:bCs/>
                          <w:iCs/>
                          <w:color w:val="91B646"/>
                          <w:sz w:val="40"/>
                          <w:szCs w:val="40"/>
                          <w:lang w:val="es-CO"/>
                        </w:rPr>
                        <w:t>Estrategia</w:t>
                      </w:r>
                    </w:p>
                    <w:p w14:paraId="5AF1E25B" w14:textId="77777777" w:rsidR="00405CD1" w:rsidRPr="00150676" w:rsidRDefault="00405CD1" w:rsidP="00150676">
                      <w:pPr>
                        <w:jc w:val="center"/>
                        <w:rPr>
                          <w:b/>
                          <w:bCs/>
                          <w:iCs/>
                          <w:color w:val="91B646"/>
                          <w:sz w:val="32"/>
                          <w:szCs w:val="32"/>
                          <w:lang w:val="es-CO"/>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2128" behindDoc="1" locked="0" layoutInCell="1" allowOverlap="1" wp14:anchorId="4923C69C" wp14:editId="7CDAB3FC">
                <wp:simplePos x="0" y="0"/>
                <wp:positionH relativeFrom="column">
                  <wp:posOffset>-347980</wp:posOffset>
                </wp:positionH>
                <wp:positionV relativeFrom="paragraph">
                  <wp:posOffset>2578100</wp:posOffset>
                </wp:positionV>
                <wp:extent cx="2110105" cy="1859280"/>
                <wp:effectExtent l="0" t="0" r="0" b="0"/>
                <wp:wrapNone/>
                <wp:docPr id="22" name="Rectángulo redondeado 22"/>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77270239" id="Rectángulo redondeado 22" o:spid="_x0000_s1026" style="position:absolute;margin-left:-27.4pt;margin-top:203pt;width:166.15pt;height:146.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" fillcolor="#f3f0f3" stroked="f" strokeweight="1pt">
                <v:stroke joinstyle="miter"/>
              </v:roundrect>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3152" behindDoc="0" locked="0" layoutInCell="1" allowOverlap="1" wp14:anchorId="6874B7E6" wp14:editId="60BFD3E3">
                <wp:simplePos x="0" y="0"/>
                <wp:positionH relativeFrom="column">
                  <wp:posOffset>-350520</wp:posOffset>
                </wp:positionH>
                <wp:positionV relativeFrom="paragraph">
                  <wp:posOffset>3615690</wp:posOffset>
                </wp:positionV>
                <wp:extent cx="2110105" cy="89916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7E8469FF" w14:textId="77777777" w:rsidR="00E8172D" w:rsidRDefault="00E8172D" w:rsidP="00150676">
                            <w:pPr>
                              <w:jc w:val="center"/>
                              <w:rPr>
                                <w:b/>
                                <w:bCs/>
                                <w:iCs/>
                                <w:color w:val="91B646"/>
                                <w:sz w:val="40"/>
                                <w:szCs w:val="40"/>
                                <w:lang w:val="es-CO"/>
                              </w:rPr>
                            </w:pPr>
                            <w:r>
                              <w:rPr>
                                <w:b/>
                                <w:bCs/>
                                <w:iCs/>
                                <w:color w:val="91B646"/>
                                <w:sz w:val="40"/>
                                <w:szCs w:val="40"/>
                                <w:lang w:val="es-CO"/>
                              </w:rPr>
                              <w:t>Diseño de la</w:t>
                            </w:r>
                          </w:p>
                          <w:p w14:paraId="38E350C0" w14:textId="77777777" w:rsidR="00E8172D" w:rsidRPr="00150676" w:rsidRDefault="00E8172D" w:rsidP="00150676">
                            <w:pPr>
                              <w:jc w:val="center"/>
                              <w:rPr>
                                <w:b/>
                                <w:bCs/>
                                <w:iCs/>
                                <w:color w:val="91B646"/>
                                <w:sz w:val="40"/>
                                <w:szCs w:val="40"/>
                                <w:lang w:val="es-CO"/>
                              </w:rPr>
                            </w:pPr>
                            <w:r>
                              <w:rPr>
                                <w:b/>
                                <w:bCs/>
                                <w:iCs/>
                                <w:color w:val="91B646"/>
                                <w:sz w:val="40"/>
                                <w:szCs w:val="40"/>
                                <w:lang w:val="es-CO"/>
                              </w:rPr>
                              <w:t>Estrategia</w:t>
                            </w:r>
                          </w:p>
                          <w:p w14:paraId="039DABFF" w14:textId="77777777" w:rsidR="00E8172D" w:rsidRPr="00150676" w:rsidRDefault="00E8172D" w:rsidP="00150676">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86" type="#_x0000_t202" style="position:absolute;left:0;text-align:left;margin-left:-27.6pt;margin-top:284.7pt;width:166.15pt;height:7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" filled="f" stroked="f" strokeweight=".5pt">
                <v:textbox>
                  <w:txbxContent>
                    <w:p w14:paraId="7E8469FF" w14:textId="77777777" w:rsidR="00405CD1" w:rsidRDefault="00405CD1" w:rsidP="00150676">
                      <w:pPr>
                        <w:jc w:val="center"/>
                        <w:rPr>
                          <w:b/>
                          <w:bCs/>
                          <w:iCs/>
                          <w:color w:val="91B646"/>
                          <w:sz w:val="40"/>
                          <w:szCs w:val="40"/>
                          <w:lang w:val="es-CO"/>
                        </w:rPr>
                      </w:pPr>
                      <w:r>
                        <w:rPr>
                          <w:b/>
                          <w:bCs/>
                          <w:iCs/>
                          <w:color w:val="91B646"/>
                          <w:sz w:val="40"/>
                          <w:szCs w:val="40"/>
                          <w:lang w:val="es-CO"/>
                        </w:rPr>
                        <w:t>Diseño de la</w:t>
                      </w:r>
                    </w:p>
                    <w:p w14:paraId="38E350C0" w14:textId="77777777" w:rsidR="00405CD1" w:rsidRPr="00150676" w:rsidRDefault="00405CD1" w:rsidP="00150676">
                      <w:pPr>
                        <w:jc w:val="center"/>
                        <w:rPr>
                          <w:b/>
                          <w:bCs/>
                          <w:iCs/>
                          <w:color w:val="91B646"/>
                          <w:sz w:val="40"/>
                          <w:szCs w:val="40"/>
                          <w:lang w:val="es-CO"/>
                        </w:rPr>
                      </w:pPr>
                      <w:r>
                        <w:rPr>
                          <w:b/>
                          <w:bCs/>
                          <w:iCs/>
                          <w:color w:val="91B646"/>
                          <w:sz w:val="40"/>
                          <w:szCs w:val="40"/>
                          <w:lang w:val="es-CO"/>
                        </w:rPr>
                        <w:t>Estrategia</w:t>
                      </w:r>
                    </w:p>
                    <w:p w14:paraId="039DABFF" w14:textId="77777777" w:rsidR="00405CD1" w:rsidRPr="00150676" w:rsidRDefault="00405CD1" w:rsidP="00150676">
                      <w:pPr>
                        <w:jc w:val="center"/>
                        <w:rPr>
                          <w:b/>
                          <w:bCs/>
                          <w:iCs/>
                          <w:color w:val="91B646"/>
                          <w:sz w:val="32"/>
                          <w:szCs w:val="32"/>
                          <w:lang w:val="es-CO"/>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1104" behindDoc="0" locked="0" layoutInCell="1" allowOverlap="1" wp14:anchorId="3A30836E" wp14:editId="722EF63D">
                <wp:simplePos x="0" y="0"/>
                <wp:positionH relativeFrom="column">
                  <wp:posOffset>1838869</wp:posOffset>
                </wp:positionH>
                <wp:positionV relativeFrom="paragraph">
                  <wp:posOffset>2814320</wp:posOffset>
                </wp:positionV>
                <wp:extent cx="4935220" cy="140906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935220" cy="1409065"/>
                        </a:xfrm>
                        <a:prstGeom prst="rect">
                          <a:avLst/>
                        </a:prstGeom>
                        <a:noFill/>
                        <a:ln w="6350">
                          <a:noFill/>
                        </a:ln>
                      </wps:spPr>
                      <wps:txbx>
                        <w:txbxContent>
                          <w:p w14:paraId="5EBB0AAE" w14:textId="77777777" w:rsidR="00E8172D" w:rsidRPr="007B53DE" w:rsidRDefault="00E8172D" w:rsidP="007B53DE">
                            <w:pPr>
                              <w:jc w:val="both"/>
                              <w:rPr>
                                <w:sz w:val="28"/>
                                <w:szCs w:val="28"/>
                              </w:rPr>
                            </w:pPr>
                            <w:r w:rsidRPr="007B53DE">
                              <w:rPr>
                                <w:sz w:val="28"/>
                                <w:szCs w:val="28"/>
                              </w:rPr>
                              <w:t xml:space="preserve">La estrategia de rendición de cuentas del </w:t>
                            </w:r>
                            <w:proofErr w:type="spellStart"/>
                            <w:r w:rsidRPr="007B53DE">
                              <w:rPr>
                                <w:sz w:val="28"/>
                                <w:szCs w:val="28"/>
                              </w:rPr>
                              <w:t>Icfes</w:t>
                            </w:r>
                            <w:proofErr w:type="spellEnd"/>
                            <w:r w:rsidRPr="007B53DE">
                              <w:rPr>
                                <w:sz w:val="28"/>
                                <w:szCs w:val="28"/>
                              </w:rPr>
                              <w:t>, se formula con base en los componentes de información, diálogo y responsabilidad establecidos en el Manual Único de Rendición de Cuentas; así como también, se define teniendo en cuenta la matriz de necesidades y expectativas de las partes interesadas y un análisis de contexto de la rendición de cuentas.</w:t>
                            </w:r>
                          </w:p>
                          <w:p w14:paraId="489597D1" w14:textId="77777777" w:rsidR="00E8172D" w:rsidRPr="007B53DE" w:rsidRDefault="00E8172D" w:rsidP="00142EC6">
                            <w:pPr>
                              <w:spacing w:before="100" w:beforeAutospacing="1" w:after="100" w:afterAutospacing="1"/>
                              <w:jc w:val="both"/>
                              <w:rPr>
                                <w:iCs/>
                                <w:sz w:val="28"/>
                                <w:szCs w:val="28"/>
                              </w:rPr>
                            </w:pPr>
                          </w:p>
                          <w:p w14:paraId="2DEE0844" w14:textId="77777777" w:rsidR="00E8172D" w:rsidRPr="008B69B6" w:rsidRDefault="00E8172D" w:rsidP="00142EC6">
                            <w:pPr>
                              <w:spacing w:after="66"/>
                              <w:ind w:left="360" w:firstLine="80"/>
                              <w:jc w:val="both"/>
                              <w:rPr>
                                <w:sz w:val="28"/>
                                <w:szCs w:val="28"/>
                              </w:rPr>
                            </w:pPr>
                          </w:p>
                          <w:p w14:paraId="1FBFDC4A" w14:textId="77777777" w:rsidR="00E8172D" w:rsidRPr="008B69B6" w:rsidRDefault="00E8172D" w:rsidP="00142EC6">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87" type="#_x0000_t202" style="position:absolute;left:0;text-align:left;margin-left:144.8pt;margin-top:221.6pt;width:388.6pt;height:110.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" filled="f" stroked="f" strokeweight=".5pt">
                <v:textbox>
                  <w:txbxContent>
                    <w:p w14:paraId="5EBB0AAE" w14:textId="77777777" w:rsidR="00405CD1" w:rsidRPr="007B53DE" w:rsidRDefault="00405CD1" w:rsidP="007B53DE">
                      <w:pPr>
                        <w:jc w:val="both"/>
                        <w:rPr>
                          <w:sz w:val="28"/>
                          <w:szCs w:val="28"/>
                        </w:rPr>
                      </w:pPr>
                      <w:r w:rsidRPr="007B53DE">
                        <w:rPr>
                          <w:sz w:val="28"/>
                          <w:szCs w:val="28"/>
                        </w:rPr>
                        <w:t xml:space="preserve">La estrategia de rendición de cuentas del </w:t>
                      </w:r>
                      <w:proofErr w:type="spellStart"/>
                      <w:r w:rsidRPr="007B53DE">
                        <w:rPr>
                          <w:sz w:val="28"/>
                          <w:szCs w:val="28"/>
                        </w:rPr>
                        <w:t>Icfes</w:t>
                      </w:r>
                      <w:proofErr w:type="spellEnd"/>
                      <w:r w:rsidRPr="007B53DE">
                        <w:rPr>
                          <w:sz w:val="28"/>
                          <w:szCs w:val="28"/>
                        </w:rPr>
                        <w:t>, se formula con base en los componentes de información, diálogo y responsabilidad establecidos en el Manual Único de Rendición de Cuentas; así como también, se define teniendo en cuenta la matriz de necesidades y expectativas de las partes interesadas y un análisis de contexto de la rendición de cuentas.</w:t>
                      </w:r>
                    </w:p>
                    <w:p w14:paraId="489597D1" w14:textId="77777777" w:rsidR="00405CD1" w:rsidRPr="007B53DE" w:rsidRDefault="00405CD1" w:rsidP="00142EC6">
                      <w:pPr>
                        <w:spacing w:before="100" w:beforeAutospacing="1" w:after="100" w:afterAutospacing="1"/>
                        <w:jc w:val="both"/>
                        <w:rPr>
                          <w:iCs/>
                          <w:sz w:val="28"/>
                          <w:szCs w:val="28"/>
                        </w:rPr>
                      </w:pPr>
                    </w:p>
                    <w:p w14:paraId="2DEE0844" w14:textId="77777777" w:rsidR="00405CD1" w:rsidRPr="008B69B6" w:rsidRDefault="00405CD1" w:rsidP="00142EC6">
                      <w:pPr>
                        <w:spacing w:after="66"/>
                        <w:ind w:left="360" w:firstLine="80"/>
                        <w:jc w:val="both"/>
                        <w:rPr>
                          <w:sz w:val="28"/>
                          <w:szCs w:val="28"/>
                        </w:rPr>
                      </w:pPr>
                    </w:p>
                    <w:p w14:paraId="1FBFDC4A" w14:textId="77777777" w:rsidR="00405CD1" w:rsidRPr="008B69B6" w:rsidRDefault="00405CD1" w:rsidP="00142EC6">
                      <w:pPr>
                        <w:spacing w:line="276" w:lineRule="auto"/>
                        <w:rPr>
                          <w:sz w:val="28"/>
                          <w:szCs w:val="28"/>
                        </w:rPr>
                      </w:pPr>
                    </w:p>
                  </w:txbxContent>
                </v:textbox>
              </v:shape>
            </w:pict>
          </mc:Fallback>
        </mc:AlternateContent>
      </w:r>
      <w:r w:rsidR="00EF60B3" w:rsidRPr="00142EC6">
        <w:rPr>
          <w:rFonts w:ascii="Times New Roman" w:eastAsia="Times New Roman" w:hAnsi="Times New Roman" w:cs="Times New Roman"/>
          <w:noProof/>
          <w:lang w:eastAsia="es-ES"/>
        </w:rPr>
        <mc:AlternateContent>
          <mc:Choice Requires="wps">
            <w:drawing>
              <wp:anchor distT="0" distB="0" distL="114300" distR="114300" simplePos="0" relativeHeight="251941888" behindDoc="0" locked="0" layoutInCell="1" allowOverlap="1" wp14:anchorId="0EA975DA" wp14:editId="161AF10F">
                <wp:simplePos x="0" y="0"/>
                <wp:positionH relativeFrom="column">
                  <wp:posOffset>-348615</wp:posOffset>
                </wp:positionH>
                <wp:positionV relativeFrom="paragraph">
                  <wp:posOffset>937260</wp:posOffset>
                </wp:positionV>
                <wp:extent cx="7129780" cy="9144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7129780" cy="914400"/>
                        </a:xfrm>
                        <a:prstGeom prst="rect">
                          <a:avLst/>
                        </a:prstGeom>
                        <a:noFill/>
                        <a:ln w="6350">
                          <a:noFill/>
                        </a:ln>
                      </wps:spPr>
                      <wps:txbx>
                        <w:txbxContent>
                          <w:p w14:paraId="369EC17C" w14:textId="77777777" w:rsidR="00E8172D" w:rsidRPr="007B53DE" w:rsidRDefault="00E8172D" w:rsidP="007B53DE">
                            <w:pPr>
                              <w:shd w:val="clear" w:color="auto" w:fill="FFFFFF"/>
                              <w:spacing w:after="225" w:line="276" w:lineRule="auto"/>
                              <w:jc w:val="both"/>
                              <w:rPr>
                                <w:rFonts w:cstheme="majorHAnsi"/>
                                <w:sz w:val="28"/>
                                <w:szCs w:val="28"/>
                              </w:rPr>
                            </w:pPr>
                            <w:r w:rsidRPr="007B53DE">
                              <w:rPr>
                                <w:rFonts w:cstheme="majorHAnsi"/>
                                <w:sz w:val="28"/>
                                <w:szCs w:val="28"/>
                              </w:rPr>
                              <w:t>La estrategia de rendición de cuentas del ICFES, se formula con base en los componentes de información, diálogo, responsabilidad. Se define teniendo en cuenta las partes interesadas y el análisis de contexto de la rendición de cuentas.</w:t>
                            </w:r>
                          </w:p>
                          <w:p w14:paraId="03718419" w14:textId="77777777" w:rsidR="00E8172D" w:rsidRPr="008B69B6" w:rsidRDefault="00E8172D" w:rsidP="00150676">
                            <w:pPr>
                              <w:spacing w:before="100" w:beforeAutospacing="1" w:after="100" w:afterAutospacing="1"/>
                              <w:jc w:val="both"/>
                              <w:rPr>
                                <w:iCs/>
                                <w:sz w:val="36"/>
                                <w:szCs w:val="36"/>
                              </w:rPr>
                            </w:pPr>
                          </w:p>
                          <w:p w14:paraId="34E56296" w14:textId="77777777" w:rsidR="00E8172D" w:rsidRPr="008B69B6" w:rsidRDefault="00E8172D" w:rsidP="00150676">
                            <w:pPr>
                              <w:pStyle w:val="Asuntodelcomentario"/>
                              <w:spacing w:after="66"/>
                              <w:ind w:left="360" w:firstLine="80"/>
                              <w:jc w:val="both"/>
                              <w:rPr>
                                <w:sz w:val="24"/>
                                <w:szCs w:val="24"/>
                              </w:rPr>
                            </w:pPr>
                          </w:p>
                          <w:p w14:paraId="5F03F479" w14:textId="77777777" w:rsidR="00E8172D" w:rsidRPr="008B69B6" w:rsidRDefault="00E8172D" w:rsidP="00150676">
                            <w:pPr>
                              <w:spacing w:line="276"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4" o:spid="_x0000_s1088" type="#_x0000_t202" style="position:absolute;left:0;text-align:left;margin-left:-27.45pt;margin-top:73.8pt;width:561.4pt;height:1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" filled="f" stroked="f" strokeweight=".5pt">
                <v:textbox>
                  <w:txbxContent>
                    <w:p w14:paraId="369EC17C" w14:textId="77777777" w:rsidR="00405CD1" w:rsidRPr="007B53DE" w:rsidRDefault="00405CD1" w:rsidP="007B53DE">
                      <w:pPr>
                        <w:shd w:val="clear" w:color="auto" w:fill="FFFFFF"/>
                        <w:spacing w:after="225" w:line="276" w:lineRule="auto"/>
                        <w:jc w:val="both"/>
                        <w:rPr>
                          <w:rFonts w:cstheme="majorHAnsi"/>
                          <w:sz w:val="28"/>
                          <w:szCs w:val="28"/>
                        </w:rPr>
                      </w:pPr>
                      <w:r w:rsidRPr="007B53DE">
                        <w:rPr>
                          <w:rFonts w:cstheme="majorHAnsi"/>
                          <w:sz w:val="28"/>
                          <w:szCs w:val="28"/>
                        </w:rPr>
                        <w:t>La estrategia de rendición de cuentas del ICFES, se formula con base en los componentes de información, diálogo, responsabilidad. Se define teniendo en cuenta las partes interesadas y el análisis de contexto de la rendición de cuentas.</w:t>
                      </w:r>
                    </w:p>
                    <w:p w14:paraId="03718419" w14:textId="77777777" w:rsidR="00405CD1" w:rsidRPr="008B69B6" w:rsidRDefault="00405CD1" w:rsidP="00150676">
                      <w:pPr>
                        <w:spacing w:before="100" w:beforeAutospacing="1" w:after="100" w:afterAutospacing="1"/>
                        <w:jc w:val="both"/>
                        <w:rPr>
                          <w:iCs/>
                          <w:sz w:val="36"/>
                          <w:szCs w:val="36"/>
                        </w:rPr>
                      </w:pPr>
                    </w:p>
                    <w:p w14:paraId="34E56296" w14:textId="77777777" w:rsidR="00405CD1" w:rsidRPr="008B69B6" w:rsidRDefault="00405CD1" w:rsidP="00150676">
                      <w:pPr>
                        <w:pStyle w:val="Asuntodelcomentario"/>
                        <w:spacing w:after="66"/>
                        <w:ind w:left="360" w:firstLine="80"/>
                        <w:jc w:val="both"/>
                        <w:rPr>
                          <w:sz w:val="24"/>
                          <w:szCs w:val="24"/>
                        </w:rPr>
                      </w:pPr>
                    </w:p>
                    <w:p w14:paraId="5F03F479" w14:textId="77777777" w:rsidR="00405CD1" w:rsidRPr="008B69B6" w:rsidRDefault="00405CD1" w:rsidP="00150676">
                      <w:pPr>
                        <w:spacing w:line="276" w:lineRule="auto"/>
                        <w:rPr>
                          <w:sz w:val="36"/>
                          <w:szCs w:val="36"/>
                        </w:rPr>
                      </w:pPr>
                    </w:p>
                  </w:txbxContent>
                </v:textbox>
              </v:shape>
            </w:pict>
          </mc:Fallback>
        </mc:AlternateContent>
      </w:r>
      <w:r w:rsidR="005E4E7C">
        <w:rPr>
          <w:rFonts w:ascii="Times New Roman" w:eastAsia="Times New Roman" w:hAnsi="Times New Roman" w:cs="Times New Roman"/>
          <w:lang w:eastAsia="es-ES_tradnl"/>
        </w:rPr>
        <w:br w:type="page"/>
      </w:r>
      <w:r w:rsidR="007B53DE" w:rsidRPr="007B53DE">
        <w:rPr>
          <w:rFonts w:eastAsia="Times New Roman" w:cs="Times New Roman"/>
          <w:b/>
          <w:bCs/>
          <w:color w:val="92B648"/>
          <w:sz w:val="40"/>
          <w:szCs w:val="40"/>
          <w:lang w:eastAsia="es-ES_tradnl"/>
        </w:rPr>
        <w:lastRenderedPageBreak/>
        <w:t>MATRIZ DOFA</w:t>
      </w:r>
    </w:p>
    <w:p w14:paraId="0B50A965" w14:textId="77777777" w:rsidR="007B53DE" w:rsidRPr="007B53DE" w:rsidRDefault="007B53DE" w:rsidP="007B53DE">
      <w:pPr>
        <w:jc w:val="center"/>
        <w:rPr>
          <w:rFonts w:eastAsia="Times New Roman" w:cs="Times New Roman"/>
          <w:b/>
          <w:bCs/>
          <w:color w:val="92B648"/>
          <w:sz w:val="40"/>
          <w:szCs w:val="40"/>
          <w:lang w:eastAsia="es-ES_tradnl"/>
        </w:rPr>
      </w:pPr>
    </w:p>
    <w:tbl>
      <w:tblPr>
        <w:tblStyle w:val="Tablaconcuadrcula"/>
        <w:tblW w:w="10348" w:type="dxa"/>
        <w:tblInd w:w="-157" w:type="dxa"/>
        <w:tblBorders>
          <w:top w:val="single" w:sz="24" w:space="0" w:color="165EAA"/>
          <w:left w:val="single" w:sz="24" w:space="0" w:color="165EAA"/>
          <w:bottom w:val="single" w:sz="24" w:space="0" w:color="165EAA"/>
          <w:right w:val="single" w:sz="24" w:space="0" w:color="165EAA"/>
          <w:insideH w:val="single" w:sz="24" w:space="0" w:color="165EAA"/>
          <w:insideV w:val="single" w:sz="24" w:space="0" w:color="165EAA"/>
        </w:tblBorders>
        <w:tblCellMar>
          <w:top w:w="108" w:type="dxa"/>
          <w:bottom w:w="108" w:type="dxa"/>
        </w:tblCellMar>
        <w:tblLook w:val="04A0" w:firstRow="1" w:lastRow="0" w:firstColumn="1" w:lastColumn="0" w:noHBand="0" w:noVBand="1"/>
      </w:tblPr>
      <w:tblGrid>
        <w:gridCol w:w="4962"/>
        <w:gridCol w:w="5386"/>
      </w:tblGrid>
      <w:tr w:rsidR="007B53DE" w:rsidRPr="002277B7" w14:paraId="16071ED8" w14:textId="77777777" w:rsidTr="007B53DE">
        <w:tc>
          <w:tcPr>
            <w:tcW w:w="4962" w:type="dxa"/>
            <w:shd w:val="clear" w:color="auto" w:fill="auto"/>
          </w:tcPr>
          <w:p w14:paraId="307F2DE8" w14:textId="77777777" w:rsidR="007B53DE" w:rsidRPr="007B53DE" w:rsidRDefault="007B53DE" w:rsidP="00550B54">
            <w:pPr>
              <w:jc w:val="center"/>
              <w:rPr>
                <w:b/>
                <w:color w:val="9966FF"/>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9966FF"/>
                <w:sz w:val="32"/>
                <w:szCs w:val="32"/>
                <w14:textOutline w14:w="0" w14:cap="flat" w14:cmpd="sng" w14:algn="ctr">
                  <w14:noFill/>
                  <w14:prstDash w14:val="solid"/>
                  <w14:round/>
                </w14:textOutline>
                <w14:props3d w14:extrusionH="57150" w14:contourW="0" w14:prstMaterial="softEdge">
                  <w14:bevelT w14:w="25400" w14:h="38100" w14:prst="circle"/>
                </w14:props3d>
              </w:rPr>
              <w:t>DEBILIDADES:</w:t>
            </w:r>
          </w:p>
          <w:p w14:paraId="1A10E930" w14:textId="77777777" w:rsidR="007B53DE" w:rsidRPr="007B53DE" w:rsidRDefault="007B53DE" w:rsidP="00550B54">
            <w:pPr>
              <w:jc w:val="both"/>
              <w:rPr>
                <w:color w:val="000000" w:themeColor="text1"/>
              </w:rPr>
            </w:pPr>
          </w:p>
          <w:p w14:paraId="15CE89FE" w14:textId="5C3FE828" w:rsidR="007B53DE" w:rsidRPr="007B53DE" w:rsidRDefault="007B53DE" w:rsidP="00550B54">
            <w:pPr>
              <w:jc w:val="both"/>
              <w:rPr>
                <w:color w:val="000000" w:themeColor="text1"/>
              </w:rPr>
            </w:pPr>
            <w:r w:rsidRPr="007B53DE">
              <w:rPr>
                <w:color w:val="000000" w:themeColor="text1"/>
              </w:rPr>
              <w:t>1.</w:t>
            </w:r>
            <w:r w:rsidR="0033712A">
              <w:rPr>
                <w:color w:val="000000" w:themeColor="text1"/>
              </w:rPr>
              <w:t xml:space="preserve"> Pocos </w:t>
            </w:r>
            <w:r w:rsidRPr="007B53DE">
              <w:rPr>
                <w:color w:val="000000" w:themeColor="text1"/>
              </w:rPr>
              <w:t>espacios para el seguimiento de la estrategia</w:t>
            </w:r>
            <w:r w:rsidR="0033712A">
              <w:rPr>
                <w:color w:val="000000" w:themeColor="text1"/>
              </w:rPr>
              <w:t xml:space="preserve"> de rendición de cuentas</w:t>
            </w:r>
            <w:r w:rsidRPr="007B53DE">
              <w:rPr>
                <w:color w:val="000000" w:themeColor="text1"/>
              </w:rPr>
              <w:t xml:space="preserve">. </w:t>
            </w:r>
          </w:p>
          <w:p w14:paraId="2F90878D" w14:textId="77777777" w:rsidR="007B53DE" w:rsidRPr="007B53DE" w:rsidRDefault="007B53DE" w:rsidP="00550B54">
            <w:pPr>
              <w:jc w:val="both"/>
              <w:rPr>
                <w:color w:val="000000" w:themeColor="text1"/>
              </w:rPr>
            </w:pPr>
          </w:p>
          <w:p w14:paraId="56AD017D" w14:textId="4C1089FD" w:rsidR="007B53DE" w:rsidRPr="007B53DE" w:rsidRDefault="007B53DE" w:rsidP="00550B54">
            <w:pPr>
              <w:jc w:val="both"/>
              <w:rPr>
                <w:color w:val="000000" w:themeColor="text1"/>
              </w:rPr>
            </w:pPr>
            <w:r w:rsidRPr="007B53DE">
              <w:rPr>
                <w:color w:val="000000" w:themeColor="text1"/>
              </w:rPr>
              <w:t>2.</w:t>
            </w:r>
            <w:r w:rsidR="0033712A">
              <w:rPr>
                <w:color w:val="000000" w:themeColor="text1"/>
              </w:rPr>
              <w:t xml:space="preserve"> Ausencia de una visión estratégica de l</w:t>
            </w:r>
            <w:r w:rsidRPr="007B53DE">
              <w:rPr>
                <w:color w:val="000000" w:themeColor="text1"/>
              </w:rPr>
              <w:t xml:space="preserve">a </w:t>
            </w:r>
            <w:r w:rsidR="0033712A">
              <w:rPr>
                <w:color w:val="000000" w:themeColor="text1"/>
              </w:rPr>
              <w:t>rendición de c</w:t>
            </w:r>
            <w:r w:rsidRPr="007B53DE">
              <w:rPr>
                <w:color w:val="000000" w:themeColor="text1"/>
              </w:rPr>
              <w:t xml:space="preserve">uentas </w:t>
            </w:r>
            <w:r w:rsidR="0033712A">
              <w:rPr>
                <w:color w:val="000000" w:themeColor="text1"/>
              </w:rPr>
              <w:t xml:space="preserve">al </w:t>
            </w:r>
            <w:r w:rsidRPr="007B53DE">
              <w:rPr>
                <w:color w:val="000000" w:themeColor="text1"/>
              </w:rPr>
              <w:t>consider</w:t>
            </w:r>
            <w:r w:rsidR="0033712A">
              <w:rPr>
                <w:color w:val="000000" w:themeColor="text1"/>
              </w:rPr>
              <w:t xml:space="preserve">ar esta </w:t>
            </w:r>
            <w:r w:rsidRPr="007B53DE">
              <w:rPr>
                <w:color w:val="000000" w:themeColor="text1"/>
              </w:rPr>
              <w:t xml:space="preserve">como una obligación administrativa que se debe cumplir. </w:t>
            </w:r>
          </w:p>
          <w:p w14:paraId="461F0D60" w14:textId="77777777" w:rsidR="007B53DE" w:rsidRPr="007B53DE" w:rsidRDefault="007B53DE" w:rsidP="00550B54">
            <w:pPr>
              <w:jc w:val="both"/>
              <w:rPr>
                <w:color w:val="000000" w:themeColor="text1"/>
              </w:rPr>
            </w:pPr>
          </w:p>
          <w:p w14:paraId="3050E41B" w14:textId="2EF84770" w:rsidR="007B53DE" w:rsidRPr="007B53DE" w:rsidRDefault="007B53DE" w:rsidP="00550B54">
            <w:pPr>
              <w:jc w:val="both"/>
              <w:rPr>
                <w:color w:val="000000" w:themeColor="text1"/>
              </w:rPr>
            </w:pPr>
            <w:r w:rsidRPr="007B53DE">
              <w:rPr>
                <w:color w:val="000000" w:themeColor="text1"/>
              </w:rPr>
              <w:t xml:space="preserve">3. </w:t>
            </w:r>
            <w:r w:rsidR="0033712A">
              <w:rPr>
                <w:color w:val="000000" w:themeColor="text1"/>
              </w:rPr>
              <w:t>Baja participación de la ciudadanía.</w:t>
            </w:r>
          </w:p>
          <w:p w14:paraId="2A4BBD8C" w14:textId="77777777" w:rsidR="007B53DE" w:rsidRPr="007B53DE" w:rsidRDefault="007B53DE" w:rsidP="00550B54">
            <w:pPr>
              <w:jc w:val="both"/>
              <w:rPr>
                <w:color w:val="000000" w:themeColor="text1"/>
              </w:rPr>
            </w:pPr>
          </w:p>
          <w:p w14:paraId="36B36041" w14:textId="77777777" w:rsidR="007B53DE" w:rsidRPr="007B53DE" w:rsidRDefault="007B53DE" w:rsidP="00550B54">
            <w:pPr>
              <w:jc w:val="both"/>
            </w:pPr>
            <w:proofErr w:type="gramStart"/>
            <w:r w:rsidRPr="007B53DE">
              <w:rPr>
                <w:color w:val="000000" w:themeColor="text1"/>
              </w:rPr>
              <w:t>4.Los</w:t>
            </w:r>
            <w:proofErr w:type="gramEnd"/>
            <w:r w:rsidRPr="007B53DE">
              <w:rPr>
                <w:color w:val="000000" w:themeColor="text1"/>
              </w:rPr>
              <w:t xml:space="preserve"> recursos para ejecutar la estrategia de la rendición de cuentas no están específicos para la mayoría de las actividades y las áreas que participan.</w:t>
            </w:r>
          </w:p>
        </w:tc>
        <w:tc>
          <w:tcPr>
            <w:tcW w:w="5386" w:type="dxa"/>
            <w:shd w:val="clear" w:color="auto" w:fill="auto"/>
          </w:tcPr>
          <w:p w14:paraId="1A806087" w14:textId="77777777" w:rsidR="007B53DE" w:rsidRPr="007B53DE" w:rsidRDefault="007B53DE" w:rsidP="00550B54">
            <w:pPr>
              <w:jc w:val="center"/>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OPORTUNIDADES:</w:t>
            </w:r>
            <w:r w:rsidRPr="007B53D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A03D663" w14:textId="77777777" w:rsidR="007B53DE" w:rsidRPr="007B53DE" w:rsidRDefault="007B53DE" w:rsidP="00550B54">
            <w:pPr>
              <w:jc w:val="center"/>
            </w:pPr>
          </w:p>
          <w:p w14:paraId="1044686A" w14:textId="5AAB5597" w:rsidR="007B53DE" w:rsidRDefault="007B53DE" w:rsidP="00550B54">
            <w:pPr>
              <w:jc w:val="both"/>
            </w:pPr>
            <w:r w:rsidRPr="007B53DE">
              <w:t>1.</w:t>
            </w:r>
            <w:r w:rsidR="0033712A">
              <w:t xml:space="preserve"> Múltiples metodologías y herramientas </w:t>
            </w:r>
            <w:r w:rsidRPr="007B53DE">
              <w:t xml:space="preserve">sobre los mecanismos de </w:t>
            </w:r>
            <w:r w:rsidR="0033712A">
              <w:t xml:space="preserve">participación ciudadana y de </w:t>
            </w:r>
            <w:r w:rsidRPr="007B53DE">
              <w:t xml:space="preserve">promoción del control social. </w:t>
            </w:r>
          </w:p>
          <w:p w14:paraId="2B6652D2" w14:textId="77777777" w:rsidR="007B53DE" w:rsidRPr="007B53DE" w:rsidRDefault="007B53DE" w:rsidP="00550B54">
            <w:pPr>
              <w:jc w:val="both"/>
            </w:pPr>
          </w:p>
          <w:p w14:paraId="0F84117E" w14:textId="1BA7E0A2" w:rsidR="007B53DE" w:rsidRPr="007B53DE" w:rsidRDefault="007B53DE" w:rsidP="00550B54">
            <w:pPr>
              <w:jc w:val="both"/>
            </w:pPr>
            <w:r w:rsidRPr="007B53DE">
              <w:t>2.</w:t>
            </w:r>
            <w:r w:rsidR="00747423">
              <w:t xml:space="preserve"> Dar a conocer a los grupos de valor</w:t>
            </w:r>
            <w:r w:rsidRPr="007B53DE">
              <w:t xml:space="preserve"> </w:t>
            </w:r>
            <w:r w:rsidR="00747423">
              <w:t>la gestión institucional y conocer sus opiniones</w:t>
            </w:r>
            <w:r w:rsidRPr="007B53DE">
              <w:t xml:space="preserve">. </w:t>
            </w:r>
          </w:p>
          <w:p w14:paraId="589FC206" w14:textId="77777777" w:rsidR="007B53DE" w:rsidRPr="007B53DE" w:rsidRDefault="007B53DE" w:rsidP="00550B54">
            <w:pPr>
              <w:jc w:val="both"/>
            </w:pPr>
          </w:p>
          <w:p w14:paraId="03E34350" w14:textId="67B910A3" w:rsidR="007B53DE" w:rsidRPr="007B53DE" w:rsidRDefault="007B53DE" w:rsidP="00550B54">
            <w:pPr>
              <w:jc w:val="both"/>
            </w:pPr>
            <w:r w:rsidRPr="007B53DE">
              <w:t>3.</w:t>
            </w:r>
            <w:r w:rsidR="00747423">
              <w:t xml:space="preserve"> Fortalecer las relaciones con entidades a</w:t>
            </w:r>
            <w:r w:rsidRPr="007B53DE">
              <w:t xml:space="preserve">dscritas y </w:t>
            </w:r>
            <w:r w:rsidR="00747423">
              <w:t>v</w:t>
            </w:r>
            <w:r w:rsidRPr="007B53DE">
              <w:t xml:space="preserve">inculadas al Ministerio de Educación Nacional. </w:t>
            </w:r>
          </w:p>
          <w:p w14:paraId="409A1374" w14:textId="77777777" w:rsidR="007B53DE" w:rsidRPr="007B53DE" w:rsidRDefault="007B53DE" w:rsidP="00550B54">
            <w:pPr>
              <w:jc w:val="both"/>
            </w:pPr>
          </w:p>
          <w:p w14:paraId="71E9163D" w14:textId="77777777" w:rsidR="007B53DE" w:rsidRPr="007B53DE" w:rsidRDefault="007B53DE" w:rsidP="00550B54">
            <w:pPr>
              <w:jc w:val="both"/>
            </w:pPr>
            <w:proofErr w:type="gramStart"/>
            <w:r w:rsidRPr="007B53DE">
              <w:t>4.Las</w:t>
            </w:r>
            <w:proofErr w:type="gramEnd"/>
            <w:r w:rsidRPr="007B53DE">
              <w:t xml:space="preserve"> plataformas digitales facilitan la rendición de cuentas permanente. </w:t>
            </w:r>
          </w:p>
        </w:tc>
      </w:tr>
      <w:tr w:rsidR="007B53DE" w:rsidRPr="002277B7" w14:paraId="3F77B23C" w14:textId="77777777" w:rsidTr="007B53DE">
        <w:tc>
          <w:tcPr>
            <w:tcW w:w="4962" w:type="dxa"/>
          </w:tcPr>
          <w:p w14:paraId="2A370189" w14:textId="77777777" w:rsidR="007B53DE" w:rsidRPr="007B53DE" w:rsidRDefault="007B53DE" w:rsidP="00550B54">
            <w:pPr>
              <w:jc w:val="center"/>
              <w:rPr>
                <w:b/>
                <w:color w:val="00FFCC"/>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00FFCC"/>
                <w:sz w:val="32"/>
                <w:szCs w:val="32"/>
                <w14:textOutline w14:w="0" w14:cap="flat" w14:cmpd="sng" w14:algn="ctr">
                  <w14:noFill/>
                  <w14:prstDash w14:val="solid"/>
                  <w14:round/>
                </w14:textOutline>
                <w14:props3d w14:extrusionH="57150" w14:contourW="0" w14:prstMaterial="softEdge">
                  <w14:bevelT w14:w="25400" w14:h="38100" w14:prst="circle"/>
                </w14:props3d>
              </w:rPr>
              <w:t>FORTALEZAS:</w:t>
            </w:r>
          </w:p>
          <w:p w14:paraId="1B42C009" w14:textId="77777777" w:rsidR="007B53DE" w:rsidRPr="007B53DE" w:rsidRDefault="007B53DE" w:rsidP="00550B54">
            <w:pPr>
              <w:jc w:val="both"/>
            </w:pPr>
          </w:p>
          <w:p w14:paraId="6ACDD5E2" w14:textId="3A95E3E9" w:rsidR="007B53DE" w:rsidRPr="007B53DE" w:rsidRDefault="007B53DE" w:rsidP="00550B54">
            <w:pPr>
              <w:jc w:val="both"/>
            </w:pPr>
            <w:r w:rsidRPr="007B53DE">
              <w:t>1.</w:t>
            </w:r>
            <w:r w:rsidR="00747423">
              <w:t xml:space="preserve"> Uso </w:t>
            </w:r>
            <w:r w:rsidRPr="007B53DE">
              <w:t xml:space="preserve">de tecnología, información y comunicaciones para promocionar el proceso de Rendición de Cuentas. </w:t>
            </w:r>
          </w:p>
          <w:p w14:paraId="75933D47" w14:textId="77777777" w:rsidR="007B53DE" w:rsidRPr="007B53DE" w:rsidRDefault="007B53DE" w:rsidP="00550B54">
            <w:pPr>
              <w:jc w:val="both"/>
            </w:pPr>
          </w:p>
          <w:p w14:paraId="2CA2C880" w14:textId="7D7237FF" w:rsidR="007B53DE" w:rsidRPr="007B53DE" w:rsidRDefault="007B53DE" w:rsidP="00550B54">
            <w:pPr>
              <w:jc w:val="both"/>
            </w:pPr>
            <w:r w:rsidRPr="007B53DE">
              <w:t>2.</w:t>
            </w:r>
            <w:r w:rsidR="00747423">
              <w:t>A</w:t>
            </w:r>
            <w:r w:rsidRPr="007B53DE">
              <w:t>listamiento institucional</w:t>
            </w:r>
            <w:r w:rsidR="00747423">
              <w:t xml:space="preserve"> para el desarrollo de la rendición de cuentas</w:t>
            </w:r>
          </w:p>
          <w:p w14:paraId="7BF2AC24" w14:textId="77777777" w:rsidR="007B53DE" w:rsidRPr="007B53DE" w:rsidRDefault="007B53DE" w:rsidP="00550B54">
            <w:pPr>
              <w:jc w:val="both"/>
            </w:pPr>
          </w:p>
          <w:p w14:paraId="0EB7D9B0" w14:textId="2A91867C" w:rsidR="007B53DE" w:rsidRPr="007B53DE" w:rsidRDefault="00747423" w:rsidP="00550B54">
            <w:pPr>
              <w:jc w:val="both"/>
            </w:pPr>
            <w:r>
              <w:t>3</w:t>
            </w:r>
            <w:r w:rsidR="007B53DE" w:rsidRPr="007B53DE">
              <w:t>.Masiva divulgación y comunicación de cada una d</w:t>
            </w:r>
            <w:r>
              <w:t>e las etapas de la Rendición de Cuentas</w:t>
            </w:r>
          </w:p>
          <w:p w14:paraId="3E26FDFE" w14:textId="77777777" w:rsidR="007B53DE" w:rsidRPr="007B53DE" w:rsidRDefault="007B53DE" w:rsidP="00550B54">
            <w:pPr>
              <w:jc w:val="both"/>
            </w:pPr>
          </w:p>
          <w:p w14:paraId="78EAD6EE" w14:textId="776215B0" w:rsidR="007B53DE" w:rsidRPr="007B53DE" w:rsidRDefault="00747423" w:rsidP="00550B54">
            <w:pPr>
              <w:jc w:val="both"/>
            </w:pPr>
            <w:r>
              <w:t>4</w:t>
            </w:r>
            <w:r w:rsidR="007B53DE" w:rsidRPr="007B53DE">
              <w:t xml:space="preserve">. </w:t>
            </w:r>
            <w:r>
              <w:t>Planificación de las a</w:t>
            </w:r>
            <w:r w:rsidR="007B53DE" w:rsidRPr="007B53DE">
              <w:t>ctividades en los 3 componentes de la rendición de cuentas.</w:t>
            </w:r>
          </w:p>
          <w:p w14:paraId="64446A9C" w14:textId="77777777" w:rsidR="007B53DE" w:rsidRPr="007B53DE" w:rsidRDefault="007B53DE" w:rsidP="00550B54">
            <w:pPr>
              <w:jc w:val="both"/>
            </w:pPr>
          </w:p>
          <w:p w14:paraId="2FBAD025" w14:textId="5C985991" w:rsidR="007B53DE" w:rsidRPr="007B53DE" w:rsidRDefault="00747423" w:rsidP="00550B54">
            <w:pPr>
              <w:jc w:val="both"/>
            </w:pPr>
            <w:r>
              <w:t>5</w:t>
            </w:r>
            <w:r w:rsidR="007B53DE" w:rsidRPr="007B53DE">
              <w:t>.</w:t>
            </w:r>
            <w:r>
              <w:t xml:space="preserve"> </w:t>
            </w:r>
            <w:r w:rsidR="007B53DE" w:rsidRPr="007B53DE">
              <w:t xml:space="preserve">Participación de todos los grupos de interés en las actividades de rendición de cuentas. </w:t>
            </w:r>
          </w:p>
          <w:p w14:paraId="2CCFDD61" w14:textId="77777777" w:rsidR="007B53DE" w:rsidRPr="007B53DE" w:rsidRDefault="007B53DE" w:rsidP="00550B54">
            <w:pPr>
              <w:jc w:val="both"/>
            </w:pPr>
          </w:p>
          <w:p w14:paraId="3D6CA615" w14:textId="44CF37B1" w:rsidR="007B53DE" w:rsidRPr="007B53DE" w:rsidRDefault="00747423" w:rsidP="00550B54">
            <w:pPr>
              <w:jc w:val="both"/>
            </w:pPr>
            <w:r>
              <w:t>6</w:t>
            </w:r>
            <w:r w:rsidR="007B53DE" w:rsidRPr="007B53DE">
              <w:t>. Se realiza seguimiento al proceso de rendición de cuentas para validar su ejecución.</w:t>
            </w:r>
          </w:p>
        </w:tc>
        <w:tc>
          <w:tcPr>
            <w:tcW w:w="5386" w:type="dxa"/>
          </w:tcPr>
          <w:p w14:paraId="0C2C5749" w14:textId="77777777" w:rsidR="007B53DE" w:rsidRPr="007B53DE" w:rsidRDefault="007B53DE" w:rsidP="00550B54">
            <w:pPr>
              <w:jc w:val="center"/>
              <w:rPr>
                <w:b/>
                <w:color w:val="0070C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0070C0"/>
                <w:sz w:val="32"/>
                <w:szCs w:val="32"/>
                <w14:textOutline w14:w="0" w14:cap="flat" w14:cmpd="sng" w14:algn="ctr">
                  <w14:noFill/>
                  <w14:prstDash w14:val="solid"/>
                  <w14:round/>
                </w14:textOutline>
                <w14:props3d w14:extrusionH="57150" w14:contourW="0" w14:prstMaterial="softEdge">
                  <w14:bevelT w14:w="25400" w14:h="38100" w14:prst="circle"/>
                </w14:props3d>
              </w:rPr>
              <w:t>AMENAZAS:</w:t>
            </w:r>
          </w:p>
          <w:p w14:paraId="1C1D5554" w14:textId="77777777" w:rsidR="007B53DE" w:rsidRPr="007B53DE" w:rsidRDefault="007B53DE" w:rsidP="00550B54">
            <w:pPr>
              <w:jc w:val="both"/>
            </w:pPr>
          </w:p>
          <w:p w14:paraId="2C5F27C5" w14:textId="77777777" w:rsidR="007B53DE" w:rsidRPr="007B53DE" w:rsidRDefault="007B53DE" w:rsidP="00550B54">
            <w:pPr>
              <w:jc w:val="both"/>
            </w:pPr>
            <w:proofErr w:type="gramStart"/>
            <w:r w:rsidRPr="007B53DE">
              <w:t>1.Desconocimiento</w:t>
            </w:r>
            <w:proofErr w:type="gramEnd"/>
            <w:r w:rsidRPr="007B53DE">
              <w:t xml:space="preserve"> conceptual de la Rendición de Cuentas por parte de los grupos de interés. </w:t>
            </w:r>
          </w:p>
          <w:p w14:paraId="59858981" w14:textId="77777777" w:rsidR="007B53DE" w:rsidRPr="007B53DE" w:rsidRDefault="007B53DE" w:rsidP="00550B54">
            <w:pPr>
              <w:jc w:val="both"/>
            </w:pPr>
          </w:p>
          <w:p w14:paraId="72F90B01" w14:textId="77777777" w:rsidR="007B53DE" w:rsidRPr="007B53DE" w:rsidRDefault="007B53DE" w:rsidP="00550B54">
            <w:pPr>
              <w:jc w:val="both"/>
            </w:pPr>
            <w:proofErr w:type="gramStart"/>
            <w:r w:rsidRPr="007B53DE">
              <w:t>2.Desinterés</w:t>
            </w:r>
            <w:proofErr w:type="gramEnd"/>
            <w:r w:rsidRPr="007B53DE">
              <w:t xml:space="preserve"> de los ciudadanos por las actividades de control social. </w:t>
            </w:r>
          </w:p>
          <w:p w14:paraId="572809D7" w14:textId="77777777" w:rsidR="007B53DE" w:rsidRPr="007B53DE" w:rsidRDefault="007B53DE" w:rsidP="00550B54">
            <w:pPr>
              <w:jc w:val="both"/>
            </w:pPr>
          </w:p>
          <w:p w14:paraId="53CCBE4C" w14:textId="43C0A20F" w:rsidR="007B53DE" w:rsidRPr="007B53DE" w:rsidRDefault="00747423" w:rsidP="00550B54">
            <w:pPr>
              <w:jc w:val="both"/>
            </w:pPr>
            <w:r>
              <w:t>3</w:t>
            </w:r>
            <w:r w:rsidR="007B53DE" w:rsidRPr="007B53DE">
              <w:t>.</w:t>
            </w:r>
            <w:r>
              <w:t xml:space="preserve"> D</w:t>
            </w:r>
            <w:r w:rsidR="007B53DE" w:rsidRPr="007B53DE">
              <w:t xml:space="preserve">esconfianza de la ciudadanía ante las instituciones públicas </w:t>
            </w:r>
            <w:r>
              <w:t>en cuanto a la gestión institucional</w:t>
            </w:r>
            <w:r w:rsidR="007B53DE" w:rsidRPr="007B53DE">
              <w:t xml:space="preserve"> </w:t>
            </w:r>
          </w:p>
          <w:p w14:paraId="70AD5AC0" w14:textId="77777777" w:rsidR="007B53DE" w:rsidRPr="007B53DE" w:rsidRDefault="007B53DE" w:rsidP="00550B54">
            <w:pPr>
              <w:jc w:val="both"/>
            </w:pPr>
          </w:p>
          <w:p w14:paraId="457F5C3B" w14:textId="60CA0454" w:rsidR="007B53DE" w:rsidRPr="007B53DE" w:rsidRDefault="00747423" w:rsidP="00550B54">
            <w:pPr>
              <w:jc w:val="both"/>
            </w:pPr>
            <w:r>
              <w:t>4</w:t>
            </w:r>
            <w:r w:rsidR="007B53DE" w:rsidRPr="007B53DE">
              <w:t xml:space="preserve">. </w:t>
            </w:r>
            <w:r>
              <w:t xml:space="preserve">Poca recordación de la ciudadanía ya que </w:t>
            </w:r>
            <w:r w:rsidR="007B53DE" w:rsidRPr="007B53DE">
              <w:t xml:space="preserve">tienden a confundir el nombre del </w:t>
            </w:r>
            <w:proofErr w:type="spellStart"/>
            <w:r w:rsidR="007B53DE" w:rsidRPr="007B53DE">
              <w:t>Icfes</w:t>
            </w:r>
            <w:proofErr w:type="spellEnd"/>
            <w:r w:rsidR="007B53DE" w:rsidRPr="007B53DE">
              <w:t xml:space="preserve"> con el de </w:t>
            </w:r>
            <w:proofErr w:type="spellStart"/>
            <w:r w:rsidR="007B53DE" w:rsidRPr="007B53DE">
              <w:t>Icetex</w:t>
            </w:r>
            <w:proofErr w:type="spellEnd"/>
            <w:r w:rsidR="007B53DE" w:rsidRPr="007B53DE">
              <w:t>.</w:t>
            </w:r>
          </w:p>
          <w:p w14:paraId="42020D3D" w14:textId="77777777" w:rsidR="007B53DE" w:rsidRPr="007B53DE" w:rsidRDefault="007B53DE" w:rsidP="00550B54">
            <w:pPr>
              <w:jc w:val="both"/>
            </w:pPr>
          </w:p>
          <w:p w14:paraId="63C2B3C7" w14:textId="77777777" w:rsidR="007B53DE" w:rsidRPr="007B53DE" w:rsidRDefault="007B53DE" w:rsidP="00550B54">
            <w:pPr>
              <w:jc w:val="both"/>
            </w:pPr>
            <w:proofErr w:type="gramStart"/>
            <w:r w:rsidRPr="007B53DE">
              <w:t>6.Las</w:t>
            </w:r>
            <w:proofErr w:type="gramEnd"/>
            <w:r w:rsidRPr="007B53DE">
              <w:t xml:space="preserve"> partes interesadas utilizan los canales de la rendición de cuentas para interponer una PQRS específica y no para consultar sobre la rendición de cuentas.</w:t>
            </w:r>
          </w:p>
        </w:tc>
      </w:tr>
    </w:tbl>
    <w:p w14:paraId="6DFD7293" w14:textId="77777777" w:rsidR="007B53DE" w:rsidRPr="007B53DE" w:rsidRDefault="007B53DE" w:rsidP="007B53DE">
      <w:pPr>
        <w:jc w:val="center"/>
        <w:rPr>
          <w:i/>
          <w:iCs/>
          <w:color w:val="165EAA"/>
          <w:sz w:val="28"/>
          <w:szCs w:val="28"/>
        </w:rPr>
      </w:pPr>
      <w:r w:rsidRPr="007B53DE">
        <w:rPr>
          <w:i/>
          <w:iCs/>
          <w:color w:val="165EAA"/>
          <w:sz w:val="28"/>
          <w:szCs w:val="28"/>
        </w:rPr>
        <w:t>Fuente: Construcción propia.</w:t>
      </w:r>
    </w:p>
    <w:p w14:paraId="2F2155E2" w14:textId="77777777" w:rsidR="007B53DE" w:rsidRDefault="007B53DE" w:rsidP="007B53DE">
      <w:pPr>
        <w:jc w:val="both"/>
        <w:rPr>
          <w:rFonts w:ascii="Verdana" w:hAnsi="Verdana"/>
        </w:rPr>
      </w:pPr>
    </w:p>
    <w:p w14:paraId="2CE888E8" w14:textId="77777777" w:rsidR="007B53DE" w:rsidRDefault="007B53DE" w:rsidP="007B53DE">
      <w:pPr>
        <w:jc w:val="both"/>
        <w:rPr>
          <w:rFonts w:ascii="Verdana" w:hAnsi="Verdana"/>
        </w:rPr>
      </w:pPr>
    </w:p>
    <w:p w14:paraId="6FD902E5" w14:textId="77777777" w:rsidR="007B53DE" w:rsidRDefault="007B53DE" w:rsidP="007B53DE">
      <w:pPr>
        <w:jc w:val="both"/>
        <w:rPr>
          <w:rFonts w:ascii="Verdana" w:hAnsi="Verdana"/>
        </w:rPr>
      </w:pPr>
    </w:p>
    <w:p w14:paraId="35C07902" w14:textId="77777777" w:rsidR="007B53DE" w:rsidRDefault="007B53DE" w:rsidP="007B53DE">
      <w:pPr>
        <w:jc w:val="both"/>
        <w:rPr>
          <w:rFonts w:ascii="Verdana" w:hAnsi="Verdana"/>
        </w:rPr>
      </w:pPr>
    </w:p>
    <w:p w14:paraId="33EF09BC" w14:textId="77777777" w:rsidR="007B53DE" w:rsidRDefault="007B53DE" w:rsidP="007B53DE">
      <w:pPr>
        <w:jc w:val="both"/>
        <w:rPr>
          <w:rFonts w:ascii="Verdana" w:hAnsi="Verdana"/>
        </w:rPr>
      </w:pPr>
    </w:p>
    <w:p w14:paraId="74553A20" w14:textId="77777777" w:rsidR="007B53DE" w:rsidRDefault="007B53DE" w:rsidP="007B53DE">
      <w:pPr>
        <w:jc w:val="both"/>
        <w:rPr>
          <w:rFonts w:ascii="Verdana" w:hAnsi="Verdana"/>
        </w:rPr>
      </w:pPr>
    </w:p>
    <w:p w14:paraId="04A3CCBF" w14:textId="77777777" w:rsidR="007B53DE" w:rsidRDefault="007B53DE" w:rsidP="007B53DE">
      <w:pPr>
        <w:jc w:val="both"/>
        <w:rPr>
          <w:rFonts w:ascii="Verdana" w:hAnsi="Verdana"/>
        </w:rPr>
      </w:pPr>
    </w:p>
    <w:p w14:paraId="1AF27D40" w14:textId="77777777" w:rsidR="007B53DE" w:rsidRDefault="007B53DE" w:rsidP="007B53DE">
      <w:pPr>
        <w:jc w:val="both"/>
        <w:rPr>
          <w:rFonts w:ascii="Verdana" w:hAnsi="Verdana"/>
        </w:rPr>
      </w:pPr>
    </w:p>
    <w:p w14:paraId="63BBCD20" w14:textId="77777777" w:rsidR="007B53DE" w:rsidRDefault="007B53DE" w:rsidP="007B53DE">
      <w:pPr>
        <w:jc w:val="both"/>
        <w:rPr>
          <w:rFonts w:ascii="Verdana" w:hAnsi="Verdana"/>
        </w:rPr>
      </w:pPr>
    </w:p>
    <w:p w14:paraId="36B92C67" w14:textId="77777777" w:rsidR="007B53DE" w:rsidRDefault="007B53DE" w:rsidP="007B53DE">
      <w:pPr>
        <w:jc w:val="both"/>
        <w:rPr>
          <w:rFonts w:ascii="Verdana" w:hAnsi="Verdana"/>
        </w:rPr>
      </w:pPr>
    </w:p>
    <w:p w14:paraId="4DD65EEB" w14:textId="77777777" w:rsidR="00E56BF7" w:rsidRDefault="00E56BF7" w:rsidP="00E56BF7">
      <w:pPr>
        <w:jc w:val="both"/>
        <w:rPr>
          <w:rFonts w:eastAsia="Times New Roman" w:cs="Times New Roman"/>
          <w:b/>
          <w:bCs/>
          <w:color w:val="92B648"/>
          <w:sz w:val="40"/>
          <w:szCs w:val="40"/>
          <w:lang w:eastAsia="es-ES_tradnl"/>
        </w:rPr>
      </w:pPr>
      <w:r w:rsidRPr="00E56BF7">
        <w:rPr>
          <w:rFonts w:eastAsia="Times New Roman" w:cs="Times New Roman"/>
          <w:b/>
          <w:bCs/>
          <w:color w:val="92B648"/>
          <w:sz w:val="40"/>
          <w:szCs w:val="40"/>
          <w:lang w:eastAsia="es-ES_tradnl"/>
        </w:rPr>
        <w:t xml:space="preserve">Elementos de la estrategia: </w:t>
      </w:r>
    </w:p>
    <w:p w14:paraId="34043E1B" w14:textId="77777777" w:rsidR="00E56BF7" w:rsidRPr="00E56BF7" w:rsidRDefault="00E56BF7" w:rsidP="00E56BF7">
      <w:pPr>
        <w:jc w:val="both"/>
        <w:rPr>
          <w:rFonts w:eastAsia="Times New Roman" w:cs="Times New Roman"/>
          <w:b/>
          <w:bCs/>
          <w:color w:val="92B648"/>
          <w:sz w:val="40"/>
          <w:szCs w:val="40"/>
          <w:lang w:eastAsia="es-ES_tradnl"/>
        </w:rPr>
      </w:pPr>
    </w:p>
    <w:p w14:paraId="21CF5865" w14:textId="77777777" w:rsidR="00E56BF7" w:rsidRPr="002277B7" w:rsidRDefault="00E56BF7" w:rsidP="00E56BF7">
      <w:pPr>
        <w:jc w:val="both"/>
        <w:rPr>
          <w:rFonts w:ascii="Verdana" w:hAnsi="Verdana"/>
        </w:rPr>
      </w:pPr>
      <w:r w:rsidRPr="002277B7">
        <w:rPr>
          <w:rFonts w:ascii="Verdana" w:hAnsi="Verdana"/>
          <w:noProof/>
          <w:lang w:eastAsia="es-ES"/>
        </w:rPr>
        <w:drawing>
          <wp:inline distT="0" distB="0" distL="0" distR="0" wp14:anchorId="229E7D28" wp14:editId="35341D8E">
            <wp:extent cx="6530975" cy="4005942"/>
            <wp:effectExtent l="0" t="0" r="22225" b="13970"/>
            <wp:docPr id="74" name="Diagrama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A7ED237" w14:textId="77777777" w:rsidR="00E56BF7" w:rsidRPr="009A6B59" w:rsidRDefault="00E56BF7" w:rsidP="009A6B59">
      <w:pPr>
        <w:jc w:val="center"/>
        <w:rPr>
          <w:i/>
          <w:iCs/>
          <w:color w:val="165EAA"/>
          <w:sz w:val="28"/>
          <w:szCs w:val="28"/>
        </w:rPr>
      </w:pPr>
      <w:r w:rsidRPr="009A6B59">
        <w:rPr>
          <w:i/>
          <w:iCs/>
          <w:color w:val="165EAA"/>
          <w:sz w:val="28"/>
          <w:szCs w:val="28"/>
        </w:rPr>
        <w:t>Fuente: Construcción propia.</w:t>
      </w:r>
    </w:p>
    <w:p w14:paraId="5E53524F" w14:textId="77777777" w:rsidR="00E56BF7" w:rsidRDefault="00E56BF7" w:rsidP="007B53DE">
      <w:pPr>
        <w:jc w:val="center"/>
        <w:rPr>
          <w:i/>
          <w:iCs/>
          <w:color w:val="165EAA"/>
          <w:sz w:val="28"/>
          <w:szCs w:val="28"/>
        </w:rPr>
      </w:pPr>
    </w:p>
    <w:p w14:paraId="3D8981BB" w14:textId="77777777" w:rsidR="007B53DE" w:rsidRDefault="007B53DE" w:rsidP="007B53DE">
      <w:pPr>
        <w:jc w:val="center"/>
        <w:rPr>
          <w:i/>
          <w:iCs/>
          <w:color w:val="165EAA"/>
          <w:sz w:val="28"/>
          <w:szCs w:val="28"/>
        </w:rPr>
      </w:pPr>
    </w:p>
    <w:p w14:paraId="5F42C563" w14:textId="77777777" w:rsidR="006D50C3" w:rsidRDefault="006D50C3" w:rsidP="007B53DE">
      <w:pPr>
        <w:jc w:val="center"/>
        <w:rPr>
          <w:i/>
          <w:iCs/>
          <w:color w:val="165EAA"/>
          <w:sz w:val="28"/>
          <w:szCs w:val="28"/>
        </w:rPr>
      </w:pPr>
    </w:p>
    <w:p w14:paraId="1F9B5ABB" w14:textId="77777777" w:rsidR="006D50C3" w:rsidRDefault="006D50C3" w:rsidP="007B53DE">
      <w:pPr>
        <w:jc w:val="center"/>
        <w:rPr>
          <w:i/>
          <w:iCs/>
          <w:color w:val="165EAA"/>
          <w:sz w:val="28"/>
          <w:szCs w:val="28"/>
        </w:rPr>
      </w:pPr>
    </w:p>
    <w:p w14:paraId="25F483C3" w14:textId="77777777" w:rsidR="006D50C3" w:rsidRDefault="006D50C3" w:rsidP="007B53DE">
      <w:pPr>
        <w:jc w:val="center"/>
        <w:rPr>
          <w:i/>
          <w:iCs/>
          <w:color w:val="165EAA"/>
          <w:sz w:val="28"/>
          <w:szCs w:val="28"/>
        </w:rPr>
      </w:pPr>
    </w:p>
    <w:p w14:paraId="306FA2C9" w14:textId="77777777" w:rsidR="006D50C3" w:rsidRDefault="006D50C3" w:rsidP="007B53DE">
      <w:pPr>
        <w:jc w:val="center"/>
        <w:rPr>
          <w:i/>
          <w:iCs/>
          <w:color w:val="165EAA"/>
          <w:sz w:val="28"/>
          <w:szCs w:val="28"/>
        </w:rPr>
      </w:pPr>
    </w:p>
    <w:p w14:paraId="45C4D5C8" w14:textId="77777777" w:rsidR="006D50C3" w:rsidRDefault="006D50C3" w:rsidP="007B53DE">
      <w:pPr>
        <w:jc w:val="center"/>
        <w:rPr>
          <w:i/>
          <w:iCs/>
          <w:color w:val="165EAA"/>
          <w:sz w:val="28"/>
          <w:szCs w:val="28"/>
        </w:rPr>
      </w:pPr>
    </w:p>
    <w:p w14:paraId="435C10A4" w14:textId="77777777" w:rsidR="006D50C3" w:rsidRDefault="006D50C3" w:rsidP="006D50C3">
      <w:pPr>
        <w:jc w:val="both"/>
        <w:rPr>
          <w:rFonts w:eastAsia="Times New Roman" w:cs="Times New Roman"/>
          <w:b/>
          <w:bCs/>
          <w:color w:val="92B648"/>
          <w:sz w:val="40"/>
          <w:szCs w:val="40"/>
          <w:lang w:eastAsia="es-ES_tradnl"/>
        </w:rPr>
      </w:pPr>
      <w:r w:rsidRPr="006D50C3">
        <w:rPr>
          <w:rFonts w:eastAsia="Times New Roman" w:cs="Times New Roman"/>
          <w:b/>
          <w:bCs/>
          <w:color w:val="92B648"/>
          <w:sz w:val="40"/>
          <w:szCs w:val="40"/>
          <w:lang w:eastAsia="es-ES_tradnl"/>
        </w:rPr>
        <w:lastRenderedPageBreak/>
        <w:t>Pasos de la estrategia:</w:t>
      </w:r>
    </w:p>
    <w:p w14:paraId="3DF72A50" w14:textId="77777777" w:rsidR="006D50C3" w:rsidRPr="006D50C3" w:rsidRDefault="006D50C3" w:rsidP="006D50C3">
      <w:pPr>
        <w:jc w:val="both"/>
        <w:rPr>
          <w:rFonts w:eastAsia="Times New Roman" w:cs="Times New Roman"/>
          <w:b/>
          <w:bCs/>
          <w:color w:val="92B648"/>
          <w:sz w:val="40"/>
          <w:szCs w:val="40"/>
          <w:lang w:eastAsia="es-ES_tradnl"/>
        </w:rPr>
      </w:pPr>
    </w:p>
    <w:p w14:paraId="4E1F0485" w14:textId="77777777" w:rsidR="006D50C3" w:rsidRDefault="006D50C3" w:rsidP="006D50C3">
      <w:pPr>
        <w:jc w:val="both"/>
        <w:rPr>
          <w:sz w:val="28"/>
          <w:szCs w:val="28"/>
        </w:rPr>
      </w:pPr>
      <w:r w:rsidRPr="006D50C3">
        <w:rPr>
          <w:sz w:val="28"/>
          <w:szCs w:val="28"/>
        </w:rPr>
        <w:t>De acuerdo con el Manual Único de Rendición de Cuentas-MURC, la Rendición de Cuentas como se fundamenta en cinco elementos:</w:t>
      </w:r>
    </w:p>
    <w:p w14:paraId="16FD4AC5" w14:textId="77777777" w:rsidR="006D50C3" w:rsidRPr="006D50C3" w:rsidRDefault="006D50C3" w:rsidP="006D50C3">
      <w:pPr>
        <w:jc w:val="both"/>
        <w:rPr>
          <w:sz w:val="28"/>
          <w:szCs w:val="28"/>
        </w:rPr>
      </w:pPr>
    </w:p>
    <w:p w14:paraId="0E2A22FD" w14:textId="77777777" w:rsidR="006D50C3" w:rsidRDefault="006D50C3" w:rsidP="006D50C3">
      <w:pPr>
        <w:jc w:val="center"/>
        <w:rPr>
          <w:rFonts w:ascii="Verdana" w:hAnsi="Verdana"/>
          <w:b/>
          <w:bCs/>
        </w:rPr>
      </w:pPr>
      <w:r w:rsidRPr="002277B7">
        <w:rPr>
          <w:rFonts w:ascii="Verdana" w:hAnsi="Verdana"/>
          <w:noProof/>
          <w:lang w:eastAsia="es-ES"/>
        </w:rPr>
        <w:drawing>
          <wp:inline distT="0" distB="0" distL="0" distR="0" wp14:anchorId="2B5EA901" wp14:editId="69864BB9">
            <wp:extent cx="6347636" cy="5646057"/>
            <wp:effectExtent l="0" t="0" r="254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64957" cy="5661464"/>
                    </a:xfrm>
                    <a:prstGeom prst="rect">
                      <a:avLst/>
                    </a:prstGeom>
                  </pic:spPr>
                </pic:pic>
              </a:graphicData>
            </a:graphic>
          </wp:inline>
        </w:drawing>
      </w:r>
      <w:r w:rsidRPr="00E12AD8">
        <w:rPr>
          <w:rFonts w:ascii="Verdana" w:hAnsi="Verdana"/>
          <w:b/>
          <w:bCs/>
        </w:rPr>
        <w:t xml:space="preserve"> </w:t>
      </w:r>
    </w:p>
    <w:p w14:paraId="018CF8F7" w14:textId="77777777" w:rsidR="006D50C3" w:rsidRDefault="006D50C3" w:rsidP="006D50C3">
      <w:pPr>
        <w:jc w:val="center"/>
        <w:rPr>
          <w:rFonts w:ascii="Verdana" w:hAnsi="Verdana"/>
          <w:b/>
          <w:bCs/>
        </w:rPr>
      </w:pPr>
    </w:p>
    <w:p w14:paraId="1837BFEC" w14:textId="77777777" w:rsidR="006D50C3" w:rsidRPr="006D50C3" w:rsidRDefault="006D50C3" w:rsidP="006D50C3">
      <w:pPr>
        <w:jc w:val="center"/>
        <w:rPr>
          <w:i/>
          <w:iCs/>
          <w:color w:val="165EAA"/>
          <w:sz w:val="32"/>
          <w:szCs w:val="32"/>
        </w:rPr>
      </w:pPr>
      <w:r w:rsidRPr="006D50C3">
        <w:rPr>
          <w:i/>
          <w:iCs/>
          <w:color w:val="165EAA"/>
          <w:sz w:val="32"/>
          <w:szCs w:val="32"/>
        </w:rPr>
        <w:t>Fuente: Manual Único de Rendición de Cuentas- DAFP.</w:t>
      </w:r>
    </w:p>
    <w:p w14:paraId="2DCA9050" w14:textId="77777777" w:rsidR="006D50C3" w:rsidRPr="006D50C3" w:rsidRDefault="006D50C3" w:rsidP="007B53DE">
      <w:pPr>
        <w:jc w:val="center"/>
        <w:rPr>
          <w:i/>
          <w:iCs/>
          <w:color w:val="165EAA"/>
          <w:sz w:val="32"/>
          <w:szCs w:val="32"/>
        </w:rPr>
      </w:pPr>
    </w:p>
    <w:p w14:paraId="4F0F084B" w14:textId="2208E7E5" w:rsidR="006D50C3" w:rsidRDefault="006D50C3" w:rsidP="007B53DE">
      <w:pPr>
        <w:jc w:val="center"/>
        <w:rPr>
          <w:i/>
          <w:iCs/>
          <w:color w:val="165EAA"/>
          <w:sz w:val="28"/>
          <w:szCs w:val="28"/>
        </w:rPr>
      </w:pPr>
    </w:p>
    <w:p w14:paraId="4AB50399" w14:textId="77777777" w:rsidR="00C55A36" w:rsidRDefault="00C55A36" w:rsidP="007B53DE">
      <w:pPr>
        <w:jc w:val="center"/>
        <w:rPr>
          <w:i/>
          <w:iCs/>
          <w:color w:val="165EAA"/>
          <w:sz w:val="28"/>
          <w:szCs w:val="28"/>
        </w:rPr>
      </w:pPr>
    </w:p>
    <w:p w14:paraId="0EBE026C" w14:textId="5DE7BFB3" w:rsidR="006D50C3" w:rsidRDefault="0067102C" w:rsidP="007B53DE">
      <w:pPr>
        <w:jc w:val="center"/>
        <w:rPr>
          <w:i/>
          <w:iCs/>
          <w:color w:val="165EAA"/>
          <w:sz w:val="28"/>
          <w:szCs w:val="28"/>
        </w:rPr>
      </w:pPr>
      <w:r w:rsidRPr="002F4BCB">
        <w:rPr>
          <w:i/>
          <w:iCs/>
          <w:noProof/>
          <w:color w:val="165EAA"/>
          <w:sz w:val="28"/>
          <w:szCs w:val="28"/>
          <w:lang w:eastAsia="es-ES"/>
        </w:rPr>
        <w:lastRenderedPageBreak/>
        <mc:AlternateContent>
          <mc:Choice Requires="wps">
            <w:drawing>
              <wp:anchor distT="0" distB="0" distL="114300" distR="114300" simplePos="0" relativeHeight="251961344" behindDoc="0" locked="0" layoutInCell="1" allowOverlap="1" wp14:anchorId="6013F988" wp14:editId="600C957C">
                <wp:simplePos x="0" y="0"/>
                <wp:positionH relativeFrom="column">
                  <wp:posOffset>1593171</wp:posOffset>
                </wp:positionH>
                <wp:positionV relativeFrom="paragraph">
                  <wp:posOffset>-15767</wp:posOffset>
                </wp:positionV>
                <wp:extent cx="4523105" cy="2412125"/>
                <wp:effectExtent l="0" t="0" r="0" b="7620"/>
                <wp:wrapNone/>
                <wp:docPr id="76" name="Cuadro de texto 76"/>
                <wp:cNvGraphicFramePr/>
                <a:graphic xmlns:a="http://schemas.openxmlformats.org/drawingml/2006/main">
                  <a:graphicData uri="http://schemas.microsoft.com/office/word/2010/wordprocessingShape">
                    <wps:wsp>
                      <wps:cNvSpPr txBox="1"/>
                      <wps:spPr>
                        <a:xfrm>
                          <a:off x="0" y="0"/>
                          <a:ext cx="4523105" cy="2412125"/>
                        </a:xfrm>
                        <a:prstGeom prst="rect">
                          <a:avLst/>
                        </a:prstGeom>
                        <a:noFill/>
                        <a:ln w="6350">
                          <a:noFill/>
                        </a:ln>
                      </wps:spPr>
                      <wps:txbx>
                        <w:txbxContent>
                          <w:p w14:paraId="23D859A6" w14:textId="77777777" w:rsidR="00E8172D" w:rsidRPr="00424715" w:rsidRDefault="00E8172D" w:rsidP="00424715">
                            <w:pPr>
                              <w:spacing w:after="160" w:line="259" w:lineRule="auto"/>
                              <w:jc w:val="both"/>
                              <w:rPr>
                                <w:b/>
                                <w:bCs/>
                                <w:sz w:val="28"/>
                                <w:szCs w:val="28"/>
                              </w:rPr>
                            </w:pPr>
                            <w:r w:rsidRPr="00424715">
                              <w:rPr>
                                <w:b/>
                                <w:bCs/>
                                <w:sz w:val="28"/>
                                <w:szCs w:val="28"/>
                              </w:rPr>
                              <w:t xml:space="preserve">Aprestamiento: </w:t>
                            </w:r>
                            <w:r w:rsidRPr="00424715">
                              <w:rPr>
                                <w:sz w:val="28"/>
                                <w:szCs w:val="28"/>
                              </w:rPr>
                              <w:t xml:space="preserve">La organización gradual y permanente de actividades y experiencias que promueve la cultura de la rendición de cuentas al interior de la entidad y en el relacionamiento con los grupos de valor. Está conformada por la identificación de necesidades de información de los grupos de interés, la identificación de debilidades y fortalezas y la definición de los responsables, en el caso del </w:t>
                            </w:r>
                            <w:proofErr w:type="spellStart"/>
                            <w:r w:rsidRPr="00424715">
                              <w:rPr>
                                <w:sz w:val="28"/>
                                <w:szCs w:val="28"/>
                              </w:rPr>
                              <w:t>Icfes</w:t>
                            </w:r>
                            <w:proofErr w:type="spellEnd"/>
                            <w:r w:rsidRPr="00424715">
                              <w:rPr>
                                <w:sz w:val="28"/>
                                <w:szCs w:val="28"/>
                              </w:rPr>
                              <w:t>, la Oficina Asesora de Comunicaciones y Mercadeo es quien lidera la estrategia y el equipo de rendición de cuentas.</w:t>
                            </w:r>
                          </w:p>
                          <w:p w14:paraId="3DF3FBE3" w14:textId="77777777" w:rsidR="00E8172D" w:rsidRPr="008B69B6" w:rsidRDefault="00E8172D"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6" o:spid="_x0000_s1089" type="#_x0000_t202" style="position:absolute;left:0;text-align:left;margin-left:125.45pt;margin-top:-1.25pt;width:356.15pt;height:189.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" filled="f" stroked="f" strokeweight=".5pt">
                <v:textbox>
                  <w:txbxContent>
                    <w:p w14:paraId="23D859A6" w14:textId="77777777" w:rsidR="00405CD1" w:rsidRPr="00424715" w:rsidRDefault="00405CD1" w:rsidP="00424715">
                      <w:pPr>
                        <w:spacing w:after="160" w:line="259" w:lineRule="auto"/>
                        <w:jc w:val="both"/>
                        <w:rPr>
                          <w:b/>
                          <w:bCs/>
                          <w:sz w:val="28"/>
                          <w:szCs w:val="28"/>
                        </w:rPr>
                      </w:pPr>
                      <w:r w:rsidRPr="00424715">
                        <w:rPr>
                          <w:b/>
                          <w:bCs/>
                          <w:sz w:val="28"/>
                          <w:szCs w:val="28"/>
                        </w:rPr>
                        <w:t xml:space="preserve">Aprestamiento: </w:t>
                      </w:r>
                      <w:r w:rsidRPr="00424715">
                        <w:rPr>
                          <w:sz w:val="28"/>
                          <w:szCs w:val="28"/>
                        </w:rPr>
                        <w:t xml:space="preserve">La organización gradual y permanente de actividades y experiencias que promueve la cultura de la rendición de cuentas al interior de la entidad y en el relacionamiento con los grupos de valor. Está conformada por la identificación de necesidades de información de los grupos de interés, la identificación de debilidades y fortalezas y la definición de los responsables, en el caso del </w:t>
                      </w:r>
                      <w:proofErr w:type="spellStart"/>
                      <w:r w:rsidRPr="00424715">
                        <w:rPr>
                          <w:sz w:val="28"/>
                          <w:szCs w:val="28"/>
                        </w:rPr>
                        <w:t>Icfes</w:t>
                      </w:r>
                      <w:proofErr w:type="spellEnd"/>
                      <w:r w:rsidRPr="00424715">
                        <w:rPr>
                          <w:sz w:val="28"/>
                          <w:szCs w:val="28"/>
                        </w:rPr>
                        <w:t>, la Oficina Asesora de Comunicaciones y Mercadeo es quien lidera la estrategia y el equipo de rendición de cuentas.</w:t>
                      </w:r>
                    </w:p>
                    <w:p w14:paraId="3DF3FBE3" w14:textId="77777777" w:rsidR="00405CD1" w:rsidRPr="008B69B6" w:rsidRDefault="00405CD1" w:rsidP="002F4BCB">
                      <w:pPr>
                        <w:spacing w:line="276" w:lineRule="auto"/>
                        <w:rPr>
                          <w:sz w:val="28"/>
                          <w:szCs w:val="28"/>
                        </w:rPr>
                      </w:pPr>
                    </w:p>
                  </w:txbxContent>
                </v:textbox>
              </v:shape>
            </w:pict>
          </mc:Fallback>
        </mc:AlternateContent>
      </w:r>
      <w:r w:rsidR="00FC31CC" w:rsidRPr="002F4BCB">
        <w:rPr>
          <w:i/>
          <w:iCs/>
          <w:noProof/>
          <w:color w:val="165EAA"/>
          <w:sz w:val="28"/>
          <w:szCs w:val="28"/>
          <w:lang w:eastAsia="es-ES"/>
        </w:rPr>
        <w:drawing>
          <wp:anchor distT="0" distB="0" distL="114300" distR="114300" simplePos="0" relativeHeight="251960320" behindDoc="0" locked="0" layoutInCell="1" allowOverlap="1" wp14:anchorId="5D5F50AC" wp14:editId="1D8F6BB7">
            <wp:simplePos x="0" y="0"/>
            <wp:positionH relativeFrom="margin">
              <wp:posOffset>-373380</wp:posOffset>
            </wp:positionH>
            <wp:positionV relativeFrom="margin">
              <wp:posOffset>182880</wp:posOffset>
            </wp:positionV>
            <wp:extent cx="914400" cy="9144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FAAE0" w14:textId="250F7AD3" w:rsidR="006D50C3" w:rsidRDefault="00424715"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2368" behindDoc="1" locked="0" layoutInCell="1" allowOverlap="1" wp14:anchorId="16A0F9F5" wp14:editId="38A1F5CF">
                <wp:simplePos x="0" y="0"/>
                <wp:positionH relativeFrom="column">
                  <wp:posOffset>-66675</wp:posOffset>
                </wp:positionH>
                <wp:positionV relativeFrom="paragraph">
                  <wp:posOffset>111125</wp:posOffset>
                </wp:positionV>
                <wp:extent cx="1303655" cy="762000"/>
                <wp:effectExtent l="0" t="0" r="4445" b="0"/>
                <wp:wrapNone/>
                <wp:docPr id="79" name="Rectángulo redondeado 79"/>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3A032008" id="Rectángulo redondeado 79" o:spid="_x0000_s1026" style="position:absolute;margin-left:-5.25pt;margin-top:8.75pt;width:102.65pt;height:60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" fillcolor="#f3f0f3" stroked="f" strokeweight="1pt">
                <v:stroke joinstyle="miter"/>
              </v:roundrect>
            </w:pict>
          </mc:Fallback>
        </mc:AlternateContent>
      </w:r>
      <w:r w:rsidRPr="002F4BCB">
        <w:rPr>
          <w:i/>
          <w:iCs/>
          <w:noProof/>
          <w:color w:val="165EAA"/>
          <w:sz w:val="28"/>
          <w:szCs w:val="28"/>
          <w:lang w:eastAsia="es-ES"/>
        </w:rPr>
        <mc:AlternateContent>
          <mc:Choice Requires="wps">
            <w:drawing>
              <wp:anchor distT="0" distB="0" distL="114300" distR="114300" simplePos="0" relativeHeight="251963392" behindDoc="0" locked="0" layoutInCell="1" allowOverlap="1" wp14:anchorId="385FDCD1" wp14:editId="50A716DD">
                <wp:simplePos x="0" y="0"/>
                <wp:positionH relativeFrom="column">
                  <wp:posOffset>623570</wp:posOffset>
                </wp:positionH>
                <wp:positionV relativeFrom="paragraph">
                  <wp:posOffset>207483</wp:posOffset>
                </wp:positionV>
                <wp:extent cx="526415" cy="55880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7A8D7405" w14:textId="77777777" w:rsidR="00E8172D" w:rsidRPr="00104780" w:rsidRDefault="00E8172D" w:rsidP="002F4BCB">
                            <w:pPr>
                              <w:jc w:val="center"/>
                              <w:rPr>
                                <w:b/>
                                <w:bCs/>
                                <w:color w:val="91B646"/>
                                <w:sz w:val="56"/>
                                <w:szCs w:val="56"/>
                              </w:rPr>
                            </w:pPr>
                            <w:r>
                              <w:rPr>
                                <w:b/>
                                <w:bCs/>
                                <w:color w:val="91B646"/>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90" type="#_x0000_t202" style="position:absolute;left:0;text-align:left;margin-left:49.1pt;margin-top:16.35pt;width:41.45pt;height:4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" filled="f" stroked="f" strokeweight=".5pt">
                <v:textbox>
                  <w:txbxContent>
                    <w:p w14:paraId="7A8D7405" w14:textId="77777777" w:rsidR="00405CD1" w:rsidRPr="00104780" w:rsidRDefault="00405CD1" w:rsidP="002F4BCB">
                      <w:pPr>
                        <w:jc w:val="center"/>
                        <w:rPr>
                          <w:b/>
                          <w:bCs/>
                          <w:color w:val="91B646"/>
                          <w:sz w:val="56"/>
                          <w:szCs w:val="56"/>
                        </w:rPr>
                      </w:pPr>
                      <w:r>
                        <w:rPr>
                          <w:b/>
                          <w:bCs/>
                          <w:color w:val="91B646"/>
                          <w:sz w:val="56"/>
                          <w:szCs w:val="56"/>
                        </w:rPr>
                        <w:t>1</w:t>
                      </w:r>
                    </w:p>
                  </w:txbxContent>
                </v:textbox>
              </v:shape>
            </w:pict>
          </mc:Fallback>
        </mc:AlternateContent>
      </w:r>
    </w:p>
    <w:p w14:paraId="18FB0B59" w14:textId="77777777" w:rsidR="006D50C3" w:rsidRDefault="006D50C3" w:rsidP="007B53DE">
      <w:pPr>
        <w:jc w:val="center"/>
        <w:rPr>
          <w:i/>
          <w:iCs/>
          <w:color w:val="165EAA"/>
          <w:sz w:val="28"/>
          <w:szCs w:val="28"/>
        </w:rPr>
      </w:pPr>
    </w:p>
    <w:p w14:paraId="71EF231B" w14:textId="77777777" w:rsidR="006D50C3" w:rsidRDefault="006D50C3" w:rsidP="007B53DE">
      <w:pPr>
        <w:jc w:val="center"/>
        <w:rPr>
          <w:i/>
          <w:iCs/>
          <w:color w:val="165EAA"/>
          <w:sz w:val="28"/>
          <w:szCs w:val="28"/>
        </w:rPr>
      </w:pPr>
    </w:p>
    <w:p w14:paraId="7E22B179" w14:textId="77777777" w:rsidR="006D50C3" w:rsidRDefault="006D50C3" w:rsidP="007B53DE">
      <w:pPr>
        <w:jc w:val="center"/>
        <w:rPr>
          <w:i/>
          <w:iCs/>
          <w:color w:val="165EAA"/>
          <w:sz w:val="28"/>
          <w:szCs w:val="28"/>
        </w:rPr>
      </w:pPr>
    </w:p>
    <w:p w14:paraId="13FF7A1A" w14:textId="77777777" w:rsidR="006D50C3" w:rsidRDefault="006D50C3" w:rsidP="007B53DE">
      <w:pPr>
        <w:jc w:val="center"/>
        <w:rPr>
          <w:i/>
          <w:iCs/>
          <w:color w:val="165EAA"/>
          <w:sz w:val="28"/>
          <w:szCs w:val="28"/>
        </w:rPr>
      </w:pPr>
    </w:p>
    <w:p w14:paraId="4AFBF6C2" w14:textId="77777777" w:rsidR="006D50C3" w:rsidRDefault="006D50C3" w:rsidP="007B53DE">
      <w:pPr>
        <w:jc w:val="center"/>
        <w:rPr>
          <w:i/>
          <w:iCs/>
          <w:color w:val="165EAA"/>
          <w:sz w:val="28"/>
          <w:szCs w:val="28"/>
        </w:rPr>
      </w:pPr>
    </w:p>
    <w:p w14:paraId="3F365CF9" w14:textId="77777777" w:rsidR="006D50C3" w:rsidRDefault="006D50C3" w:rsidP="007B53DE">
      <w:pPr>
        <w:jc w:val="center"/>
        <w:rPr>
          <w:i/>
          <w:iCs/>
          <w:color w:val="165EAA"/>
          <w:sz w:val="28"/>
          <w:szCs w:val="28"/>
        </w:rPr>
      </w:pPr>
    </w:p>
    <w:p w14:paraId="239996E6" w14:textId="77777777" w:rsidR="006D50C3" w:rsidRDefault="006D50C3" w:rsidP="007B53DE">
      <w:pPr>
        <w:jc w:val="center"/>
        <w:rPr>
          <w:i/>
          <w:iCs/>
          <w:color w:val="165EAA"/>
          <w:sz w:val="28"/>
          <w:szCs w:val="28"/>
        </w:rPr>
      </w:pPr>
    </w:p>
    <w:p w14:paraId="563EB23F" w14:textId="1E444DF3" w:rsidR="006D50C3" w:rsidRDefault="006D50C3" w:rsidP="007B53DE">
      <w:pPr>
        <w:jc w:val="center"/>
        <w:rPr>
          <w:i/>
          <w:iCs/>
          <w:color w:val="165EAA"/>
          <w:sz w:val="28"/>
          <w:szCs w:val="28"/>
        </w:rPr>
      </w:pPr>
    </w:p>
    <w:p w14:paraId="3E48F9AC" w14:textId="091A8DBC" w:rsidR="006D50C3" w:rsidRDefault="006D50C3" w:rsidP="007B53DE">
      <w:pPr>
        <w:jc w:val="center"/>
        <w:rPr>
          <w:i/>
          <w:iCs/>
          <w:color w:val="165EAA"/>
          <w:sz w:val="28"/>
          <w:szCs w:val="28"/>
        </w:rPr>
      </w:pPr>
    </w:p>
    <w:p w14:paraId="109F0CB6" w14:textId="4CCD9945" w:rsidR="006D50C3" w:rsidRDefault="0067102C"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6464" behindDoc="0" locked="0" layoutInCell="1" allowOverlap="1" wp14:anchorId="35250D6E" wp14:editId="61CDAF38">
                <wp:simplePos x="0" y="0"/>
                <wp:positionH relativeFrom="column">
                  <wp:posOffset>1577930</wp:posOffset>
                </wp:positionH>
                <wp:positionV relativeFrom="paragraph">
                  <wp:posOffset>134883</wp:posOffset>
                </wp:positionV>
                <wp:extent cx="4523105" cy="1324303"/>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523105" cy="1324303"/>
                        </a:xfrm>
                        <a:prstGeom prst="rect">
                          <a:avLst/>
                        </a:prstGeom>
                        <a:noFill/>
                        <a:ln w="6350">
                          <a:noFill/>
                        </a:ln>
                      </wps:spPr>
                      <wps:txbx>
                        <w:txbxContent>
                          <w:p w14:paraId="2E545926" w14:textId="77777777" w:rsidR="00E8172D" w:rsidRPr="00424715" w:rsidRDefault="00E8172D" w:rsidP="00424715">
                            <w:pPr>
                              <w:spacing w:after="160" w:line="259" w:lineRule="auto"/>
                              <w:jc w:val="both"/>
                              <w:rPr>
                                <w:b/>
                                <w:bCs/>
                                <w:sz w:val="28"/>
                                <w:szCs w:val="28"/>
                              </w:rPr>
                            </w:pPr>
                            <w:r w:rsidRPr="00424715">
                              <w:rPr>
                                <w:b/>
                                <w:bCs/>
                                <w:sz w:val="28"/>
                                <w:szCs w:val="28"/>
                              </w:rPr>
                              <w:t xml:space="preserve">Diseño: </w:t>
                            </w:r>
                            <w:r w:rsidRPr="00424715">
                              <w:rPr>
                                <w:sz w:val="28"/>
                                <w:szCs w:val="28"/>
                              </w:rPr>
                              <w:t>La actividad creativa desarrollada para concretar el cómo del proceso de rendición de cuentas en la futura etapa de ejecución, incluye procesos participativos para definir las actividades, responsables, tiempos y recursos de la rendición de cuentas.</w:t>
                            </w:r>
                          </w:p>
                          <w:p w14:paraId="74ECDB2C" w14:textId="77777777" w:rsidR="00E8172D" w:rsidRPr="008B69B6" w:rsidRDefault="00E8172D"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4" o:spid="_x0000_s1091" type="#_x0000_t202" style="position:absolute;left:0;text-align:left;margin-left:124.25pt;margin-top:10.6pt;width:356.15pt;height:104.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" filled="f" stroked="f" strokeweight=".5pt">
                <v:textbox>
                  <w:txbxContent>
                    <w:p w14:paraId="2E545926" w14:textId="77777777" w:rsidR="00405CD1" w:rsidRPr="00424715" w:rsidRDefault="00405CD1" w:rsidP="00424715">
                      <w:pPr>
                        <w:spacing w:after="160" w:line="259" w:lineRule="auto"/>
                        <w:jc w:val="both"/>
                        <w:rPr>
                          <w:b/>
                          <w:bCs/>
                          <w:sz w:val="28"/>
                          <w:szCs w:val="28"/>
                        </w:rPr>
                      </w:pPr>
                      <w:r w:rsidRPr="00424715">
                        <w:rPr>
                          <w:b/>
                          <w:bCs/>
                          <w:sz w:val="28"/>
                          <w:szCs w:val="28"/>
                        </w:rPr>
                        <w:t xml:space="preserve">Diseño: </w:t>
                      </w:r>
                      <w:r w:rsidRPr="00424715">
                        <w:rPr>
                          <w:sz w:val="28"/>
                          <w:szCs w:val="28"/>
                        </w:rPr>
                        <w:t>La actividad creativa desarrollada para concretar el cómo del proceso de rendición de cuentas en la futura etapa de ejecución, incluye procesos participativos para definir las actividades, responsables, tiempos y recursos de la rendición de cuentas.</w:t>
                      </w:r>
                    </w:p>
                    <w:p w14:paraId="74ECDB2C" w14:textId="77777777" w:rsidR="00405CD1" w:rsidRPr="008B69B6" w:rsidRDefault="00405CD1" w:rsidP="002F4BCB">
                      <w:pPr>
                        <w:spacing w:line="276" w:lineRule="auto"/>
                        <w:rPr>
                          <w:sz w:val="28"/>
                          <w:szCs w:val="28"/>
                        </w:rPr>
                      </w:pPr>
                    </w:p>
                  </w:txbxContent>
                </v:textbox>
              </v:shape>
            </w:pict>
          </mc:Fallback>
        </mc:AlternateContent>
      </w:r>
      <w:r w:rsidRPr="002F4BCB">
        <w:rPr>
          <w:i/>
          <w:iCs/>
          <w:noProof/>
          <w:color w:val="165EAA"/>
          <w:sz w:val="28"/>
          <w:szCs w:val="28"/>
          <w:lang w:eastAsia="es-ES"/>
        </w:rPr>
        <mc:AlternateContent>
          <mc:Choice Requires="wps">
            <w:drawing>
              <wp:anchor distT="0" distB="0" distL="114300" distR="114300" simplePos="0" relativeHeight="251967488" behindDoc="1" locked="0" layoutInCell="1" allowOverlap="1" wp14:anchorId="43EDC295" wp14:editId="4CBB1D21">
                <wp:simplePos x="0" y="0"/>
                <wp:positionH relativeFrom="column">
                  <wp:posOffset>-74295</wp:posOffset>
                </wp:positionH>
                <wp:positionV relativeFrom="paragraph">
                  <wp:posOffset>189865</wp:posOffset>
                </wp:positionV>
                <wp:extent cx="1303655" cy="762000"/>
                <wp:effectExtent l="0" t="0" r="0" b="0"/>
                <wp:wrapNone/>
                <wp:docPr id="95" name="Rectángulo redondeado 95"/>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95" o:spid="_x0000_s1026" style="position:absolute;margin-left:-5.85pt;margin-top:14.95pt;width:102.65pt;height:60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" fillcolor="#f3f0f3" stroked="f" strokeweight="1pt">
                <v:stroke joinstyle="miter"/>
              </v:roundrect>
            </w:pict>
          </mc:Fallback>
        </mc:AlternateContent>
      </w:r>
      <w:r w:rsidRPr="002F4BCB">
        <w:rPr>
          <w:i/>
          <w:iCs/>
          <w:noProof/>
          <w:color w:val="165EAA"/>
          <w:sz w:val="28"/>
          <w:szCs w:val="28"/>
          <w:lang w:eastAsia="es-ES"/>
        </w:rPr>
        <w:drawing>
          <wp:anchor distT="0" distB="0" distL="114300" distR="114300" simplePos="0" relativeHeight="251965440" behindDoc="0" locked="0" layoutInCell="1" allowOverlap="1" wp14:anchorId="12FA1000" wp14:editId="067DD14C">
            <wp:simplePos x="0" y="0"/>
            <wp:positionH relativeFrom="margin">
              <wp:posOffset>-358140</wp:posOffset>
            </wp:positionH>
            <wp:positionV relativeFrom="margin">
              <wp:posOffset>2450465</wp:posOffset>
            </wp:positionV>
            <wp:extent cx="914400" cy="914400"/>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6009D" w14:textId="1F59A27B" w:rsidR="00424715" w:rsidRDefault="0067102C" w:rsidP="0067102C">
      <w:pP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8512" behindDoc="0" locked="0" layoutInCell="1" allowOverlap="1" wp14:anchorId="493E8168" wp14:editId="50B4A7C4">
                <wp:simplePos x="0" y="0"/>
                <wp:positionH relativeFrom="column">
                  <wp:posOffset>591820</wp:posOffset>
                </wp:positionH>
                <wp:positionV relativeFrom="paragraph">
                  <wp:posOffset>53231</wp:posOffset>
                </wp:positionV>
                <wp:extent cx="526415" cy="55880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67B18D7B" w14:textId="77777777" w:rsidR="00E8172D" w:rsidRPr="00104780" w:rsidRDefault="00E8172D" w:rsidP="002F4BCB">
                            <w:pPr>
                              <w:jc w:val="center"/>
                              <w:rPr>
                                <w:b/>
                                <w:bCs/>
                                <w:color w:val="91B646"/>
                                <w:sz w:val="56"/>
                                <w:szCs w:val="56"/>
                              </w:rPr>
                            </w:pPr>
                            <w:r>
                              <w:rPr>
                                <w:b/>
                                <w:bCs/>
                                <w:color w:val="91B646"/>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9" o:spid="_x0000_s1092" type="#_x0000_t202" style="position:absolute;margin-left:46.6pt;margin-top:4.2pt;width:41.45pt;height:4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" filled="f" stroked="f" strokeweight=".5pt">
                <v:textbox>
                  <w:txbxContent>
                    <w:p w14:paraId="67B18D7B" w14:textId="77777777" w:rsidR="00405CD1" w:rsidRPr="00104780" w:rsidRDefault="00405CD1" w:rsidP="002F4BCB">
                      <w:pPr>
                        <w:jc w:val="center"/>
                        <w:rPr>
                          <w:b/>
                          <w:bCs/>
                          <w:color w:val="91B646"/>
                          <w:sz w:val="56"/>
                          <w:szCs w:val="56"/>
                        </w:rPr>
                      </w:pPr>
                      <w:r>
                        <w:rPr>
                          <w:b/>
                          <w:bCs/>
                          <w:color w:val="91B646"/>
                          <w:sz w:val="56"/>
                          <w:szCs w:val="56"/>
                        </w:rPr>
                        <w:t>2</w:t>
                      </w:r>
                    </w:p>
                  </w:txbxContent>
                </v:textbox>
              </v:shape>
            </w:pict>
          </mc:Fallback>
        </mc:AlternateContent>
      </w:r>
    </w:p>
    <w:p w14:paraId="6E1276E7" w14:textId="0B9C08D8" w:rsidR="00424715" w:rsidRDefault="00424715" w:rsidP="007B53DE">
      <w:pPr>
        <w:jc w:val="center"/>
        <w:rPr>
          <w:i/>
          <w:iCs/>
          <w:color w:val="165EAA"/>
          <w:sz w:val="28"/>
          <w:szCs w:val="28"/>
        </w:rPr>
      </w:pPr>
    </w:p>
    <w:p w14:paraId="55685D06" w14:textId="32D0EBFE" w:rsidR="00424715" w:rsidRDefault="00424715" w:rsidP="007B53DE">
      <w:pPr>
        <w:jc w:val="center"/>
        <w:rPr>
          <w:i/>
          <w:iCs/>
          <w:color w:val="165EAA"/>
          <w:sz w:val="28"/>
          <w:szCs w:val="28"/>
        </w:rPr>
      </w:pPr>
    </w:p>
    <w:p w14:paraId="1FC5989B" w14:textId="77777777" w:rsidR="00424715" w:rsidRDefault="00424715" w:rsidP="007B53DE">
      <w:pPr>
        <w:jc w:val="center"/>
        <w:rPr>
          <w:i/>
          <w:iCs/>
          <w:color w:val="165EAA"/>
          <w:sz w:val="28"/>
          <w:szCs w:val="28"/>
        </w:rPr>
      </w:pPr>
    </w:p>
    <w:p w14:paraId="7A7C3B96" w14:textId="77777777" w:rsidR="00424715" w:rsidRDefault="00424715" w:rsidP="007B53DE">
      <w:pPr>
        <w:jc w:val="center"/>
        <w:rPr>
          <w:i/>
          <w:iCs/>
          <w:color w:val="165EAA"/>
          <w:sz w:val="28"/>
          <w:szCs w:val="28"/>
        </w:rPr>
      </w:pPr>
    </w:p>
    <w:p w14:paraId="0B06DC10" w14:textId="77777777" w:rsidR="00424715" w:rsidRDefault="00424715" w:rsidP="007B53DE">
      <w:pPr>
        <w:jc w:val="center"/>
        <w:rPr>
          <w:i/>
          <w:iCs/>
          <w:color w:val="165EAA"/>
          <w:sz w:val="28"/>
          <w:szCs w:val="28"/>
        </w:rPr>
      </w:pPr>
    </w:p>
    <w:p w14:paraId="2134FAF3" w14:textId="77777777" w:rsidR="00424715" w:rsidRDefault="00424715" w:rsidP="007B53DE">
      <w:pPr>
        <w:jc w:val="center"/>
        <w:rPr>
          <w:i/>
          <w:iCs/>
          <w:color w:val="165EAA"/>
          <w:sz w:val="28"/>
          <w:szCs w:val="28"/>
        </w:rPr>
      </w:pPr>
    </w:p>
    <w:p w14:paraId="088C0B68" w14:textId="493C0EBC" w:rsidR="00424715" w:rsidRDefault="002708A1"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74656" behindDoc="0" locked="0" layoutInCell="1" allowOverlap="1" wp14:anchorId="13EFB9AD" wp14:editId="71172EE6">
                <wp:simplePos x="0" y="0"/>
                <wp:positionH relativeFrom="column">
                  <wp:posOffset>1546181</wp:posOffset>
                </wp:positionH>
                <wp:positionV relativeFrom="paragraph">
                  <wp:posOffset>164531</wp:posOffset>
                </wp:positionV>
                <wp:extent cx="4522821" cy="244365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4522821" cy="2443655"/>
                        </a:xfrm>
                        <a:prstGeom prst="rect">
                          <a:avLst/>
                        </a:prstGeom>
                        <a:noFill/>
                        <a:ln w="6350">
                          <a:noFill/>
                        </a:ln>
                      </wps:spPr>
                      <wps:txbx>
                        <w:txbxContent>
                          <w:p w14:paraId="4DA3185C" w14:textId="77777777" w:rsidR="00E8172D" w:rsidRPr="002708A1" w:rsidRDefault="00E8172D" w:rsidP="00424715">
                            <w:pPr>
                              <w:spacing w:after="160" w:line="259" w:lineRule="auto"/>
                              <w:jc w:val="both"/>
                              <w:rPr>
                                <w:sz w:val="28"/>
                                <w:szCs w:val="28"/>
                              </w:rPr>
                            </w:pPr>
                            <w:r w:rsidRPr="002708A1">
                              <w:rPr>
                                <w:b/>
                                <w:sz w:val="28"/>
                                <w:szCs w:val="28"/>
                              </w:rPr>
                              <w:t>Preparación:</w:t>
                            </w:r>
                            <w:r w:rsidRPr="002708A1">
                              <w:rPr>
                                <w:sz w:val="28"/>
                                <w:szCs w:val="28"/>
                              </w:rPr>
                              <w:t xml:space="preserve"> Consiste en disponer los recursos, documentos, compromisos y demás que serán utilizados en la etapa de ejecución. Se refiere a las condiciones necesarias para la rendición de cuentas y abarca actividades como: generación y análisis de la información, elaboración del informe de gestión para la rendición de cuentas, diseño de los formatos y mecanismos para la publicación, difusión y comunicación permanentes y la capacitación de los actores interesados para la rendición de cuentas.</w:t>
                            </w:r>
                          </w:p>
                          <w:p w14:paraId="04EA55CC" w14:textId="77777777" w:rsidR="00E8172D" w:rsidRPr="008B69B6" w:rsidRDefault="00E8172D"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6" o:spid="_x0000_s1093" type="#_x0000_t202" style="position:absolute;left:0;text-align:left;margin-left:121.75pt;margin-top:12.95pt;width:356.15pt;height:192.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" filled="f" stroked="f" strokeweight=".5pt">
                <v:textbox>
                  <w:txbxContent>
                    <w:p w14:paraId="4DA3185C" w14:textId="77777777" w:rsidR="00405CD1" w:rsidRPr="002708A1" w:rsidRDefault="00405CD1" w:rsidP="00424715">
                      <w:pPr>
                        <w:spacing w:after="160" w:line="259" w:lineRule="auto"/>
                        <w:jc w:val="both"/>
                        <w:rPr>
                          <w:sz w:val="28"/>
                          <w:szCs w:val="28"/>
                        </w:rPr>
                      </w:pPr>
                      <w:r w:rsidRPr="002708A1">
                        <w:rPr>
                          <w:b/>
                          <w:sz w:val="28"/>
                          <w:szCs w:val="28"/>
                        </w:rPr>
                        <w:t>Preparación:</w:t>
                      </w:r>
                      <w:r w:rsidRPr="002708A1">
                        <w:rPr>
                          <w:sz w:val="28"/>
                          <w:szCs w:val="28"/>
                        </w:rPr>
                        <w:t xml:space="preserve"> Consiste en disponer los recursos, documentos, compromisos y demás que serán utilizados en la etapa de ejecución. Se refiere a las condiciones necesarias para la rendición de cuentas y abarca actividades como: generación y análisis de la información, elaboración del informe de gestión para la rendición de cuentas, diseño de los formatos y mecanismos para la publicación, difusión y comunicación permanentes y la capacitación de los actores interesados para la rendición de cuentas.</w:t>
                      </w:r>
                    </w:p>
                    <w:p w14:paraId="04EA55CC" w14:textId="77777777" w:rsidR="00405CD1" w:rsidRPr="008B69B6" w:rsidRDefault="00405CD1" w:rsidP="002F4BCB">
                      <w:pPr>
                        <w:spacing w:line="276" w:lineRule="auto"/>
                        <w:rPr>
                          <w:sz w:val="28"/>
                          <w:szCs w:val="28"/>
                        </w:rPr>
                      </w:pPr>
                    </w:p>
                  </w:txbxContent>
                </v:textbox>
              </v:shape>
            </w:pict>
          </mc:Fallback>
        </mc:AlternateContent>
      </w:r>
      <w:r w:rsidRPr="00424715">
        <w:rPr>
          <w:i/>
          <w:iCs/>
          <w:noProof/>
          <w:color w:val="165EAA"/>
          <w:sz w:val="28"/>
          <w:szCs w:val="28"/>
          <w:lang w:eastAsia="es-ES"/>
        </w:rPr>
        <mc:AlternateContent>
          <mc:Choice Requires="wps">
            <w:drawing>
              <wp:anchor distT="0" distB="0" distL="114300" distR="114300" simplePos="0" relativeHeight="251971584" behindDoc="1" locked="0" layoutInCell="1" allowOverlap="1" wp14:anchorId="093AB6BE" wp14:editId="175AEBA3">
                <wp:simplePos x="0" y="0"/>
                <wp:positionH relativeFrom="column">
                  <wp:posOffset>-7620</wp:posOffset>
                </wp:positionH>
                <wp:positionV relativeFrom="paragraph">
                  <wp:posOffset>163830</wp:posOffset>
                </wp:positionV>
                <wp:extent cx="1303655" cy="762000"/>
                <wp:effectExtent l="0" t="0" r="0" b="0"/>
                <wp:wrapNone/>
                <wp:docPr id="113" name="Rectángulo redondeado 113"/>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3" o:spid="_x0000_s1026" style="position:absolute;margin-left:-.6pt;margin-top:12.9pt;width:102.65pt;height:6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" fillcolor="#f3f0f3" stroked="f" strokeweight="1pt">
                <v:stroke joinstyle="miter"/>
              </v:roundrect>
            </w:pict>
          </mc:Fallback>
        </mc:AlternateContent>
      </w:r>
      <w:r w:rsidR="0067102C" w:rsidRPr="00424715">
        <w:rPr>
          <w:i/>
          <w:iCs/>
          <w:noProof/>
          <w:color w:val="165EAA"/>
          <w:sz w:val="28"/>
          <w:szCs w:val="28"/>
          <w:lang w:eastAsia="es-ES"/>
        </w:rPr>
        <w:drawing>
          <wp:anchor distT="0" distB="0" distL="114300" distR="114300" simplePos="0" relativeHeight="251970560" behindDoc="0" locked="0" layoutInCell="1" allowOverlap="1" wp14:anchorId="60D37E9C" wp14:editId="16E55E6C">
            <wp:simplePos x="0" y="0"/>
            <wp:positionH relativeFrom="margin">
              <wp:posOffset>-326390</wp:posOffset>
            </wp:positionH>
            <wp:positionV relativeFrom="margin">
              <wp:posOffset>4217035</wp:posOffset>
            </wp:positionV>
            <wp:extent cx="914400" cy="914400"/>
            <wp:effectExtent l="0" t="0" r="0" b="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E410F" w14:textId="685B7315" w:rsidR="00424715" w:rsidRDefault="002708A1" w:rsidP="007B53DE">
      <w:pPr>
        <w:jc w:val="center"/>
        <w:rPr>
          <w:i/>
          <w:iCs/>
          <w:color w:val="165EAA"/>
          <w:sz w:val="28"/>
          <w:szCs w:val="28"/>
        </w:rPr>
      </w:pPr>
      <w:r w:rsidRPr="00424715">
        <w:rPr>
          <w:i/>
          <w:iCs/>
          <w:noProof/>
          <w:color w:val="165EAA"/>
          <w:sz w:val="28"/>
          <w:szCs w:val="28"/>
          <w:lang w:eastAsia="es-ES"/>
        </w:rPr>
        <mc:AlternateContent>
          <mc:Choice Requires="wps">
            <w:drawing>
              <wp:anchor distT="0" distB="0" distL="114300" distR="114300" simplePos="0" relativeHeight="251972608" behindDoc="0" locked="0" layoutInCell="1" allowOverlap="1" wp14:anchorId="7570350D" wp14:editId="2A00871C">
                <wp:simplePos x="0" y="0"/>
                <wp:positionH relativeFrom="column">
                  <wp:posOffset>622935</wp:posOffset>
                </wp:positionH>
                <wp:positionV relativeFrom="paragraph">
                  <wp:posOffset>44341</wp:posOffset>
                </wp:positionV>
                <wp:extent cx="526415" cy="55880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2B1F7976" w14:textId="77777777" w:rsidR="00E8172D" w:rsidRPr="00104780" w:rsidRDefault="00E8172D" w:rsidP="00424715">
                            <w:pPr>
                              <w:jc w:val="center"/>
                              <w:rPr>
                                <w:b/>
                                <w:bCs/>
                                <w:color w:val="91B646"/>
                                <w:sz w:val="56"/>
                                <w:szCs w:val="56"/>
                              </w:rPr>
                            </w:pPr>
                            <w:r>
                              <w:rPr>
                                <w:b/>
                                <w:bCs/>
                                <w:color w:val="91B646"/>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4" o:spid="_x0000_s1094" type="#_x0000_t202" style="position:absolute;left:0;text-align:left;margin-left:49.05pt;margin-top:3.5pt;width:41.45pt;height:4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" filled="f" stroked="f" strokeweight=".5pt">
                <v:textbox>
                  <w:txbxContent>
                    <w:p w14:paraId="2B1F7976" w14:textId="77777777" w:rsidR="00405CD1" w:rsidRPr="00104780" w:rsidRDefault="00405CD1" w:rsidP="00424715">
                      <w:pPr>
                        <w:jc w:val="center"/>
                        <w:rPr>
                          <w:b/>
                          <w:bCs/>
                          <w:color w:val="91B646"/>
                          <w:sz w:val="56"/>
                          <w:szCs w:val="56"/>
                        </w:rPr>
                      </w:pPr>
                      <w:r>
                        <w:rPr>
                          <w:b/>
                          <w:bCs/>
                          <w:color w:val="91B646"/>
                          <w:sz w:val="56"/>
                          <w:szCs w:val="56"/>
                        </w:rPr>
                        <w:t>3</w:t>
                      </w:r>
                    </w:p>
                  </w:txbxContent>
                </v:textbox>
              </v:shape>
            </w:pict>
          </mc:Fallback>
        </mc:AlternateContent>
      </w:r>
    </w:p>
    <w:p w14:paraId="7532EA10" w14:textId="0F910366" w:rsidR="00424715" w:rsidRDefault="00424715" w:rsidP="007B53DE">
      <w:pPr>
        <w:jc w:val="center"/>
        <w:rPr>
          <w:i/>
          <w:iCs/>
          <w:color w:val="165EAA"/>
          <w:sz w:val="28"/>
          <w:szCs w:val="28"/>
        </w:rPr>
      </w:pPr>
    </w:p>
    <w:p w14:paraId="3D4A4D57" w14:textId="768E6585" w:rsidR="00424715" w:rsidRDefault="00424715" w:rsidP="007B53DE">
      <w:pPr>
        <w:jc w:val="center"/>
        <w:rPr>
          <w:i/>
          <w:iCs/>
          <w:color w:val="165EAA"/>
          <w:sz w:val="28"/>
          <w:szCs w:val="28"/>
        </w:rPr>
      </w:pPr>
    </w:p>
    <w:p w14:paraId="6685E13D" w14:textId="77777777" w:rsidR="00424715" w:rsidRDefault="00424715" w:rsidP="007B53DE">
      <w:pPr>
        <w:jc w:val="center"/>
        <w:rPr>
          <w:i/>
          <w:iCs/>
          <w:color w:val="165EAA"/>
          <w:sz w:val="28"/>
          <w:szCs w:val="28"/>
        </w:rPr>
      </w:pPr>
    </w:p>
    <w:p w14:paraId="391ECACF" w14:textId="77777777" w:rsidR="00424715" w:rsidRDefault="00424715" w:rsidP="007B53DE">
      <w:pPr>
        <w:jc w:val="center"/>
        <w:rPr>
          <w:i/>
          <w:iCs/>
          <w:color w:val="165EAA"/>
          <w:sz w:val="28"/>
          <w:szCs w:val="28"/>
        </w:rPr>
      </w:pPr>
    </w:p>
    <w:p w14:paraId="6D574562" w14:textId="77777777" w:rsidR="00424715" w:rsidRDefault="00424715" w:rsidP="007B53DE">
      <w:pPr>
        <w:jc w:val="center"/>
        <w:rPr>
          <w:i/>
          <w:iCs/>
          <w:color w:val="165EAA"/>
          <w:sz w:val="28"/>
          <w:szCs w:val="28"/>
        </w:rPr>
      </w:pPr>
    </w:p>
    <w:p w14:paraId="480DA6CE" w14:textId="77777777" w:rsidR="00424715" w:rsidRDefault="00424715" w:rsidP="007B53DE">
      <w:pPr>
        <w:jc w:val="center"/>
        <w:rPr>
          <w:i/>
          <w:iCs/>
          <w:color w:val="165EAA"/>
          <w:sz w:val="28"/>
          <w:szCs w:val="28"/>
        </w:rPr>
      </w:pPr>
    </w:p>
    <w:p w14:paraId="4EC4FD62" w14:textId="77777777" w:rsidR="00424715" w:rsidRDefault="00424715" w:rsidP="007B53DE">
      <w:pPr>
        <w:jc w:val="center"/>
        <w:rPr>
          <w:i/>
          <w:iCs/>
          <w:color w:val="165EAA"/>
          <w:sz w:val="28"/>
          <w:szCs w:val="28"/>
        </w:rPr>
      </w:pPr>
    </w:p>
    <w:p w14:paraId="76397C8E" w14:textId="77777777" w:rsidR="00424715" w:rsidRDefault="00424715" w:rsidP="007B53DE">
      <w:pPr>
        <w:jc w:val="center"/>
        <w:rPr>
          <w:i/>
          <w:iCs/>
          <w:color w:val="165EAA"/>
          <w:sz w:val="28"/>
          <w:szCs w:val="28"/>
        </w:rPr>
      </w:pPr>
    </w:p>
    <w:p w14:paraId="166C3944" w14:textId="77777777" w:rsidR="00424715" w:rsidRDefault="00424715" w:rsidP="007B53DE">
      <w:pPr>
        <w:jc w:val="center"/>
        <w:rPr>
          <w:i/>
          <w:iCs/>
          <w:color w:val="165EAA"/>
          <w:sz w:val="28"/>
          <w:szCs w:val="28"/>
        </w:rPr>
      </w:pPr>
    </w:p>
    <w:p w14:paraId="50DDABE9" w14:textId="42DD397D" w:rsidR="00424715" w:rsidRDefault="00424715" w:rsidP="007B53DE">
      <w:pPr>
        <w:jc w:val="center"/>
        <w:rPr>
          <w:i/>
          <w:iCs/>
          <w:color w:val="165EAA"/>
          <w:sz w:val="28"/>
          <w:szCs w:val="28"/>
        </w:rPr>
      </w:pPr>
    </w:p>
    <w:p w14:paraId="6318EB0D" w14:textId="3BF33D5D" w:rsidR="00424715" w:rsidRDefault="002708A1" w:rsidP="007B53DE">
      <w:pPr>
        <w:jc w:val="center"/>
        <w:rPr>
          <w:i/>
          <w:iCs/>
          <w:color w:val="165EAA"/>
          <w:sz w:val="28"/>
          <w:szCs w:val="28"/>
        </w:rPr>
      </w:pPr>
      <w:r>
        <w:rPr>
          <w:noProof/>
          <w:lang w:eastAsia="es-ES"/>
        </w:rPr>
        <w:drawing>
          <wp:anchor distT="0" distB="0" distL="114300" distR="114300" simplePos="0" relativeHeight="252120064" behindDoc="0" locked="0" layoutInCell="1" allowOverlap="1" wp14:anchorId="34F8E729" wp14:editId="578291FA">
            <wp:simplePos x="0" y="0"/>
            <wp:positionH relativeFrom="column">
              <wp:posOffset>2121776</wp:posOffset>
            </wp:positionH>
            <wp:positionV relativeFrom="paragraph">
              <wp:posOffset>2715</wp:posOffset>
            </wp:positionV>
            <wp:extent cx="4290742" cy="1939158"/>
            <wp:effectExtent l="0" t="0" r="0" b="4445"/>
            <wp:wrapNone/>
            <wp:docPr id="118" name="Imagen 1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90742" cy="1939158"/>
                    </a:xfrm>
                    <a:prstGeom prst="rect">
                      <a:avLst/>
                    </a:prstGeom>
                  </pic:spPr>
                </pic:pic>
              </a:graphicData>
            </a:graphic>
            <wp14:sizeRelH relativeFrom="page">
              <wp14:pctWidth>0</wp14:pctWidth>
            </wp14:sizeRelH>
            <wp14:sizeRelV relativeFrom="page">
              <wp14:pctHeight>0</wp14:pctHeight>
            </wp14:sizeRelV>
          </wp:anchor>
        </w:drawing>
      </w:r>
    </w:p>
    <w:p w14:paraId="4DFE30A8" w14:textId="77777777" w:rsidR="00424715" w:rsidRDefault="00424715" w:rsidP="007B53DE">
      <w:pPr>
        <w:jc w:val="center"/>
        <w:rPr>
          <w:i/>
          <w:iCs/>
          <w:color w:val="165EAA"/>
          <w:sz w:val="28"/>
          <w:szCs w:val="28"/>
        </w:rPr>
      </w:pPr>
    </w:p>
    <w:p w14:paraId="2B9D7C31" w14:textId="77777777" w:rsidR="006D50C3" w:rsidRDefault="006D50C3" w:rsidP="00424715">
      <w:pPr>
        <w:rPr>
          <w:i/>
          <w:iCs/>
          <w:color w:val="165EAA"/>
          <w:sz w:val="28"/>
          <w:szCs w:val="28"/>
        </w:rPr>
      </w:pPr>
    </w:p>
    <w:p w14:paraId="53B23180" w14:textId="77777777" w:rsidR="007B53DE" w:rsidRPr="007B53DE" w:rsidRDefault="007B53DE" w:rsidP="007B53DE">
      <w:pPr>
        <w:jc w:val="center"/>
        <w:rPr>
          <w:i/>
          <w:iCs/>
          <w:color w:val="165EAA"/>
          <w:sz w:val="28"/>
          <w:szCs w:val="28"/>
        </w:rPr>
      </w:pPr>
    </w:p>
    <w:p w14:paraId="7621E333" w14:textId="65C1F2AF" w:rsidR="007B53DE" w:rsidRDefault="007B53DE">
      <w:pPr>
        <w:rPr>
          <w:rFonts w:ascii="Times New Roman" w:eastAsia="Times New Roman" w:hAnsi="Times New Roman" w:cs="Times New Roman"/>
          <w:lang w:eastAsia="es-ES_tradnl"/>
        </w:rPr>
      </w:pPr>
    </w:p>
    <w:p w14:paraId="0D16045B" w14:textId="77777777" w:rsidR="005E4E7C" w:rsidRDefault="005E4E7C">
      <w:pPr>
        <w:rPr>
          <w:rFonts w:ascii="Times New Roman" w:eastAsia="Times New Roman" w:hAnsi="Times New Roman" w:cs="Times New Roman"/>
          <w:lang w:eastAsia="es-ES_tradnl"/>
        </w:rPr>
      </w:pPr>
    </w:p>
    <w:p w14:paraId="20B1CF08" w14:textId="77777777" w:rsidR="005E4E7C" w:rsidRDefault="005E4E7C">
      <w:pPr>
        <w:rPr>
          <w:rFonts w:ascii="Times New Roman" w:eastAsia="Times New Roman" w:hAnsi="Times New Roman" w:cs="Times New Roman"/>
          <w:lang w:eastAsia="es-ES_tradnl"/>
        </w:rPr>
      </w:pPr>
    </w:p>
    <w:p w14:paraId="606033AE" w14:textId="5A6FE7D4" w:rsidR="00424715" w:rsidRDefault="002708A1">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977728" behindDoc="0" locked="0" layoutInCell="1" allowOverlap="1" wp14:anchorId="4ABB0EED" wp14:editId="5D92DB14">
                <wp:simplePos x="0" y="0"/>
                <wp:positionH relativeFrom="column">
                  <wp:posOffset>1576771</wp:posOffset>
                </wp:positionH>
                <wp:positionV relativeFrom="paragraph">
                  <wp:posOffset>31532</wp:posOffset>
                </wp:positionV>
                <wp:extent cx="4538870" cy="1844566"/>
                <wp:effectExtent l="0" t="0" r="0" b="3810"/>
                <wp:wrapNone/>
                <wp:docPr id="119" name="Cuadro de texto 119"/>
                <wp:cNvGraphicFramePr/>
                <a:graphic xmlns:a="http://schemas.openxmlformats.org/drawingml/2006/main">
                  <a:graphicData uri="http://schemas.microsoft.com/office/word/2010/wordprocessingShape">
                    <wps:wsp>
                      <wps:cNvSpPr txBox="1"/>
                      <wps:spPr>
                        <a:xfrm>
                          <a:off x="0" y="0"/>
                          <a:ext cx="4538870" cy="1844566"/>
                        </a:xfrm>
                        <a:prstGeom prst="rect">
                          <a:avLst/>
                        </a:prstGeom>
                        <a:noFill/>
                        <a:ln w="6350">
                          <a:noFill/>
                        </a:ln>
                      </wps:spPr>
                      <wps:txbx>
                        <w:txbxContent>
                          <w:p w14:paraId="5C635B75" w14:textId="77777777" w:rsidR="00E8172D" w:rsidRPr="00424715" w:rsidRDefault="00E8172D" w:rsidP="00424715">
                            <w:pPr>
                              <w:spacing w:after="160" w:line="259" w:lineRule="auto"/>
                              <w:jc w:val="both"/>
                              <w:rPr>
                                <w:sz w:val="28"/>
                                <w:szCs w:val="28"/>
                              </w:rPr>
                            </w:pPr>
                            <w:r w:rsidRPr="00424715">
                              <w:rPr>
                                <w:b/>
                                <w:bCs/>
                                <w:sz w:val="28"/>
                                <w:szCs w:val="28"/>
                              </w:rPr>
                              <w:t>Ejecución:</w:t>
                            </w:r>
                            <w:r w:rsidRPr="00424715">
                              <w:rPr>
                                <w:sz w:val="28"/>
                                <w:szCs w:val="28"/>
                              </w:rPr>
                              <w:t xml:space="preserve"> Es la puesta en marcha de la estrategia de rendición de cuentas de cada entidad de acuerdo con las actividades definidas en la estrategia; refleja el compromiso con el cumplimiento de los objetivos y metas trazadas, está relacionado con el avance efectivo en la atención y garantía de los derechos ciudadanos por lo que se incluyen actividades como:</w:t>
                            </w:r>
                          </w:p>
                          <w:p w14:paraId="6AB89202" w14:textId="77777777" w:rsidR="00E8172D" w:rsidRPr="008B69B6" w:rsidRDefault="00E8172D" w:rsidP="0042471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9" o:spid="_x0000_s1095" type="#_x0000_t202" style="position:absolute;margin-left:124.15pt;margin-top:2.5pt;width:357.4pt;height:14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" filled="f" stroked="f" strokeweight=".5pt">
                <v:textbox>
                  <w:txbxContent>
                    <w:p w14:paraId="5C635B75" w14:textId="77777777" w:rsidR="00405CD1" w:rsidRPr="00424715" w:rsidRDefault="00405CD1" w:rsidP="00424715">
                      <w:pPr>
                        <w:spacing w:after="160" w:line="259" w:lineRule="auto"/>
                        <w:jc w:val="both"/>
                        <w:rPr>
                          <w:sz w:val="28"/>
                          <w:szCs w:val="28"/>
                        </w:rPr>
                      </w:pPr>
                      <w:r w:rsidRPr="00424715">
                        <w:rPr>
                          <w:b/>
                          <w:bCs/>
                          <w:sz w:val="28"/>
                          <w:szCs w:val="28"/>
                        </w:rPr>
                        <w:t>Ejecución:</w:t>
                      </w:r>
                      <w:r w:rsidRPr="00424715">
                        <w:rPr>
                          <w:sz w:val="28"/>
                          <w:szCs w:val="28"/>
                        </w:rPr>
                        <w:t xml:space="preserve"> Es la puesta en marcha de la estrategia de rendición de cuentas de cada entidad de acuerdo con las actividades definidas en la estrategia; refleja el compromiso con el cumplimiento de los objetivos y metas trazadas, está relacionado con el avance efectivo en la atención y garantía de los derechos ciudadanos por lo que se incluyen actividades como:</w:t>
                      </w:r>
                    </w:p>
                    <w:p w14:paraId="6AB89202" w14:textId="77777777" w:rsidR="00405CD1" w:rsidRPr="008B69B6" w:rsidRDefault="00405CD1" w:rsidP="00424715">
                      <w:pPr>
                        <w:spacing w:line="276" w:lineRule="auto"/>
                        <w:rPr>
                          <w:sz w:val="28"/>
                          <w:szCs w:val="28"/>
                        </w:rPr>
                      </w:pPr>
                    </w:p>
                  </w:txbxContent>
                </v:textbox>
              </v:shape>
            </w:pict>
          </mc:Fallback>
        </mc:AlternateContent>
      </w:r>
    </w:p>
    <w:p w14:paraId="65AB88E1" w14:textId="2C6C068A" w:rsidR="00424715" w:rsidRDefault="002708A1" w:rsidP="00424715">
      <w:pPr>
        <w:jc w:val="cente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79776" behindDoc="0" locked="0" layoutInCell="1" allowOverlap="1" wp14:anchorId="2C19CA41" wp14:editId="474397DA">
                <wp:simplePos x="0" y="0"/>
                <wp:positionH relativeFrom="column">
                  <wp:posOffset>681355</wp:posOffset>
                </wp:positionH>
                <wp:positionV relativeFrom="paragraph">
                  <wp:posOffset>122555</wp:posOffset>
                </wp:positionV>
                <wp:extent cx="526415" cy="558800"/>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64E7DB4B" w14:textId="77777777" w:rsidR="00E8172D" w:rsidRPr="00104780" w:rsidRDefault="00E8172D" w:rsidP="00424715">
                            <w:pPr>
                              <w:jc w:val="center"/>
                              <w:rPr>
                                <w:b/>
                                <w:bCs/>
                                <w:color w:val="91B646"/>
                                <w:sz w:val="56"/>
                                <w:szCs w:val="56"/>
                              </w:rPr>
                            </w:pPr>
                            <w:r>
                              <w:rPr>
                                <w:b/>
                                <w:bCs/>
                                <w:color w:val="91B646"/>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1" o:spid="_x0000_s1096" type="#_x0000_t202" style="position:absolute;left:0;text-align:left;margin-left:53.65pt;margin-top:9.65pt;width:41.45pt;height:4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" filled="f" stroked="f" strokeweight=".5pt">
                <v:textbox>
                  <w:txbxContent>
                    <w:p w14:paraId="64E7DB4B" w14:textId="77777777" w:rsidR="00405CD1" w:rsidRPr="00104780" w:rsidRDefault="00405CD1" w:rsidP="00424715">
                      <w:pPr>
                        <w:jc w:val="center"/>
                        <w:rPr>
                          <w:b/>
                          <w:bCs/>
                          <w:color w:val="91B646"/>
                          <w:sz w:val="56"/>
                          <w:szCs w:val="56"/>
                        </w:rPr>
                      </w:pPr>
                      <w:r>
                        <w:rPr>
                          <w:b/>
                          <w:bCs/>
                          <w:color w:val="91B646"/>
                          <w:sz w:val="56"/>
                          <w:szCs w:val="56"/>
                        </w:rPr>
                        <w:t>4</w:t>
                      </w:r>
                    </w:p>
                  </w:txbxContent>
                </v:textbox>
              </v:shape>
            </w:pict>
          </mc:Fallback>
        </mc:AlternateContent>
      </w: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78752" behindDoc="1" locked="0" layoutInCell="1" allowOverlap="1" wp14:anchorId="111C1AD4" wp14:editId="7D45A6B0">
                <wp:simplePos x="0" y="0"/>
                <wp:positionH relativeFrom="column">
                  <wp:posOffset>32385</wp:posOffset>
                </wp:positionH>
                <wp:positionV relativeFrom="paragraph">
                  <wp:posOffset>33020</wp:posOffset>
                </wp:positionV>
                <wp:extent cx="1303655" cy="762000"/>
                <wp:effectExtent l="0" t="0" r="0" b="0"/>
                <wp:wrapNone/>
                <wp:docPr id="120" name="Rectángulo redondeado 120"/>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0" o:spid="_x0000_s1026" style="position:absolute;margin-left:2.55pt;margin-top:2.6pt;width:102.65pt;height:6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" fillcolor="#f3f0f3" stroked="f" strokeweight="1pt">
                <v:stroke joinstyle="miter"/>
              </v:roundrect>
            </w:pict>
          </mc:Fallback>
        </mc:AlternateContent>
      </w:r>
    </w:p>
    <w:p w14:paraId="00AF0472" w14:textId="77777777" w:rsidR="00424715" w:rsidRDefault="00424715">
      <w:pPr>
        <w:rPr>
          <w:rFonts w:ascii="Times New Roman" w:eastAsia="Times New Roman" w:hAnsi="Times New Roman" w:cs="Times New Roman"/>
          <w:lang w:eastAsia="es-ES_tradnl"/>
        </w:rPr>
      </w:pPr>
    </w:p>
    <w:p w14:paraId="554A41AF" w14:textId="77777777" w:rsidR="00424715" w:rsidRDefault="00424715">
      <w:pPr>
        <w:rPr>
          <w:rFonts w:ascii="Times New Roman" w:eastAsia="Times New Roman" w:hAnsi="Times New Roman" w:cs="Times New Roman"/>
          <w:lang w:eastAsia="es-ES_tradnl"/>
        </w:rPr>
      </w:pPr>
    </w:p>
    <w:p w14:paraId="1CC6C03A" w14:textId="77777777" w:rsidR="00424715" w:rsidRDefault="00424715">
      <w:pPr>
        <w:rPr>
          <w:rFonts w:ascii="Times New Roman" w:eastAsia="Times New Roman" w:hAnsi="Times New Roman" w:cs="Times New Roman"/>
          <w:lang w:eastAsia="es-ES_tradnl"/>
        </w:rPr>
      </w:pPr>
    </w:p>
    <w:p w14:paraId="0FC9345C" w14:textId="66DCFA8D" w:rsidR="00424715" w:rsidRDefault="00424715">
      <w:pPr>
        <w:rPr>
          <w:rFonts w:ascii="Times New Roman" w:eastAsia="Times New Roman" w:hAnsi="Times New Roman" w:cs="Times New Roman"/>
          <w:lang w:eastAsia="es-ES_tradnl"/>
        </w:rPr>
      </w:pPr>
    </w:p>
    <w:p w14:paraId="34EA653F" w14:textId="0307B9CF" w:rsidR="00424715" w:rsidRDefault="00424715">
      <w:pPr>
        <w:rPr>
          <w:rFonts w:ascii="Times New Roman" w:eastAsia="Times New Roman" w:hAnsi="Times New Roman" w:cs="Times New Roman"/>
          <w:lang w:eastAsia="es-ES_tradnl"/>
        </w:rPr>
      </w:pPr>
    </w:p>
    <w:p w14:paraId="1F3AE1BA" w14:textId="5CFE8CCA" w:rsidR="00424715" w:rsidRDefault="00424715">
      <w:pPr>
        <w:rPr>
          <w:rFonts w:ascii="Times New Roman" w:eastAsia="Times New Roman" w:hAnsi="Times New Roman" w:cs="Times New Roman"/>
          <w:lang w:eastAsia="es-ES_tradnl"/>
        </w:rPr>
      </w:pPr>
    </w:p>
    <w:p w14:paraId="30F26D1F" w14:textId="77777777" w:rsidR="00424715" w:rsidRDefault="00424715">
      <w:pPr>
        <w:rPr>
          <w:rFonts w:ascii="Times New Roman" w:eastAsia="Times New Roman" w:hAnsi="Times New Roman" w:cs="Times New Roman"/>
          <w:lang w:eastAsia="es-ES_tradnl"/>
        </w:rPr>
      </w:pPr>
    </w:p>
    <w:p w14:paraId="5F50FBDA" w14:textId="77777777" w:rsidR="00424715" w:rsidRDefault="00424715">
      <w:pPr>
        <w:rPr>
          <w:rFonts w:ascii="Times New Roman" w:eastAsia="Times New Roman" w:hAnsi="Times New Roman" w:cs="Times New Roman"/>
          <w:lang w:eastAsia="es-ES_tradnl"/>
        </w:rPr>
      </w:pPr>
    </w:p>
    <w:p w14:paraId="40DABFE0" w14:textId="3E43A7A1" w:rsidR="00424715" w:rsidRDefault="002708A1">
      <w:pPr>
        <w:rPr>
          <w:rFonts w:ascii="Times New Roman" w:eastAsia="Times New Roman" w:hAnsi="Times New Roman" w:cs="Times New Roman"/>
          <w:lang w:eastAsia="es-ES_tradnl"/>
        </w:rPr>
      </w:pPr>
      <w:r>
        <w:rPr>
          <w:noProof/>
          <w:lang w:eastAsia="es-ES"/>
        </w:rPr>
        <w:drawing>
          <wp:anchor distT="0" distB="0" distL="114300" distR="114300" simplePos="0" relativeHeight="252121088" behindDoc="0" locked="0" layoutInCell="1" allowOverlap="1" wp14:anchorId="694B881A" wp14:editId="7169610A">
            <wp:simplePos x="0" y="0"/>
            <wp:positionH relativeFrom="column">
              <wp:posOffset>1325880</wp:posOffset>
            </wp:positionH>
            <wp:positionV relativeFrom="paragraph">
              <wp:posOffset>59164</wp:posOffset>
            </wp:positionV>
            <wp:extent cx="4698365" cy="2143760"/>
            <wp:effectExtent l="0" t="0" r="6985" b="8890"/>
            <wp:wrapNone/>
            <wp:docPr id="123" name="Imagen 1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98365" cy="2143760"/>
                    </a:xfrm>
                    <a:prstGeom prst="rect">
                      <a:avLst/>
                    </a:prstGeom>
                  </pic:spPr>
                </pic:pic>
              </a:graphicData>
            </a:graphic>
            <wp14:sizeRelH relativeFrom="page">
              <wp14:pctWidth>0</wp14:pctWidth>
            </wp14:sizeRelH>
            <wp14:sizeRelV relativeFrom="page">
              <wp14:pctHeight>0</wp14:pctHeight>
            </wp14:sizeRelV>
          </wp:anchor>
        </w:drawing>
      </w:r>
    </w:p>
    <w:p w14:paraId="22FFBA83" w14:textId="0C629D92" w:rsidR="00424715" w:rsidRDefault="00424715">
      <w:pPr>
        <w:rPr>
          <w:rFonts w:ascii="Times New Roman" w:eastAsia="Times New Roman" w:hAnsi="Times New Roman" w:cs="Times New Roman"/>
          <w:lang w:eastAsia="es-ES_tradnl"/>
        </w:rPr>
      </w:pPr>
    </w:p>
    <w:p w14:paraId="47A2E7AA" w14:textId="77777777" w:rsidR="00424715" w:rsidRDefault="00424715">
      <w:pPr>
        <w:rPr>
          <w:rFonts w:ascii="Times New Roman" w:eastAsia="Times New Roman" w:hAnsi="Times New Roman" w:cs="Times New Roman"/>
          <w:lang w:eastAsia="es-ES_tradnl"/>
        </w:rPr>
      </w:pPr>
    </w:p>
    <w:p w14:paraId="4F9E47D0" w14:textId="77777777" w:rsidR="00424715" w:rsidRDefault="00424715">
      <w:pPr>
        <w:rPr>
          <w:rFonts w:ascii="Times New Roman" w:eastAsia="Times New Roman" w:hAnsi="Times New Roman" w:cs="Times New Roman"/>
          <w:lang w:eastAsia="es-ES_tradnl"/>
        </w:rPr>
      </w:pPr>
    </w:p>
    <w:p w14:paraId="0635D55A" w14:textId="77777777" w:rsidR="00424715" w:rsidRDefault="00424715">
      <w:pPr>
        <w:rPr>
          <w:rFonts w:ascii="Times New Roman" w:eastAsia="Times New Roman" w:hAnsi="Times New Roman" w:cs="Times New Roman"/>
          <w:lang w:eastAsia="es-ES_tradnl"/>
        </w:rPr>
      </w:pPr>
    </w:p>
    <w:p w14:paraId="5A46888E" w14:textId="77777777" w:rsidR="00424715" w:rsidRDefault="00424715">
      <w:pPr>
        <w:rPr>
          <w:rFonts w:ascii="Times New Roman" w:eastAsia="Times New Roman" w:hAnsi="Times New Roman" w:cs="Times New Roman"/>
          <w:lang w:eastAsia="es-ES_tradnl"/>
        </w:rPr>
      </w:pPr>
    </w:p>
    <w:p w14:paraId="5EF18587" w14:textId="77777777" w:rsidR="00424715" w:rsidRDefault="00424715">
      <w:pPr>
        <w:rPr>
          <w:rFonts w:ascii="Times New Roman" w:eastAsia="Times New Roman" w:hAnsi="Times New Roman" w:cs="Times New Roman"/>
          <w:lang w:eastAsia="es-ES_tradnl"/>
        </w:rPr>
      </w:pPr>
    </w:p>
    <w:p w14:paraId="729C72FE" w14:textId="60040B8F" w:rsidR="00424715" w:rsidRDefault="00424715">
      <w:pPr>
        <w:rPr>
          <w:rFonts w:ascii="Times New Roman" w:eastAsia="Times New Roman" w:hAnsi="Times New Roman" w:cs="Times New Roman"/>
          <w:lang w:eastAsia="es-ES_tradnl"/>
        </w:rPr>
      </w:pPr>
    </w:p>
    <w:p w14:paraId="76F46A23" w14:textId="77777777" w:rsidR="00424715" w:rsidRDefault="00424715">
      <w:pPr>
        <w:rPr>
          <w:rFonts w:ascii="Times New Roman" w:eastAsia="Times New Roman" w:hAnsi="Times New Roman" w:cs="Times New Roman"/>
          <w:lang w:eastAsia="es-ES_tradnl"/>
        </w:rPr>
      </w:pPr>
    </w:p>
    <w:p w14:paraId="1998C843" w14:textId="77777777" w:rsidR="00424715" w:rsidRDefault="00424715">
      <w:pPr>
        <w:rPr>
          <w:rFonts w:ascii="Times New Roman" w:eastAsia="Times New Roman" w:hAnsi="Times New Roman" w:cs="Times New Roman"/>
          <w:lang w:eastAsia="es-ES_tradnl"/>
        </w:rPr>
      </w:pPr>
    </w:p>
    <w:p w14:paraId="34E46D56" w14:textId="77777777" w:rsidR="002708A1" w:rsidRDefault="002708A1">
      <w:pPr>
        <w:rPr>
          <w:rFonts w:ascii="Times New Roman" w:eastAsia="Times New Roman" w:hAnsi="Times New Roman" w:cs="Times New Roman"/>
          <w:lang w:eastAsia="es-ES_tradnl"/>
        </w:rPr>
      </w:pPr>
    </w:p>
    <w:p w14:paraId="3A435C27" w14:textId="77777777" w:rsidR="002708A1" w:rsidRDefault="002708A1">
      <w:pPr>
        <w:rPr>
          <w:rFonts w:ascii="Times New Roman" w:eastAsia="Times New Roman" w:hAnsi="Times New Roman" w:cs="Times New Roman"/>
          <w:lang w:eastAsia="es-ES_tradnl"/>
        </w:rPr>
      </w:pPr>
    </w:p>
    <w:p w14:paraId="45330AD3" w14:textId="456C50AA" w:rsidR="002708A1" w:rsidRDefault="002708A1">
      <w:pPr>
        <w:rPr>
          <w:rFonts w:ascii="Times New Roman" w:eastAsia="Times New Roman" w:hAnsi="Times New Roman" w:cs="Times New Roman"/>
          <w:lang w:eastAsia="es-ES_tradnl"/>
        </w:rPr>
      </w:pPr>
    </w:p>
    <w:p w14:paraId="727DED8A" w14:textId="675F5D73" w:rsidR="00424715" w:rsidRDefault="002708A1" w:rsidP="002708A1">
      <w:pPr>
        <w:jc w:val="cente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2848" behindDoc="0" locked="0" layoutInCell="1" allowOverlap="1" wp14:anchorId="76FC2373" wp14:editId="3D206A10">
                <wp:simplePos x="0" y="0"/>
                <wp:positionH relativeFrom="column">
                  <wp:posOffset>1470660</wp:posOffset>
                </wp:positionH>
                <wp:positionV relativeFrom="paragraph">
                  <wp:posOffset>49421</wp:posOffset>
                </wp:positionV>
                <wp:extent cx="4742815" cy="1765300"/>
                <wp:effectExtent l="0" t="0" r="0" b="6350"/>
                <wp:wrapNone/>
                <wp:docPr id="124" name="Cuadro de texto 124"/>
                <wp:cNvGraphicFramePr/>
                <a:graphic xmlns:a="http://schemas.openxmlformats.org/drawingml/2006/main">
                  <a:graphicData uri="http://schemas.microsoft.com/office/word/2010/wordprocessingShape">
                    <wps:wsp>
                      <wps:cNvSpPr txBox="1"/>
                      <wps:spPr>
                        <a:xfrm>
                          <a:off x="0" y="0"/>
                          <a:ext cx="4742815" cy="1765300"/>
                        </a:xfrm>
                        <a:prstGeom prst="rect">
                          <a:avLst/>
                        </a:prstGeom>
                        <a:noFill/>
                        <a:ln w="6350">
                          <a:noFill/>
                        </a:ln>
                      </wps:spPr>
                      <wps:txbx>
                        <w:txbxContent>
                          <w:p w14:paraId="20BE241A" w14:textId="77777777" w:rsidR="00E8172D" w:rsidRPr="00EB0951" w:rsidRDefault="00E8172D" w:rsidP="00EB0951">
                            <w:pPr>
                              <w:spacing w:after="160" w:line="259" w:lineRule="auto"/>
                              <w:jc w:val="both"/>
                              <w:rPr>
                                <w:sz w:val="28"/>
                                <w:szCs w:val="28"/>
                              </w:rPr>
                            </w:pPr>
                            <w:r w:rsidRPr="00EB0951">
                              <w:rPr>
                                <w:b/>
                                <w:bCs/>
                                <w:sz w:val="28"/>
                                <w:szCs w:val="28"/>
                              </w:rPr>
                              <w:t>Seguimiento y evaluación:</w:t>
                            </w:r>
                            <w:r w:rsidRPr="00EB0951">
                              <w:rPr>
                                <w:sz w:val="28"/>
                                <w:szCs w:val="28"/>
                              </w:rPr>
                              <w:t xml:space="preserve"> La evaluación y seguimiento de la estrategia de rendición de cuentas es transversal e inicia y finaliza con la elaboración del autodiagnóstico, así mismo incluye el avance a los acuerdos y seguimientos asumidos en las actividades, el seguimiento cuatrimestral realizado por la Oficina de Control Interno en el marco del Plan Anticorrupción y de Atención al Ciudadano y otras actividades como:</w:t>
                            </w:r>
                          </w:p>
                          <w:p w14:paraId="397BAC9F" w14:textId="5D63767C" w:rsidR="00E8172D" w:rsidRPr="008B69B6" w:rsidRDefault="00E8172D" w:rsidP="0042471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4" o:spid="_x0000_s1097" type="#_x0000_t202" style="position:absolute;left:0;text-align:left;margin-left:115.8pt;margin-top:3.9pt;width:373.45pt;height:13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" filled="f" stroked="f" strokeweight=".5pt">
                <v:textbox>
                  <w:txbxContent>
                    <w:p w14:paraId="20BE241A" w14:textId="77777777" w:rsidR="00405CD1" w:rsidRPr="00EB0951" w:rsidRDefault="00405CD1" w:rsidP="00EB0951">
                      <w:pPr>
                        <w:spacing w:after="160" w:line="259" w:lineRule="auto"/>
                        <w:jc w:val="both"/>
                        <w:rPr>
                          <w:sz w:val="28"/>
                          <w:szCs w:val="28"/>
                        </w:rPr>
                      </w:pPr>
                      <w:r w:rsidRPr="00EB0951">
                        <w:rPr>
                          <w:b/>
                          <w:bCs/>
                          <w:sz w:val="28"/>
                          <w:szCs w:val="28"/>
                        </w:rPr>
                        <w:t>Seguimiento y evaluación:</w:t>
                      </w:r>
                      <w:r w:rsidRPr="00EB0951">
                        <w:rPr>
                          <w:sz w:val="28"/>
                          <w:szCs w:val="28"/>
                        </w:rPr>
                        <w:t xml:space="preserve"> La evaluación y seguimiento de la estrategia de rendición de cuentas es transversal e inicia y finaliza con la elaboración del autodiagnóstico, así mismo incluye el avance a los acuerdos y seguimientos asumidos en las actividades, el seguimiento cuatrimestral realizado por la Oficina de Control Interno en el marco del Plan Anticorrupción y de Atención al Ciudadano y otras actividades como:</w:t>
                      </w:r>
                    </w:p>
                    <w:p w14:paraId="397BAC9F" w14:textId="5D63767C" w:rsidR="00405CD1" w:rsidRPr="008B69B6" w:rsidRDefault="00405CD1" w:rsidP="00424715">
                      <w:pPr>
                        <w:spacing w:line="276" w:lineRule="auto"/>
                        <w:rPr>
                          <w:sz w:val="28"/>
                          <w:szCs w:val="28"/>
                        </w:rPr>
                      </w:pPr>
                    </w:p>
                  </w:txbxContent>
                </v:textbox>
              </v:shape>
            </w:pict>
          </mc:Fallback>
        </mc:AlternateContent>
      </w:r>
      <w:r w:rsidRPr="00424715">
        <w:rPr>
          <w:rFonts w:ascii="Times New Roman" w:eastAsia="Times New Roman" w:hAnsi="Times New Roman" w:cs="Times New Roman"/>
          <w:noProof/>
          <w:lang w:eastAsia="es-ES"/>
        </w:rPr>
        <w:drawing>
          <wp:anchor distT="0" distB="0" distL="114300" distR="114300" simplePos="0" relativeHeight="251976704" behindDoc="0" locked="0" layoutInCell="1" allowOverlap="1" wp14:anchorId="618552B4" wp14:editId="550970E4">
            <wp:simplePos x="0" y="0"/>
            <wp:positionH relativeFrom="margin">
              <wp:posOffset>-452755</wp:posOffset>
            </wp:positionH>
            <wp:positionV relativeFrom="margin">
              <wp:posOffset>4122420</wp:posOffset>
            </wp:positionV>
            <wp:extent cx="914400" cy="914400"/>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1CC">
        <w:rPr>
          <w:noProof/>
          <w:lang w:eastAsia="es-ES"/>
        </w:rPr>
        <mc:AlternateContent>
          <mc:Choice Requires="wps">
            <w:drawing>
              <wp:anchor distT="0" distB="0" distL="114300" distR="114300" simplePos="0" relativeHeight="252115968" behindDoc="0" locked="0" layoutInCell="1" allowOverlap="1" wp14:anchorId="3B5CE933" wp14:editId="20E9F07B">
                <wp:simplePos x="0" y="0"/>
                <wp:positionH relativeFrom="column">
                  <wp:posOffset>2599055</wp:posOffset>
                </wp:positionH>
                <wp:positionV relativeFrom="paragraph">
                  <wp:posOffset>1713437</wp:posOffset>
                </wp:positionV>
                <wp:extent cx="3538885" cy="547370"/>
                <wp:effectExtent l="0" t="0" r="4445" b="0"/>
                <wp:wrapNone/>
                <wp:docPr id="71" name="Rectángulo 71"/>
                <wp:cNvGraphicFramePr/>
                <a:graphic xmlns:a="http://schemas.openxmlformats.org/drawingml/2006/main">
                  <a:graphicData uri="http://schemas.microsoft.com/office/word/2010/wordprocessingShape">
                    <wps:wsp>
                      <wps:cNvSpPr/>
                      <wps:spPr>
                        <a:xfrm>
                          <a:off x="0" y="0"/>
                          <a:ext cx="3538885" cy="547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1" o:spid="_x0000_s1026" style="position:absolute;margin-left:204.65pt;margin-top:134.9pt;width:278.65pt;height:43.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" fillcolor="white [3212]" stroked="f" strokeweight="1pt"/>
            </w:pict>
          </mc:Fallback>
        </mc:AlternateContent>
      </w:r>
      <w:r w:rsidR="00424715" w:rsidRPr="00424715">
        <w:rPr>
          <w:rFonts w:ascii="Times New Roman" w:eastAsia="Times New Roman" w:hAnsi="Times New Roman" w:cs="Times New Roman"/>
          <w:noProof/>
          <w:lang w:eastAsia="es-ES"/>
        </w:rPr>
        <w:drawing>
          <wp:anchor distT="0" distB="0" distL="114300" distR="114300" simplePos="0" relativeHeight="251981824" behindDoc="0" locked="0" layoutInCell="1" allowOverlap="1" wp14:anchorId="09F79E26" wp14:editId="73C15CBE">
            <wp:simplePos x="0" y="0"/>
            <wp:positionH relativeFrom="margin">
              <wp:posOffset>-372999</wp:posOffset>
            </wp:positionH>
            <wp:positionV relativeFrom="margin">
              <wp:posOffset>91440</wp:posOffset>
            </wp:positionV>
            <wp:extent cx="914400" cy="914400"/>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715" w:rsidRPr="00424715">
        <w:rPr>
          <w:rFonts w:ascii="Times New Roman" w:eastAsia="Times New Roman" w:hAnsi="Times New Roman" w:cs="Times New Roman"/>
          <w:noProof/>
          <w:lang w:eastAsia="es-ES"/>
        </w:rPr>
        <mc:AlternateContent>
          <mc:Choice Requires="wps">
            <w:drawing>
              <wp:anchor distT="0" distB="0" distL="114300" distR="114300" simplePos="0" relativeHeight="251984896" behindDoc="0" locked="0" layoutInCell="1" allowOverlap="1" wp14:anchorId="326D8877" wp14:editId="2F190CE1">
                <wp:simplePos x="0" y="0"/>
                <wp:positionH relativeFrom="column">
                  <wp:posOffset>571500</wp:posOffset>
                </wp:positionH>
                <wp:positionV relativeFrom="paragraph">
                  <wp:posOffset>290195</wp:posOffset>
                </wp:positionV>
                <wp:extent cx="526415" cy="55880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57720C6C" w14:textId="77777777" w:rsidR="00E8172D" w:rsidRDefault="00E8172D" w:rsidP="00424715">
                            <w:pPr>
                              <w:jc w:val="center"/>
                              <w:rPr>
                                <w:b/>
                                <w:bCs/>
                                <w:color w:val="91B646"/>
                                <w:sz w:val="56"/>
                                <w:szCs w:val="56"/>
                              </w:rPr>
                            </w:pPr>
                            <w:r>
                              <w:rPr>
                                <w:b/>
                                <w:bCs/>
                                <w:color w:val="91B646"/>
                                <w:sz w:val="56"/>
                                <w:szCs w:val="56"/>
                              </w:rPr>
                              <w:t>5</w:t>
                            </w:r>
                          </w:p>
                          <w:p w14:paraId="4D5376AE" w14:textId="77777777" w:rsidR="00E8172D" w:rsidRPr="00104780" w:rsidRDefault="00E8172D" w:rsidP="008E1213">
                            <w:pPr>
                              <w:rPr>
                                <w:b/>
                                <w:bCs/>
                                <w:color w:val="91B646"/>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6" o:spid="_x0000_s1098" type="#_x0000_t202" style="position:absolute;left:0;text-align:left;margin-left:45pt;margin-top:22.85pt;width:41.45pt;height:4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" filled="f" stroked="f" strokeweight=".5pt">
                <v:textbox>
                  <w:txbxContent>
                    <w:p w14:paraId="57720C6C" w14:textId="77777777" w:rsidR="00405CD1" w:rsidRDefault="00405CD1" w:rsidP="00424715">
                      <w:pPr>
                        <w:jc w:val="center"/>
                        <w:rPr>
                          <w:b/>
                          <w:bCs/>
                          <w:color w:val="91B646"/>
                          <w:sz w:val="56"/>
                          <w:szCs w:val="56"/>
                        </w:rPr>
                      </w:pPr>
                      <w:r>
                        <w:rPr>
                          <w:b/>
                          <w:bCs/>
                          <w:color w:val="91B646"/>
                          <w:sz w:val="56"/>
                          <w:szCs w:val="56"/>
                        </w:rPr>
                        <w:t>5</w:t>
                      </w:r>
                    </w:p>
                    <w:p w14:paraId="4D5376AE" w14:textId="77777777" w:rsidR="00405CD1" w:rsidRPr="00104780" w:rsidRDefault="00405CD1" w:rsidP="008E1213">
                      <w:pPr>
                        <w:rPr>
                          <w:b/>
                          <w:bCs/>
                          <w:color w:val="91B646"/>
                          <w:sz w:val="56"/>
                          <w:szCs w:val="56"/>
                        </w:rPr>
                      </w:pPr>
                    </w:p>
                  </w:txbxContent>
                </v:textbox>
              </v:shape>
            </w:pict>
          </mc:Fallback>
        </mc:AlternateContent>
      </w:r>
      <w:r w:rsidR="00424715" w:rsidRPr="00424715">
        <w:rPr>
          <w:rFonts w:ascii="Times New Roman" w:eastAsia="Times New Roman" w:hAnsi="Times New Roman" w:cs="Times New Roman"/>
          <w:noProof/>
          <w:lang w:eastAsia="es-ES"/>
        </w:rPr>
        <mc:AlternateContent>
          <mc:Choice Requires="wps">
            <w:drawing>
              <wp:anchor distT="0" distB="0" distL="114300" distR="114300" simplePos="0" relativeHeight="251983872" behindDoc="1" locked="0" layoutInCell="1" allowOverlap="1" wp14:anchorId="6F0FF0CC" wp14:editId="314EF1DC">
                <wp:simplePos x="0" y="0"/>
                <wp:positionH relativeFrom="column">
                  <wp:posOffset>-98425</wp:posOffset>
                </wp:positionH>
                <wp:positionV relativeFrom="paragraph">
                  <wp:posOffset>198755</wp:posOffset>
                </wp:positionV>
                <wp:extent cx="1303655" cy="762000"/>
                <wp:effectExtent l="0" t="0" r="4445" b="0"/>
                <wp:wrapNone/>
                <wp:docPr id="125" name="Rectángulo redondeado 125"/>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5" o:spid="_x0000_s1026" style="position:absolute;margin-left:-7.75pt;margin-top:15.65pt;width:102.65pt;height:60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" fillcolor="#f3f0f3" stroked="f" strokeweight="1pt">
                <v:stroke joinstyle="miter"/>
              </v:roundrect>
            </w:pict>
          </mc:Fallback>
        </mc:AlternateContent>
      </w:r>
    </w:p>
    <w:p w14:paraId="640EB5F3" w14:textId="21BE7B2F" w:rsidR="00424715" w:rsidRDefault="00424715">
      <w:pPr>
        <w:rPr>
          <w:rFonts w:ascii="Times New Roman" w:eastAsia="Times New Roman" w:hAnsi="Times New Roman" w:cs="Times New Roman"/>
          <w:lang w:eastAsia="es-ES_tradnl"/>
        </w:rPr>
      </w:pPr>
    </w:p>
    <w:p w14:paraId="23671DFF" w14:textId="77777777" w:rsidR="00424715" w:rsidRDefault="00424715">
      <w:pPr>
        <w:rPr>
          <w:rFonts w:ascii="Times New Roman" w:eastAsia="Times New Roman" w:hAnsi="Times New Roman" w:cs="Times New Roman"/>
          <w:lang w:eastAsia="es-ES_tradnl"/>
        </w:rPr>
      </w:pPr>
    </w:p>
    <w:p w14:paraId="45F676A2" w14:textId="77777777" w:rsidR="00424715" w:rsidRDefault="00424715">
      <w:pPr>
        <w:rPr>
          <w:rFonts w:ascii="Times New Roman" w:eastAsia="Times New Roman" w:hAnsi="Times New Roman" w:cs="Times New Roman"/>
          <w:lang w:eastAsia="es-ES_tradnl"/>
        </w:rPr>
      </w:pPr>
    </w:p>
    <w:p w14:paraId="1B320B22" w14:textId="77777777" w:rsidR="00424715" w:rsidRDefault="00424715">
      <w:pPr>
        <w:rPr>
          <w:rFonts w:ascii="Times New Roman" w:eastAsia="Times New Roman" w:hAnsi="Times New Roman" w:cs="Times New Roman"/>
          <w:lang w:eastAsia="es-ES_tradnl"/>
        </w:rPr>
      </w:pPr>
    </w:p>
    <w:p w14:paraId="69E1C881" w14:textId="77777777" w:rsidR="00424715" w:rsidRDefault="00424715">
      <w:pPr>
        <w:rPr>
          <w:rFonts w:ascii="Times New Roman" w:eastAsia="Times New Roman" w:hAnsi="Times New Roman" w:cs="Times New Roman"/>
          <w:lang w:eastAsia="es-ES_tradnl"/>
        </w:rPr>
      </w:pPr>
    </w:p>
    <w:p w14:paraId="15D5DCB3" w14:textId="2300ECF5" w:rsidR="00424715" w:rsidRDefault="00424715">
      <w:pPr>
        <w:rPr>
          <w:rFonts w:ascii="Times New Roman" w:eastAsia="Times New Roman" w:hAnsi="Times New Roman" w:cs="Times New Roman"/>
          <w:lang w:eastAsia="es-ES_tradnl"/>
        </w:rPr>
      </w:pPr>
    </w:p>
    <w:p w14:paraId="48807EB7" w14:textId="3D183512" w:rsidR="00424715" w:rsidRDefault="00424715">
      <w:pPr>
        <w:rPr>
          <w:rFonts w:ascii="Times New Roman" w:eastAsia="Times New Roman" w:hAnsi="Times New Roman" w:cs="Times New Roman"/>
          <w:lang w:eastAsia="es-ES_tradnl"/>
        </w:rPr>
      </w:pPr>
    </w:p>
    <w:p w14:paraId="048A1B75" w14:textId="77777777" w:rsidR="00424715" w:rsidRDefault="00424715">
      <w:pPr>
        <w:rPr>
          <w:rFonts w:ascii="Times New Roman" w:eastAsia="Times New Roman" w:hAnsi="Times New Roman" w:cs="Times New Roman"/>
          <w:lang w:eastAsia="es-ES_tradnl"/>
        </w:rPr>
      </w:pPr>
    </w:p>
    <w:p w14:paraId="414C1D56" w14:textId="4F9AFAF6" w:rsidR="00424715" w:rsidRDefault="00424715">
      <w:pPr>
        <w:rPr>
          <w:rFonts w:ascii="Times New Roman" w:eastAsia="Times New Roman" w:hAnsi="Times New Roman" w:cs="Times New Roman"/>
          <w:lang w:eastAsia="es-ES_tradnl"/>
        </w:rPr>
      </w:pPr>
    </w:p>
    <w:p w14:paraId="200E512C" w14:textId="079A95CC" w:rsidR="00424715" w:rsidRDefault="002708A1">
      <w:pPr>
        <w:rPr>
          <w:rFonts w:ascii="Times New Roman" w:eastAsia="Times New Roman" w:hAnsi="Times New Roman" w:cs="Times New Roman"/>
          <w:lang w:eastAsia="es-ES_tradnl"/>
        </w:rPr>
      </w:pPr>
      <w:r>
        <w:rPr>
          <w:noProof/>
          <w:lang w:eastAsia="es-ES"/>
        </w:rPr>
        <w:drawing>
          <wp:anchor distT="0" distB="0" distL="114300" distR="114300" simplePos="0" relativeHeight="252122112" behindDoc="0" locked="0" layoutInCell="1" allowOverlap="1" wp14:anchorId="73F838AC" wp14:editId="4EF0D2CB">
            <wp:simplePos x="0" y="0"/>
            <wp:positionH relativeFrom="column">
              <wp:posOffset>400576</wp:posOffset>
            </wp:positionH>
            <wp:positionV relativeFrom="paragraph">
              <wp:posOffset>27940</wp:posOffset>
            </wp:positionV>
            <wp:extent cx="4603115" cy="2235200"/>
            <wp:effectExtent l="0" t="0" r="6985" b="0"/>
            <wp:wrapNone/>
            <wp:docPr id="136" name="Imagen 13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3334"/>
                    <a:stretch/>
                  </pic:blipFill>
                  <pic:spPr bwMode="auto">
                    <a:xfrm>
                      <a:off x="0" y="0"/>
                      <a:ext cx="460311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CD229" w14:textId="6CE72D46" w:rsidR="00424715" w:rsidRDefault="00424715" w:rsidP="00EB0951">
      <w:pPr>
        <w:jc w:val="center"/>
        <w:rPr>
          <w:rFonts w:ascii="Times New Roman" w:eastAsia="Times New Roman" w:hAnsi="Times New Roman" w:cs="Times New Roman"/>
          <w:lang w:eastAsia="es-ES_tradnl"/>
        </w:rPr>
      </w:pPr>
    </w:p>
    <w:p w14:paraId="7E274C2D" w14:textId="77777777" w:rsidR="00424715" w:rsidRDefault="00424715">
      <w:pPr>
        <w:rPr>
          <w:rFonts w:ascii="Times New Roman" w:eastAsia="Times New Roman" w:hAnsi="Times New Roman" w:cs="Times New Roman"/>
          <w:lang w:eastAsia="es-ES_tradnl"/>
        </w:rPr>
      </w:pPr>
    </w:p>
    <w:p w14:paraId="44A26005" w14:textId="77777777" w:rsidR="00424715" w:rsidRDefault="00424715">
      <w:pPr>
        <w:rPr>
          <w:rFonts w:ascii="Times New Roman" w:eastAsia="Times New Roman" w:hAnsi="Times New Roman" w:cs="Times New Roman"/>
          <w:lang w:eastAsia="es-ES_tradnl"/>
        </w:rPr>
      </w:pPr>
    </w:p>
    <w:p w14:paraId="244A7B75" w14:textId="7EED04A8" w:rsidR="00424715" w:rsidRDefault="00424715">
      <w:pPr>
        <w:rPr>
          <w:rFonts w:ascii="Times New Roman" w:eastAsia="Times New Roman" w:hAnsi="Times New Roman" w:cs="Times New Roman"/>
          <w:lang w:eastAsia="es-ES_tradnl"/>
        </w:rPr>
      </w:pPr>
    </w:p>
    <w:p w14:paraId="586EF099" w14:textId="77777777" w:rsidR="00424715" w:rsidRDefault="00424715">
      <w:pPr>
        <w:rPr>
          <w:rFonts w:ascii="Times New Roman" w:eastAsia="Times New Roman" w:hAnsi="Times New Roman" w:cs="Times New Roman"/>
          <w:lang w:eastAsia="es-ES_tradnl"/>
        </w:rPr>
      </w:pPr>
    </w:p>
    <w:p w14:paraId="18A2304E" w14:textId="77777777" w:rsidR="002708A1" w:rsidRDefault="002708A1">
      <w:pPr>
        <w:rPr>
          <w:rFonts w:ascii="Times New Roman" w:eastAsia="Times New Roman" w:hAnsi="Times New Roman" w:cs="Times New Roman"/>
          <w:lang w:eastAsia="es-ES_tradnl"/>
        </w:rPr>
      </w:pPr>
    </w:p>
    <w:p w14:paraId="2123D490" w14:textId="77777777" w:rsidR="002708A1" w:rsidRDefault="002708A1">
      <w:pPr>
        <w:rPr>
          <w:rFonts w:ascii="Times New Roman" w:eastAsia="Times New Roman" w:hAnsi="Times New Roman" w:cs="Times New Roman"/>
          <w:lang w:eastAsia="es-ES_tradnl"/>
        </w:rPr>
      </w:pPr>
    </w:p>
    <w:p w14:paraId="769E62F0" w14:textId="77777777" w:rsidR="002708A1" w:rsidRDefault="002708A1">
      <w:pPr>
        <w:rPr>
          <w:rFonts w:ascii="Times New Roman" w:eastAsia="Times New Roman" w:hAnsi="Times New Roman" w:cs="Times New Roman"/>
          <w:lang w:eastAsia="es-ES_tradnl"/>
        </w:rPr>
      </w:pPr>
    </w:p>
    <w:p w14:paraId="33110728" w14:textId="77777777" w:rsidR="00424715" w:rsidRDefault="00424715">
      <w:pPr>
        <w:rPr>
          <w:rFonts w:ascii="Times New Roman" w:eastAsia="Times New Roman" w:hAnsi="Times New Roman" w:cs="Times New Roman"/>
          <w:lang w:eastAsia="es-ES_tradnl"/>
        </w:rPr>
      </w:pPr>
    </w:p>
    <w:p w14:paraId="2F4C60C0" w14:textId="77777777" w:rsidR="00424715" w:rsidRDefault="00424715">
      <w:pPr>
        <w:rPr>
          <w:rFonts w:ascii="Times New Roman" w:eastAsia="Times New Roman" w:hAnsi="Times New Roman" w:cs="Times New Roman"/>
          <w:lang w:eastAsia="es-ES_tradnl"/>
        </w:rPr>
      </w:pPr>
    </w:p>
    <w:p w14:paraId="202869B6" w14:textId="77777777" w:rsidR="00424715" w:rsidRDefault="00424715">
      <w:pPr>
        <w:rPr>
          <w:rFonts w:ascii="Times New Roman" w:eastAsia="Times New Roman" w:hAnsi="Times New Roman" w:cs="Times New Roman"/>
          <w:lang w:eastAsia="es-ES_tradnl"/>
        </w:rPr>
      </w:pPr>
    </w:p>
    <w:p w14:paraId="496C3B4A" w14:textId="65D8B05E" w:rsidR="00EB0951" w:rsidRDefault="002708A1">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6944" behindDoc="0" locked="0" layoutInCell="1" allowOverlap="1" wp14:anchorId="066A99B7" wp14:editId="586494FF">
                <wp:simplePos x="0" y="0"/>
                <wp:positionH relativeFrom="column">
                  <wp:posOffset>-46464</wp:posOffset>
                </wp:positionH>
                <wp:positionV relativeFrom="paragraph">
                  <wp:posOffset>248285</wp:posOffset>
                </wp:positionV>
                <wp:extent cx="7158990" cy="36703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7158990" cy="367030"/>
                        </a:xfrm>
                        <a:prstGeom prst="rect">
                          <a:avLst/>
                        </a:prstGeom>
                        <a:noFill/>
                        <a:ln w="6350">
                          <a:noFill/>
                        </a:ln>
                      </wps:spPr>
                      <wps:txbx>
                        <w:txbxContent>
                          <w:p w14:paraId="2D93E69C" w14:textId="77777777" w:rsidR="00E8172D" w:rsidRPr="00FC31CC" w:rsidRDefault="00E8172D" w:rsidP="00EB0951">
                            <w:pPr>
                              <w:shd w:val="clear" w:color="auto" w:fill="FFFFFF"/>
                              <w:spacing w:after="225" w:line="276" w:lineRule="auto"/>
                              <w:jc w:val="both"/>
                              <w:rPr>
                                <w:b/>
                                <w:bCs/>
                                <w:color w:val="165EAA"/>
                                <w:sz w:val="28"/>
                                <w:szCs w:val="28"/>
                              </w:rPr>
                            </w:pPr>
                            <w:r w:rsidRPr="00EB0951">
                              <w:rPr>
                                <w:bCs/>
                                <w:sz w:val="28"/>
                                <w:szCs w:val="28"/>
                              </w:rPr>
                              <w:t>Todo lo anterior, se encuentra descrito en el</w:t>
                            </w:r>
                            <w:r w:rsidRPr="00EB0951">
                              <w:rPr>
                                <w:b/>
                                <w:bCs/>
                                <w:sz w:val="28"/>
                                <w:szCs w:val="28"/>
                              </w:rPr>
                              <w:t xml:space="preserve"> </w:t>
                            </w:r>
                            <w:r w:rsidRPr="00FC31CC">
                              <w:rPr>
                                <w:b/>
                                <w:bCs/>
                                <w:color w:val="165EAA"/>
                                <w:sz w:val="28"/>
                                <w:szCs w:val="28"/>
                              </w:rPr>
                              <w:t>Anexo 3: Rendición de Cuentas.</w:t>
                            </w:r>
                          </w:p>
                          <w:p w14:paraId="1E02BB67" w14:textId="77777777" w:rsidR="00E8172D" w:rsidRPr="008B69B6" w:rsidRDefault="00E8172D" w:rsidP="00EB0951">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7" o:spid="_x0000_s1099" type="#_x0000_t202" style="position:absolute;margin-left:-3.65pt;margin-top:19.55pt;width:563.7pt;height:28.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" filled="f" stroked="f" strokeweight=".5pt">
                <v:textbox>
                  <w:txbxContent>
                    <w:p w14:paraId="2D93E69C" w14:textId="77777777" w:rsidR="00405CD1" w:rsidRPr="00FC31CC" w:rsidRDefault="00405CD1" w:rsidP="00EB0951">
                      <w:pPr>
                        <w:shd w:val="clear" w:color="auto" w:fill="FFFFFF"/>
                        <w:spacing w:after="225" w:line="276" w:lineRule="auto"/>
                        <w:jc w:val="both"/>
                        <w:rPr>
                          <w:b/>
                          <w:bCs/>
                          <w:color w:val="165EAA"/>
                          <w:sz w:val="28"/>
                          <w:szCs w:val="28"/>
                        </w:rPr>
                      </w:pPr>
                      <w:r w:rsidRPr="00EB0951">
                        <w:rPr>
                          <w:bCs/>
                          <w:sz w:val="28"/>
                          <w:szCs w:val="28"/>
                        </w:rPr>
                        <w:t>Todo lo anterior, se encuentra descrito en el</w:t>
                      </w:r>
                      <w:r w:rsidRPr="00EB0951">
                        <w:rPr>
                          <w:b/>
                          <w:bCs/>
                          <w:sz w:val="28"/>
                          <w:szCs w:val="28"/>
                        </w:rPr>
                        <w:t xml:space="preserve"> </w:t>
                      </w:r>
                      <w:r w:rsidRPr="00FC31CC">
                        <w:rPr>
                          <w:b/>
                          <w:bCs/>
                          <w:color w:val="165EAA"/>
                          <w:sz w:val="28"/>
                          <w:szCs w:val="28"/>
                        </w:rPr>
                        <w:t>Anexo 3: Rendición de Cuentas.</w:t>
                      </w:r>
                    </w:p>
                    <w:p w14:paraId="1E02BB67" w14:textId="77777777" w:rsidR="00405CD1" w:rsidRPr="008B69B6" w:rsidRDefault="00405CD1" w:rsidP="00EB0951">
                      <w:pPr>
                        <w:spacing w:line="276" w:lineRule="auto"/>
                        <w:rPr>
                          <w:sz w:val="28"/>
                          <w:szCs w:val="28"/>
                        </w:rPr>
                      </w:pPr>
                    </w:p>
                  </w:txbxContent>
                </v:textbox>
              </v:shape>
            </w:pict>
          </mc:Fallback>
        </mc:AlternateContent>
      </w:r>
    </w:p>
    <w:p w14:paraId="296F029D" w14:textId="77777777" w:rsidR="008E1213" w:rsidRDefault="008E1213">
      <w:pPr>
        <w:rPr>
          <w:rFonts w:ascii="Times New Roman" w:eastAsia="Times New Roman" w:hAnsi="Times New Roman" w:cs="Times New Roman"/>
          <w:lang w:eastAsia="es-ES_tradnl"/>
        </w:rPr>
      </w:pPr>
    </w:p>
    <w:p w14:paraId="22C40359" w14:textId="77777777" w:rsidR="008E1213" w:rsidRDefault="008E1213">
      <w:pPr>
        <w:rPr>
          <w:rFonts w:ascii="Times New Roman" w:eastAsia="Times New Roman" w:hAnsi="Times New Roman" w:cs="Times New Roman"/>
          <w:lang w:eastAsia="es-ES_tradnl"/>
        </w:rPr>
      </w:pPr>
    </w:p>
    <w:p w14:paraId="54C13DA7" w14:textId="77777777" w:rsidR="005E4E7C" w:rsidRDefault="008E1213">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8992" behindDoc="0" locked="0" layoutInCell="1" allowOverlap="1" wp14:anchorId="4EA767F7" wp14:editId="074C3B50">
                <wp:simplePos x="0" y="0"/>
                <wp:positionH relativeFrom="column">
                  <wp:posOffset>-383545</wp:posOffset>
                </wp:positionH>
                <wp:positionV relativeFrom="paragraph">
                  <wp:posOffset>1509928</wp:posOffset>
                </wp:positionV>
                <wp:extent cx="7159514" cy="6367428"/>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7159514" cy="6367428"/>
                        </a:xfrm>
                        <a:prstGeom prst="rect">
                          <a:avLst/>
                        </a:prstGeom>
                        <a:noFill/>
                        <a:ln w="6350">
                          <a:noFill/>
                        </a:ln>
                      </wps:spPr>
                      <wps:txbx>
                        <w:txbxContent>
                          <w:p w14:paraId="3AA74FDD" w14:textId="56AEDFCD" w:rsidR="00E8172D" w:rsidRDefault="00E8172D" w:rsidP="008E1213">
                            <w:pPr>
                              <w:shd w:val="clear" w:color="auto" w:fill="FFFFFF"/>
                              <w:spacing w:after="225" w:line="276" w:lineRule="auto"/>
                              <w:jc w:val="both"/>
                              <w:rPr>
                                <w:sz w:val="28"/>
                                <w:szCs w:val="28"/>
                              </w:rPr>
                            </w:pPr>
                            <w:r w:rsidRPr="008E1213">
                              <w:rPr>
                                <w:sz w:val="28"/>
                                <w:szCs w:val="28"/>
                              </w:rPr>
                              <w:t>Este componente contempla actividades relacionadas con la implementación de la Ley 1712 de 2014 - Transparencia y Acceso a Información Pública y está conformado por 5 subcomponentes:</w:t>
                            </w:r>
                            <w:r>
                              <w:rPr>
                                <w:sz w:val="28"/>
                                <w:szCs w:val="28"/>
                              </w:rPr>
                              <w:t xml:space="preserve"> </w:t>
                            </w:r>
                            <w:r w:rsidRPr="006C672B">
                              <w:rPr>
                                <w:rFonts w:ascii="Verdana" w:eastAsia="Times New Roman" w:hAnsi="Verdana" w:cs="Times New Roman"/>
                                <w:color w:val="000000"/>
                                <w:lang w:eastAsia="es-CO"/>
                              </w:rPr>
                              <w:t>Criterio diferencial de accesibilidad</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Instrumentos de gestión de información</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activa</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pasiva</w:t>
                            </w:r>
                            <w:r>
                              <w:rPr>
                                <w:rFonts w:ascii="Verdana" w:eastAsia="Times New Roman" w:hAnsi="Verdana" w:cs="Times New Roman"/>
                                <w:color w:val="000000"/>
                                <w:lang w:eastAsia="es-CO"/>
                              </w:rPr>
                              <w:t xml:space="preserve"> y, monitoreo y seguimiento.</w:t>
                            </w:r>
                          </w:p>
                          <w:p w14:paraId="3FAFAAAD" w14:textId="77777777" w:rsidR="00E8172D" w:rsidRDefault="00E8172D" w:rsidP="008E1213">
                            <w:pPr>
                              <w:shd w:val="clear" w:color="auto" w:fill="FFFFFF"/>
                              <w:spacing w:after="225" w:line="276" w:lineRule="auto"/>
                              <w:jc w:val="both"/>
                              <w:rPr>
                                <w:sz w:val="28"/>
                                <w:szCs w:val="28"/>
                              </w:rPr>
                            </w:pPr>
                            <w:r w:rsidRPr="008E1213">
                              <w:rPr>
                                <w:sz w:val="28"/>
                                <w:szCs w:val="28"/>
                              </w:rPr>
                              <w:t xml:space="preserve">El </w:t>
                            </w:r>
                            <w:r w:rsidRPr="008E1213">
                              <w:rPr>
                                <w:b/>
                                <w:bCs/>
                                <w:sz w:val="28"/>
                                <w:szCs w:val="28"/>
                              </w:rPr>
                              <w:t xml:space="preserve">ICFES </w:t>
                            </w:r>
                            <w:r w:rsidRPr="008E1213">
                              <w:rPr>
                                <w:sz w:val="28"/>
                                <w:szCs w:val="28"/>
                              </w:rPr>
                              <w:t>dará continuidad al trabajo realizado con la Secretaría de Transparencia durante el año 2019 con el objeto de mantener actualizada la página Web institucional con la información mínima requerida dando cumplimiento a lo establecido en la Ley 1712 de 2014 en el artículo 9. Así mismo, se dará cumplimiento a los requerimientos establecidos en la Resolución 3564 de 2015 del MINTIC.</w:t>
                            </w:r>
                          </w:p>
                          <w:p w14:paraId="51337D12" w14:textId="77777777" w:rsidR="00E8172D" w:rsidRPr="008E1213" w:rsidRDefault="00E8172D" w:rsidP="008E1213">
                            <w:pPr>
                              <w:pStyle w:val="Default"/>
                              <w:numPr>
                                <w:ilvl w:val="0"/>
                                <w:numId w:val="27"/>
                              </w:numPr>
                              <w:spacing w:after="68"/>
                              <w:jc w:val="both"/>
                              <w:rPr>
                                <w:sz w:val="28"/>
                                <w:szCs w:val="28"/>
                              </w:rPr>
                            </w:pPr>
                            <w:r w:rsidRPr="008E1213">
                              <w:rPr>
                                <w:sz w:val="28"/>
                                <w:szCs w:val="28"/>
                              </w:rPr>
                              <w:t xml:space="preserve">Publicación de información mínima obligatoria sobre la estructura. </w:t>
                            </w:r>
                          </w:p>
                          <w:p w14:paraId="3F520DA8" w14:textId="77777777" w:rsidR="00E8172D" w:rsidRPr="008E1213" w:rsidRDefault="00E8172D" w:rsidP="008E1213">
                            <w:pPr>
                              <w:pStyle w:val="Default"/>
                              <w:numPr>
                                <w:ilvl w:val="0"/>
                                <w:numId w:val="27"/>
                              </w:numPr>
                              <w:spacing w:after="68"/>
                              <w:jc w:val="both"/>
                              <w:rPr>
                                <w:sz w:val="28"/>
                                <w:szCs w:val="28"/>
                              </w:rPr>
                            </w:pPr>
                            <w:r w:rsidRPr="008E1213">
                              <w:rPr>
                                <w:sz w:val="28"/>
                                <w:szCs w:val="28"/>
                              </w:rPr>
                              <w:t xml:space="preserve">Publicación de información mínima obligatoria de procedimientos, servicios y funcionamiento. </w:t>
                            </w:r>
                          </w:p>
                          <w:p w14:paraId="49E2B202" w14:textId="77777777" w:rsidR="00E8172D" w:rsidRPr="008E1213" w:rsidRDefault="00E8172D" w:rsidP="008E1213">
                            <w:pPr>
                              <w:pStyle w:val="Default"/>
                              <w:numPr>
                                <w:ilvl w:val="0"/>
                                <w:numId w:val="27"/>
                              </w:numPr>
                              <w:spacing w:after="68"/>
                              <w:jc w:val="both"/>
                              <w:rPr>
                                <w:sz w:val="28"/>
                                <w:szCs w:val="28"/>
                              </w:rPr>
                            </w:pPr>
                            <w:r w:rsidRPr="008E1213">
                              <w:rPr>
                                <w:sz w:val="28"/>
                                <w:szCs w:val="28"/>
                              </w:rPr>
                              <w:t xml:space="preserve">Divulgación de datos abiertos. </w:t>
                            </w:r>
                          </w:p>
                          <w:p w14:paraId="18D3D79D" w14:textId="77777777" w:rsidR="00E8172D" w:rsidRPr="008E1213" w:rsidRDefault="00E8172D" w:rsidP="008E1213">
                            <w:pPr>
                              <w:pStyle w:val="Default"/>
                              <w:numPr>
                                <w:ilvl w:val="0"/>
                                <w:numId w:val="27"/>
                              </w:numPr>
                              <w:spacing w:after="68"/>
                              <w:jc w:val="both"/>
                              <w:rPr>
                                <w:sz w:val="28"/>
                                <w:szCs w:val="28"/>
                              </w:rPr>
                            </w:pPr>
                            <w:r w:rsidRPr="008E1213">
                              <w:rPr>
                                <w:sz w:val="28"/>
                                <w:szCs w:val="28"/>
                              </w:rPr>
                              <w:t xml:space="preserve">Publicación de información sobre contratación pública. </w:t>
                            </w:r>
                          </w:p>
                          <w:p w14:paraId="12035032" w14:textId="77777777" w:rsidR="00E8172D" w:rsidRDefault="00E8172D" w:rsidP="008E1213">
                            <w:pPr>
                              <w:pStyle w:val="Default"/>
                              <w:numPr>
                                <w:ilvl w:val="0"/>
                                <w:numId w:val="27"/>
                              </w:numPr>
                              <w:jc w:val="both"/>
                              <w:rPr>
                                <w:sz w:val="28"/>
                                <w:szCs w:val="28"/>
                              </w:rPr>
                            </w:pPr>
                            <w:r w:rsidRPr="008E1213">
                              <w:rPr>
                                <w:sz w:val="28"/>
                                <w:szCs w:val="28"/>
                              </w:rPr>
                              <w:t xml:space="preserve">Publicación y divulgación de información establecida en la estrategia de gobierno en línea. </w:t>
                            </w:r>
                          </w:p>
                          <w:p w14:paraId="24283D72" w14:textId="77777777" w:rsidR="00E8172D" w:rsidRDefault="00E8172D" w:rsidP="008E1213">
                            <w:pPr>
                              <w:pStyle w:val="Default"/>
                              <w:jc w:val="both"/>
                              <w:rPr>
                                <w:sz w:val="28"/>
                                <w:szCs w:val="28"/>
                              </w:rPr>
                            </w:pPr>
                          </w:p>
                          <w:p w14:paraId="36CA097E" w14:textId="77777777" w:rsidR="00E8172D" w:rsidRDefault="00E8172D" w:rsidP="008E1213">
                            <w:pPr>
                              <w:pStyle w:val="Default"/>
                              <w:jc w:val="both"/>
                              <w:rPr>
                                <w:sz w:val="28"/>
                                <w:szCs w:val="28"/>
                              </w:rPr>
                            </w:pPr>
                          </w:p>
                          <w:p w14:paraId="7FDB00C2" w14:textId="37DE4C57" w:rsidR="00E8172D" w:rsidRPr="008E1213" w:rsidRDefault="00E8172D" w:rsidP="008E1213">
                            <w:pPr>
                              <w:shd w:val="clear" w:color="auto" w:fill="FFFFFF"/>
                              <w:spacing w:after="225" w:line="276" w:lineRule="auto"/>
                              <w:jc w:val="both"/>
                              <w:rPr>
                                <w:b/>
                                <w:bCs/>
                                <w:sz w:val="28"/>
                                <w:szCs w:val="28"/>
                              </w:rPr>
                            </w:pPr>
                            <w:r w:rsidRPr="008E1213">
                              <w:rPr>
                                <w:sz w:val="28"/>
                                <w:szCs w:val="28"/>
                              </w:rPr>
                              <w:t xml:space="preserve">Desde las Subdirecciones de Talento Humano y Abastecimientos se continuará la actualización del SIGEP. </w:t>
                            </w:r>
                          </w:p>
                          <w:p w14:paraId="0FB91874" w14:textId="77777777" w:rsidR="00E8172D" w:rsidRPr="008E1213" w:rsidRDefault="00E8172D" w:rsidP="008E1213">
                            <w:pPr>
                              <w:pStyle w:val="Default"/>
                              <w:jc w:val="both"/>
                              <w:rPr>
                                <w:sz w:val="28"/>
                                <w:szCs w:val="28"/>
                              </w:rPr>
                            </w:pPr>
                          </w:p>
                          <w:p w14:paraId="4AEBC4ED" w14:textId="77777777" w:rsidR="00E8172D" w:rsidRPr="008E1213" w:rsidRDefault="00E8172D" w:rsidP="008E1213">
                            <w:pPr>
                              <w:shd w:val="clear" w:color="auto" w:fill="FFFFFF"/>
                              <w:spacing w:after="225" w:line="276" w:lineRule="auto"/>
                              <w:jc w:val="both"/>
                              <w:rPr>
                                <w:sz w:val="28"/>
                                <w:szCs w:val="28"/>
                              </w:rPr>
                            </w:pPr>
                          </w:p>
                          <w:p w14:paraId="51EE8712" w14:textId="77777777" w:rsidR="00E8172D" w:rsidRPr="008E1213" w:rsidRDefault="00E8172D" w:rsidP="008E1213">
                            <w:pPr>
                              <w:shd w:val="clear" w:color="auto" w:fill="FFFFFF"/>
                              <w:spacing w:after="225" w:line="276" w:lineRule="auto"/>
                              <w:jc w:val="both"/>
                              <w:rPr>
                                <w:b/>
                                <w:bCs/>
                                <w:sz w:val="28"/>
                                <w:szCs w:val="28"/>
                              </w:rPr>
                            </w:pPr>
                          </w:p>
                          <w:p w14:paraId="46C0A89D" w14:textId="77777777" w:rsidR="00E8172D" w:rsidRPr="008E1213" w:rsidRDefault="00E8172D" w:rsidP="008E1213">
                            <w:pPr>
                              <w:spacing w:line="276"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8" o:spid="_x0000_s1100" type="#_x0000_t202" style="position:absolute;margin-left:-30.2pt;margin-top:118.9pt;width:563.75pt;height:501.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" filled="f" stroked="f" strokeweight=".5pt">
                <v:textbox>
                  <w:txbxContent>
                    <w:p w14:paraId="3AA74FDD" w14:textId="56AEDFCD" w:rsidR="00405CD1" w:rsidRDefault="00405CD1" w:rsidP="008E1213">
                      <w:pPr>
                        <w:shd w:val="clear" w:color="auto" w:fill="FFFFFF"/>
                        <w:spacing w:after="225" w:line="276" w:lineRule="auto"/>
                        <w:jc w:val="both"/>
                        <w:rPr>
                          <w:sz w:val="28"/>
                          <w:szCs w:val="28"/>
                        </w:rPr>
                      </w:pPr>
                      <w:r w:rsidRPr="008E1213">
                        <w:rPr>
                          <w:sz w:val="28"/>
                          <w:szCs w:val="28"/>
                        </w:rPr>
                        <w:t>Este componente contempla actividades relacionadas con la implementación de la Ley 1712 de 2014 - Transparencia y Acceso a Información Pública y está conformado por 5 subcomponentes:</w:t>
                      </w:r>
                      <w:r>
                        <w:rPr>
                          <w:sz w:val="28"/>
                          <w:szCs w:val="28"/>
                        </w:rPr>
                        <w:t xml:space="preserve"> </w:t>
                      </w:r>
                      <w:r w:rsidRPr="006C672B">
                        <w:rPr>
                          <w:rFonts w:ascii="Verdana" w:eastAsia="Times New Roman" w:hAnsi="Verdana" w:cs="Times New Roman"/>
                          <w:color w:val="000000"/>
                          <w:lang w:eastAsia="es-CO"/>
                        </w:rPr>
                        <w:t>Criterio diferencial de accesibilidad</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Instrumentos de gestión de información</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activa</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pasiva</w:t>
                      </w:r>
                      <w:r>
                        <w:rPr>
                          <w:rFonts w:ascii="Verdana" w:eastAsia="Times New Roman" w:hAnsi="Verdana" w:cs="Times New Roman"/>
                          <w:color w:val="000000"/>
                          <w:lang w:eastAsia="es-CO"/>
                        </w:rPr>
                        <w:t xml:space="preserve"> y, monitoreo y seguimiento.</w:t>
                      </w:r>
                    </w:p>
                    <w:p w14:paraId="3FAFAAAD" w14:textId="77777777" w:rsidR="00405CD1" w:rsidRDefault="00405CD1" w:rsidP="008E1213">
                      <w:pPr>
                        <w:shd w:val="clear" w:color="auto" w:fill="FFFFFF"/>
                        <w:spacing w:after="225" w:line="276" w:lineRule="auto"/>
                        <w:jc w:val="both"/>
                        <w:rPr>
                          <w:sz w:val="28"/>
                          <w:szCs w:val="28"/>
                        </w:rPr>
                      </w:pPr>
                      <w:r w:rsidRPr="008E1213">
                        <w:rPr>
                          <w:sz w:val="28"/>
                          <w:szCs w:val="28"/>
                        </w:rPr>
                        <w:t xml:space="preserve">El </w:t>
                      </w:r>
                      <w:r w:rsidRPr="008E1213">
                        <w:rPr>
                          <w:b/>
                          <w:bCs/>
                          <w:sz w:val="28"/>
                          <w:szCs w:val="28"/>
                        </w:rPr>
                        <w:t xml:space="preserve">ICFES </w:t>
                      </w:r>
                      <w:r w:rsidRPr="008E1213">
                        <w:rPr>
                          <w:sz w:val="28"/>
                          <w:szCs w:val="28"/>
                        </w:rPr>
                        <w:t>dará continuidad al trabajo realizado con la Secretaría de Transparencia durante el año 2019 con el objeto de mantener actualizada la página Web institucional con la información mínima requerida dando cumplimiento a lo establecido en la Ley 1712 de 2014 en el artículo 9. Así mismo, se dará cumplimiento a los requerimientos establecidos en la Resolución 3564 de 2015 del MINTIC.</w:t>
                      </w:r>
                    </w:p>
                    <w:p w14:paraId="51337D12" w14:textId="77777777" w:rsidR="00405CD1" w:rsidRPr="008E1213" w:rsidRDefault="00405CD1" w:rsidP="008E1213">
                      <w:pPr>
                        <w:pStyle w:val="Default"/>
                        <w:numPr>
                          <w:ilvl w:val="0"/>
                          <w:numId w:val="27"/>
                        </w:numPr>
                        <w:spacing w:after="68"/>
                        <w:jc w:val="both"/>
                        <w:rPr>
                          <w:sz w:val="28"/>
                          <w:szCs w:val="28"/>
                        </w:rPr>
                      </w:pPr>
                      <w:r w:rsidRPr="008E1213">
                        <w:rPr>
                          <w:sz w:val="28"/>
                          <w:szCs w:val="28"/>
                        </w:rPr>
                        <w:t xml:space="preserve">Publicación de información mínima obligatoria sobre la estructura. </w:t>
                      </w:r>
                    </w:p>
                    <w:p w14:paraId="3F520DA8" w14:textId="77777777" w:rsidR="00405CD1" w:rsidRPr="008E1213" w:rsidRDefault="00405CD1" w:rsidP="008E1213">
                      <w:pPr>
                        <w:pStyle w:val="Default"/>
                        <w:numPr>
                          <w:ilvl w:val="0"/>
                          <w:numId w:val="27"/>
                        </w:numPr>
                        <w:spacing w:after="68"/>
                        <w:jc w:val="both"/>
                        <w:rPr>
                          <w:sz w:val="28"/>
                          <w:szCs w:val="28"/>
                        </w:rPr>
                      </w:pPr>
                      <w:r w:rsidRPr="008E1213">
                        <w:rPr>
                          <w:sz w:val="28"/>
                          <w:szCs w:val="28"/>
                        </w:rPr>
                        <w:t xml:space="preserve">Publicación de información mínima obligatoria de procedimientos, servicios y funcionamiento. </w:t>
                      </w:r>
                    </w:p>
                    <w:p w14:paraId="49E2B202" w14:textId="77777777" w:rsidR="00405CD1" w:rsidRPr="008E1213" w:rsidRDefault="00405CD1" w:rsidP="008E1213">
                      <w:pPr>
                        <w:pStyle w:val="Default"/>
                        <w:numPr>
                          <w:ilvl w:val="0"/>
                          <w:numId w:val="27"/>
                        </w:numPr>
                        <w:spacing w:after="68"/>
                        <w:jc w:val="both"/>
                        <w:rPr>
                          <w:sz w:val="28"/>
                          <w:szCs w:val="28"/>
                        </w:rPr>
                      </w:pPr>
                      <w:r w:rsidRPr="008E1213">
                        <w:rPr>
                          <w:sz w:val="28"/>
                          <w:szCs w:val="28"/>
                        </w:rPr>
                        <w:t xml:space="preserve">Divulgación de datos abiertos. </w:t>
                      </w:r>
                    </w:p>
                    <w:p w14:paraId="18D3D79D" w14:textId="77777777" w:rsidR="00405CD1" w:rsidRPr="008E1213" w:rsidRDefault="00405CD1" w:rsidP="008E1213">
                      <w:pPr>
                        <w:pStyle w:val="Default"/>
                        <w:numPr>
                          <w:ilvl w:val="0"/>
                          <w:numId w:val="27"/>
                        </w:numPr>
                        <w:spacing w:after="68"/>
                        <w:jc w:val="both"/>
                        <w:rPr>
                          <w:sz w:val="28"/>
                          <w:szCs w:val="28"/>
                        </w:rPr>
                      </w:pPr>
                      <w:r w:rsidRPr="008E1213">
                        <w:rPr>
                          <w:sz w:val="28"/>
                          <w:szCs w:val="28"/>
                        </w:rPr>
                        <w:t xml:space="preserve">Publicación de información sobre contratación pública. </w:t>
                      </w:r>
                    </w:p>
                    <w:p w14:paraId="12035032" w14:textId="77777777" w:rsidR="00405CD1" w:rsidRDefault="00405CD1" w:rsidP="008E1213">
                      <w:pPr>
                        <w:pStyle w:val="Default"/>
                        <w:numPr>
                          <w:ilvl w:val="0"/>
                          <w:numId w:val="27"/>
                        </w:numPr>
                        <w:jc w:val="both"/>
                        <w:rPr>
                          <w:sz w:val="28"/>
                          <w:szCs w:val="28"/>
                        </w:rPr>
                      </w:pPr>
                      <w:r w:rsidRPr="008E1213">
                        <w:rPr>
                          <w:sz w:val="28"/>
                          <w:szCs w:val="28"/>
                        </w:rPr>
                        <w:t xml:space="preserve">Publicación y divulgación de información establecida en la estrategia de gobierno en línea. </w:t>
                      </w:r>
                    </w:p>
                    <w:p w14:paraId="24283D72" w14:textId="77777777" w:rsidR="00405CD1" w:rsidRDefault="00405CD1" w:rsidP="008E1213">
                      <w:pPr>
                        <w:pStyle w:val="Default"/>
                        <w:jc w:val="both"/>
                        <w:rPr>
                          <w:sz w:val="28"/>
                          <w:szCs w:val="28"/>
                        </w:rPr>
                      </w:pPr>
                    </w:p>
                    <w:p w14:paraId="36CA097E" w14:textId="77777777" w:rsidR="00405CD1" w:rsidRDefault="00405CD1" w:rsidP="008E1213">
                      <w:pPr>
                        <w:pStyle w:val="Default"/>
                        <w:jc w:val="both"/>
                        <w:rPr>
                          <w:sz w:val="28"/>
                          <w:szCs w:val="28"/>
                        </w:rPr>
                      </w:pPr>
                    </w:p>
                    <w:p w14:paraId="7FDB00C2" w14:textId="37DE4C57" w:rsidR="00405CD1" w:rsidRPr="008E1213" w:rsidRDefault="00405CD1" w:rsidP="008E1213">
                      <w:pPr>
                        <w:shd w:val="clear" w:color="auto" w:fill="FFFFFF"/>
                        <w:spacing w:after="225" w:line="276" w:lineRule="auto"/>
                        <w:jc w:val="both"/>
                        <w:rPr>
                          <w:b/>
                          <w:bCs/>
                          <w:sz w:val="28"/>
                          <w:szCs w:val="28"/>
                        </w:rPr>
                      </w:pPr>
                      <w:r w:rsidRPr="008E1213">
                        <w:rPr>
                          <w:sz w:val="28"/>
                          <w:szCs w:val="28"/>
                        </w:rPr>
                        <w:t xml:space="preserve">Desde las Subdirecciones de Talento Humano y Abastecimientos se continuará la actualización del SIGEP. </w:t>
                      </w:r>
                    </w:p>
                    <w:p w14:paraId="0FB91874" w14:textId="77777777" w:rsidR="00405CD1" w:rsidRPr="008E1213" w:rsidRDefault="00405CD1" w:rsidP="008E1213">
                      <w:pPr>
                        <w:pStyle w:val="Default"/>
                        <w:jc w:val="both"/>
                        <w:rPr>
                          <w:sz w:val="28"/>
                          <w:szCs w:val="28"/>
                        </w:rPr>
                      </w:pPr>
                    </w:p>
                    <w:p w14:paraId="4AEBC4ED" w14:textId="77777777" w:rsidR="00405CD1" w:rsidRPr="008E1213" w:rsidRDefault="00405CD1" w:rsidP="008E1213">
                      <w:pPr>
                        <w:shd w:val="clear" w:color="auto" w:fill="FFFFFF"/>
                        <w:spacing w:after="225" w:line="276" w:lineRule="auto"/>
                        <w:jc w:val="both"/>
                        <w:rPr>
                          <w:sz w:val="28"/>
                          <w:szCs w:val="28"/>
                        </w:rPr>
                      </w:pPr>
                    </w:p>
                    <w:p w14:paraId="51EE8712" w14:textId="77777777" w:rsidR="00405CD1" w:rsidRPr="008E1213" w:rsidRDefault="00405CD1" w:rsidP="008E1213">
                      <w:pPr>
                        <w:shd w:val="clear" w:color="auto" w:fill="FFFFFF"/>
                        <w:spacing w:after="225" w:line="276" w:lineRule="auto"/>
                        <w:jc w:val="both"/>
                        <w:rPr>
                          <w:b/>
                          <w:bCs/>
                          <w:sz w:val="28"/>
                          <w:szCs w:val="28"/>
                        </w:rPr>
                      </w:pPr>
                    </w:p>
                    <w:p w14:paraId="46C0A89D" w14:textId="77777777" w:rsidR="00405CD1" w:rsidRPr="008E1213" w:rsidRDefault="00405CD1" w:rsidP="008E1213">
                      <w:pPr>
                        <w:spacing w:line="276" w:lineRule="auto"/>
                        <w:rPr>
                          <w:sz w:val="36"/>
                          <w:szCs w:val="36"/>
                        </w:rPr>
                      </w:pPr>
                    </w:p>
                  </w:txbxContent>
                </v:textbox>
              </v:shape>
            </w:pict>
          </mc:Fallback>
        </mc:AlternateContent>
      </w:r>
      <w:r w:rsidR="007B53DE" w:rsidRPr="00150676">
        <w:rPr>
          <w:rFonts w:ascii="Times New Roman" w:eastAsia="Times New Roman" w:hAnsi="Times New Roman" w:cs="Times New Roman"/>
          <w:noProof/>
          <w:lang w:eastAsia="es-ES"/>
        </w:rPr>
        <mc:AlternateContent>
          <mc:Choice Requires="wpg">
            <w:drawing>
              <wp:anchor distT="0" distB="0" distL="114300" distR="114300" simplePos="0" relativeHeight="251944960" behindDoc="0" locked="0" layoutInCell="1" allowOverlap="1" wp14:anchorId="128C119B" wp14:editId="228C1ADD">
                <wp:simplePos x="0" y="0"/>
                <wp:positionH relativeFrom="column">
                  <wp:posOffset>-684621</wp:posOffset>
                </wp:positionH>
                <wp:positionV relativeFrom="paragraph">
                  <wp:posOffset>-248468</wp:posOffset>
                </wp:positionV>
                <wp:extent cx="7001510" cy="1388745"/>
                <wp:effectExtent l="12700" t="12700" r="34290" b="33655"/>
                <wp:wrapNone/>
                <wp:docPr id="246" name="Grupo 246"/>
                <wp:cNvGraphicFramePr/>
                <a:graphic xmlns:a="http://schemas.openxmlformats.org/drawingml/2006/main">
                  <a:graphicData uri="http://schemas.microsoft.com/office/word/2010/wordprocessingGroup">
                    <wpg:wgp>
                      <wpg:cNvGrpSpPr/>
                      <wpg:grpSpPr>
                        <a:xfrm>
                          <a:off x="0" y="0"/>
                          <a:ext cx="7001510" cy="1388745"/>
                          <a:chOff x="-139712" y="62682"/>
                          <a:chExt cx="7002595" cy="1389018"/>
                        </a:xfrm>
                      </wpg:grpSpPr>
                      <wps:wsp>
                        <wps:cNvPr id="247" name="Conector recto 247"/>
                        <wps:cNvCnPr/>
                        <wps:spPr>
                          <a:xfrm>
                            <a:off x="-139712" y="145170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48" name="Conector recto 248"/>
                        <wps:cNvCnPr/>
                        <wps:spPr>
                          <a:xfrm flipV="1">
                            <a:off x="6862883" y="66492"/>
                            <a:ext cx="0" cy="1385208"/>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9" name="Conector recto 249"/>
                        <wps:cNvCnPr/>
                        <wps:spPr>
                          <a:xfrm flipH="1" flipV="1">
                            <a:off x="1422516" y="62682"/>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0" name="Conector recto 250"/>
                        <wps:cNvCnPr/>
                        <wps:spPr>
                          <a:xfrm>
                            <a:off x="1417797" y="62682"/>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074CA5E3" id="Grupo 246" o:spid="_x0000_s1026" style="position:absolute;margin-left:-53.9pt;margin-top:-19.55pt;width:551.3pt;height:109.35pt;z-index:251944960;mso-width-relative:margin;mso-height-relative:margin" coordorigin="-1397,626" coordsize="7002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">
                <v:line id="Conector recto 247" o:spid="_x0000_s1027" style="position:absolute;visibility:visible;mso-wrap-style:square" from="-1397,14517"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" strokecolor="#90b746" strokeweight="3pt">
                  <v:stroke endcap="round"/>
                </v:line>
                <v:line id="Conector recto 248" o:spid="_x0000_s1028" style="position:absolute;flip:y;visibility:visible;mso-wrap-style:square" from="68628,664"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" strokecolor="#90b746" strokeweight="3pt">
                  <v:stroke endcap="round"/>
                </v:line>
                <v:line id="Conector recto 249" o:spid="_x0000_s1029" style="position:absolute;flip:x y;visibility:visible;mso-wrap-style:square" from="14225,626" to="6862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" strokecolor="#90b746" strokeweight="3pt">
                  <v:stroke endcap="round"/>
                </v:line>
                <v:line id="Conector recto 250" o:spid="_x0000_s1030" style="position:absolute;visibility:visible;mso-wrap-style:square" from="14177,626" to="14177,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" strokecolor="#90b746" strokeweight="3pt">
                  <v:stroke endcap="round"/>
                </v:line>
              </v:group>
            </w:pict>
          </mc:Fallback>
        </mc:AlternateContent>
      </w:r>
      <w:r w:rsidR="007B53DE" w:rsidRPr="00150676">
        <w:rPr>
          <w:rFonts w:ascii="Times New Roman" w:eastAsia="Times New Roman" w:hAnsi="Times New Roman" w:cs="Times New Roman"/>
          <w:noProof/>
          <w:lang w:eastAsia="es-ES"/>
        </w:rPr>
        <mc:AlternateContent>
          <mc:Choice Requires="wps">
            <w:drawing>
              <wp:anchor distT="0" distB="0" distL="114300" distR="114300" simplePos="0" relativeHeight="251943936" behindDoc="0" locked="0" layoutInCell="1" allowOverlap="1" wp14:anchorId="73EF428F" wp14:editId="3CD96395">
                <wp:simplePos x="0" y="0"/>
                <wp:positionH relativeFrom="column">
                  <wp:posOffset>-348615</wp:posOffset>
                </wp:positionH>
                <wp:positionV relativeFrom="paragraph">
                  <wp:posOffset>-78196</wp:posOffset>
                </wp:positionV>
                <wp:extent cx="7178040" cy="1127760"/>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7178040" cy="1127760"/>
                        </a:xfrm>
                        <a:prstGeom prst="rect">
                          <a:avLst/>
                        </a:prstGeom>
                        <a:noFill/>
                        <a:ln w="6350">
                          <a:noFill/>
                        </a:ln>
                      </wps:spPr>
                      <wps:txbx>
                        <w:txbxContent>
                          <w:p w14:paraId="7C7027E2" w14:textId="77777777" w:rsidR="00E8172D" w:rsidRDefault="00E8172D" w:rsidP="00EF60B3">
                            <w:pPr>
                              <w:rPr>
                                <w:rFonts w:cstheme="minorHAnsi"/>
                                <w:b/>
                                <w:bCs/>
                                <w:color w:val="125B93"/>
                                <w:sz w:val="62"/>
                                <w:szCs w:val="62"/>
                                <w:lang w:val="es-CO"/>
                              </w:rPr>
                            </w:pPr>
                            <w:proofErr w:type="gramStart"/>
                            <w:r>
                              <w:rPr>
                                <w:rFonts w:cstheme="minorHAnsi"/>
                                <w:b/>
                                <w:bCs/>
                                <w:color w:val="125B93"/>
                                <w:sz w:val="72"/>
                                <w:szCs w:val="72"/>
                              </w:rPr>
                              <w:t>5.4 .</w:t>
                            </w:r>
                            <w:proofErr w:type="gramEnd"/>
                            <w:r>
                              <w:rPr>
                                <w:rFonts w:cstheme="minorHAnsi"/>
                                <w:b/>
                                <w:bCs/>
                                <w:color w:val="125B93"/>
                                <w:sz w:val="72"/>
                                <w:szCs w:val="72"/>
                              </w:rPr>
                              <w:t xml:space="preserve"> </w:t>
                            </w:r>
                            <w:r w:rsidRPr="00EF60B3">
                              <w:rPr>
                                <w:rFonts w:cstheme="minorHAnsi"/>
                                <w:b/>
                                <w:bCs/>
                                <w:color w:val="125B93"/>
                                <w:sz w:val="62"/>
                                <w:szCs w:val="62"/>
                                <w:lang w:val="es-CO"/>
                              </w:rPr>
                              <w:t>Mecanismos para la transparencia</w:t>
                            </w:r>
                          </w:p>
                          <w:p w14:paraId="75B70721" w14:textId="77777777" w:rsidR="00E8172D" w:rsidRPr="00EF60B3" w:rsidRDefault="00E8172D" w:rsidP="00EF60B3">
                            <w:pPr>
                              <w:rPr>
                                <w:rFonts w:cstheme="minorHAnsi"/>
                                <w:b/>
                                <w:bCs/>
                                <w:color w:val="125B93"/>
                                <w:sz w:val="62"/>
                                <w:szCs w:val="62"/>
                                <w:lang w:val="es-CO"/>
                              </w:rPr>
                            </w:pPr>
                            <w:r>
                              <w:rPr>
                                <w:rFonts w:cstheme="minorHAnsi"/>
                                <w:b/>
                                <w:bCs/>
                                <w:color w:val="125B93"/>
                                <w:sz w:val="62"/>
                                <w:szCs w:val="62"/>
                                <w:lang w:val="es-CO"/>
                              </w:rPr>
                              <w:t xml:space="preserve">            </w:t>
                            </w:r>
                            <w:proofErr w:type="gramStart"/>
                            <w:r w:rsidRPr="00EF60B3">
                              <w:rPr>
                                <w:rFonts w:cstheme="minorHAnsi"/>
                                <w:b/>
                                <w:bCs/>
                                <w:color w:val="125B93"/>
                                <w:sz w:val="62"/>
                                <w:szCs w:val="62"/>
                                <w:lang w:val="es-CO"/>
                              </w:rPr>
                              <w:t>y</w:t>
                            </w:r>
                            <w:proofErr w:type="gramEnd"/>
                            <w:r w:rsidRPr="00EF60B3">
                              <w:rPr>
                                <w:rFonts w:cstheme="minorHAnsi"/>
                                <w:b/>
                                <w:bCs/>
                                <w:color w:val="125B93"/>
                                <w:sz w:val="62"/>
                                <w:szCs w:val="62"/>
                                <w:lang w:val="es-CO"/>
                              </w:rPr>
                              <w:t xml:space="preserve"> acceso a la información</w:t>
                            </w:r>
                          </w:p>
                          <w:p w14:paraId="09996AE9" w14:textId="77777777" w:rsidR="00E8172D" w:rsidRPr="00EF60B3" w:rsidRDefault="00E8172D" w:rsidP="00C31B63">
                            <w:pPr>
                              <w:rPr>
                                <w:rFonts w:cstheme="minorHAnsi"/>
                                <w:b/>
                                <w:bCs/>
                                <w:color w:val="125B93"/>
                                <w:sz w:val="62"/>
                                <w:szCs w:val="62"/>
                                <w:lang w:val="es-CO"/>
                              </w:rPr>
                            </w:pPr>
                          </w:p>
                          <w:p w14:paraId="5DA7321A" w14:textId="77777777" w:rsidR="00E8172D" w:rsidRPr="00EF60B3" w:rsidRDefault="00E8172D"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5" o:spid="_x0000_s1101" type="#_x0000_t202" style="position:absolute;margin-left:-27.45pt;margin-top:-6.15pt;width:565.2pt;height:88.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" filled="f" stroked="f" strokeweight=".5pt">
                <v:textbox>
                  <w:txbxContent>
                    <w:p w14:paraId="7C7027E2" w14:textId="77777777" w:rsidR="00405CD1" w:rsidRDefault="00405CD1" w:rsidP="00EF60B3">
                      <w:pPr>
                        <w:rPr>
                          <w:rFonts w:cstheme="minorHAnsi"/>
                          <w:b/>
                          <w:bCs/>
                          <w:color w:val="125B93"/>
                          <w:sz w:val="62"/>
                          <w:szCs w:val="62"/>
                          <w:lang w:val="es-CO"/>
                        </w:rPr>
                      </w:pPr>
                      <w:proofErr w:type="gramStart"/>
                      <w:r>
                        <w:rPr>
                          <w:rFonts w:cstheme="minorHAnsi"/>
                          <w:b/>
                          <w:bCs/>
                          <w:color w:val="125B93"/>
                          <w:sz w:val="72"/>
                          <w:szCs w:val="72"/>
                        </w:rPr>
                        <w:t>5.4 .</w:t>
                      </w:r>
                      <w:proofErr w:type="gramEnd"/>
                      <w:r>
                        <w:rPr>
                          <w:rFonts w:cstheme="minorHAnsi"/>
                          <w:b/>
                          <w:bCs/>
                          <w:color w:val="125B93"/>
                          <w:sz w:val="72"/>
                          <w:szCs w:val="72"/>
                        </w:rPr>
                        <w:t xml:space="preserve"> </w:t>
                      </w:r>
                      <w:r w:rsidRPr="00EF60B3">
                        <w:rPr>
                          <w:rFonts w:cstheme="minorHAnsi"/>
                          <w:b/>
                          <w:bCs/>
                          <w:color w:val="125B93"/>
                          <w:sz w:val="62"/>
                          <w:szCs w:val="62"/>
                          <w:lang w:val="es-CO"/>
                        </w:rPr>
                        <w:t>Mecanismos para la transparencia</w:t>
                      </w:r>
                    </w:p>
                    <w:p w14:paraId="75B70721" w14:textId="77777777" w:rsidR="00405CD1" w:rsidRPr="00EF60B3" w:rsidRDefault="00405CD1" w:rsidP="00EF60B3">
                      <w:pPr>
                        <w:rPr>
                          <w:rFonts w:cstheme="minorHAnsi"/>
                          <w:b/>
                          <w:bCs/>
                          <w:color w:val="125B93"/>
                          <w:sz w:val="62"/>
                          <w:szCs w:val="62"/>
                          <w:lang w:val="es-CO"/>
                        </w:rPr>
                      </w:pPr>
                      <w:r>
                        <w:rPr>
                          <w:rFonts w:cstheme="minorHAnsi"/>
                          <w:b/>
                          <w:bCs/>
                          <w:color w:val="125B93"/>
                          <w:sz w:val="62"/>
                          <w:szCs w:val="62"/>
                          <w:lang w:val="es-CO"/>
                        </w:rPr>
                        <w:t xml:space="preserve">            </w:t>
                      </w:r>
                      <w:proofErr w:type="gramStart"/>
                      <w:r w:rsidRPr="00EF60B3">
                        <w:rPr>
                          <w:rFonts w:cstheme="minorHAnsi"/>
                          <w:b/>
                          <w:bCs/>
                          <w:color w:val="125B93"/>
                          <w:sz w:val="62"/>
                          <w:szCs w:val="62"/>
                          <w:lang w:val="es-CO"/>
                        </w:rPr>
                        <w:t>y</w:t>
                      </w:r>
                      <w:proofErr w:type="gramEnd"/>
                      <w:r w:rsidRPr="00EF60B3">
                        <w:rPr>
                          <w:rFonts w:cstheme="minorHAnsi"/>
                          <w:b/>
                          <w:bCs/>
                          <w:color w:val="125B93"/>
                          <w:sz w:val="62"/>
                          <w:szCs w:val="62"/>
                          <w:lang w:val="es-CO"/>
                        </w:rPr>
                        <w:t xml:space="preserve"> acceso a la información</w:t>
                      </w:r>
                    </w:p>
                    <w:p w14:paraId="09996AE9" w14:textId="77777777" w:rsidR="00405CD1" w:rsidRPr="00EF60B3" w:rsidRDefault="00405CD1" w:rsidP="00C31B63">
                      <w:pPr>
                        <w:rPr>
                          <w:rFonts w:cstheme="minorHAnsi"/>
                          <w:b/>
                          <w:bCs/>
                          <w:color w:val="125B93"/>
                          <w:sz w:val="62"/>
                          <w:szCs w:val="62"/>
                          <w:lang w:val="es-CO"/>
                        </w:rPr>
                      </w:pPr>
                    </w:p>
                    <w:p w14:paraId="5DA7321A" w14:textId="77777777" w:rsidR="00405CD1" w:rsidRPr="00EF60B3" w:rsidRDefault="00405CD1" w:rsidP="00150676">
                      <w:pPr>
                        <w:rPr>
                          <w:rFonts w:cstheme="minorHAnsi"/>
                          <w:b/>
                          <w:bCs/>
                          <w:color w:val="125B93"/>
                          <w:sz w:val="56"/>
                          <w:szCs w:val="56"/>
                        </w:rPr>
                      </w:pPr>
                    </w:p>
                  </w:txbxContent>
                </v:textbox>
              </v:shape>
            </w:pict>
          </mc:Fallback>
        </mc:AlternateContent>
      </w:r>
      <w:r w:rsidR="005E4E7C">
        <w:rPr>
          <w:rFonts w:ascii="Times New Roman" w:eastAsia="Times New Roman" w:hAnsi="Times New Roman" w:cs="Times New Roman"/>
          <w:lang w:eastAsia="es-ES_tradnl"/>
        </w:rPr>
        <w:br w:type="page"/>
      </w:r>
    </w:p>
    <w:p w14:paraId="14672515" w14:textId="606A2E88" w:rsidR="008E1213" w:rsidRDefault="008E1213">
      <w:pPr>
        <w:rPr>
          <w:rFonts w:ascii="Times New Roman" w:eastAsia="Times New Roman" w:hAnsi="Times New Roman" w:cs="Times New Roman"/>
          <w:lang w:eastAsia="es-ES_tradnl"/>
        </w:rPr>
      </w:pPr>
    </w:p>
    <w:p w14:paraId="5406624E" w14:textId="6487F211" w:rsidR="008E1213"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1991040" behindDoc="0" locked="0" layoutInCell="1" allowOverlap="1" wp14:anchorId="7ACE19E0" wp14:editId="17B40724">
            <wp:simplePos x="0" y="0"/>
            <wp:positionH relativeFrom="margin">
              <wp:posOffset>-87630</wp:posOffset>
            </wp:positionH>
            <wp:positionV relativeFrom="margin">
              <wp:posOffset>307975</wp:posOffset>
            </wp:positionV>
            <wp:extent cx="1574165" cy="1574165"/>
            <wp:effectExtent l="0" t="0" r="6985" b="6985"/>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7416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2064" behindDoc="0" locked="0" layoutInCell="1" allowOverlap="1" wp14:anchorId="621B9C36" wp14:editId="468F35A7">
                <wp:simplePos x="0" y="0"/>
                <wp:positionH relativeFrom="column">
                  <wp:posOffset>1970405</wp:posOffset>
                </wp:positionH>
                <wp:positionV relativeFrom="paragraph">
                  <wp:posOffset>139065</wp:posOffset>
                </wp:positionV>
                <wp:extent cx="3231515" cy="310578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3231515" cy="3105785"/>
                        </a:xfrm>
                        <a:prstGeom prst="rect">
                          <a:avLst/>
                        </a:prstGeom>
                        <a:noFill/>
                        <a:ln w="6350">
                          <a:noFill/>
                        </a:ln>
                      </wps:spPr>
                      <wps:txbx>
                        <w:txbxContent>
                          <w:p w14:paraId="6619D08B" w14:textId="77777777" w:rsidR="00E8172D" w:rsidRDefault="00E8172D" w:rsidP="008E1213">
                            <w:pPr>
                              <w:pStyle w:val="Default"/>
                              <w:jc w:val="both"/>
                              <w:rPr>
                                <w:sz w:val="28"/>
                                <w:szCs w:val="28"/>
                              </w:rPr>
                            </w:pPr>
                            <w:r w:rsidRPr="008E1213">
                              <w:rPr>
                                <w:sz w:val="28"/>
                                <w:szCs w:val="28"/>
                              </w:rPr>
                              <w:t>La entidad dará cumplimiento a este subcomponente a través de la respuesta a las solicitudes de acceso a la información en los términos establecidos en la Ley.</w:t>
                            </w:r>
                          </w:p>
                          <w:p w14:paraId="076255DE" w14:textId="77777777" w:rsidR="00E8172D" w:rsidRPr="008E1213" w:rsidRDefault="00E8172D" w:rsidP="008E1213">
                            <w:pPr>
                              <w:pStyle w:val="Default"/>
                              <w:jc w:val="both"/>
                              <w:rPr>
                                <w:sz w:val="28"/>
                                <w:szCs w:val="28"/>
                              </w:rPr>
                            </w:pPr>
                            <w:r w:rsidRPr="008E1213">
                              <w:rPr>
                                <w:sz w:val="28"/>
                                <w:szCs w:val="28"/>
                              </w:rPr>
                              <w:t xml:space="preserve"> </w:t>
                            </w:r>
                          </w:p>
                          <w:p w14:paraId="6284D24E" w14:textId="77777777" w:rsidR="00E8172D" w:rsidRPr="008E1213" w:rsidRDefault="00E8172D" w:rsidP="008E1213">
                            <w:pPr>
                              <w:shd w:val="clear" w:color="auto" w:fill="FFFFFF"/>
                              <w:spacing w:after="225" w:line="276" w:lineRule="auto"/>
                              <w:jc w:val="both"/>
                              <w:rPr>
                                <w:sz w:val="28"/>
                                <w:szCs w:val="28"/>
                              </w:rPr>
                            </w:pPr>
                            <w:r w:rsidRPr="008E1213">
                              <w:rPr>
                                <w:sz w:val="28"/>
                                <w:szCs w:val="28"/>
                              </w:rPr>
                              <w:t>Así mismo, la página Web se encuentra publicada la Resolución 707 de septiembre de 2015 en la que establecen las tarifas unitarias aplicables a los trámites de respuesta a las solicitudes de información pública realizadas por los usuarios del Instituto.</w:t>
                            </w:r>
                          </w:p>
                          <w:p w14:paraId="1C84DE11" w14:textId="77777777" w:rsidR="00E8172D" w:rsidRPr="007B53DE" w:rsidRDefault="00E8172D" w:rsidP="008E1213">
                            <w:pPr>
                              <w:spacing w:before="100" w:beforeAutospacing="1" w:after="100" w:afterAutospacing="1"/>
                              <w:jc w:val="both"/>
                              <w:rPr>
                                <w:iCs/>
                                <w:sz w:val="28"/>
                                <w:szCs w:val="28"/>
                              </w:rPr>
                            </w:pPr>
                          </w:p>
                          <w:p w14:paraId="304802F3" w14:textId="77777777" w:rsidR="00E8172D" w:rsidRPr="008B69B6" w:rsidRDefault="00E8172D" w:rsidP="008E1213">
                            <w:pPr>
                              <w:spacing w:after="66"/>
                              <w:ind w:left="360" w:firstLine="80"/>
                              <w:jc w:val="both"/>
                              <w:rPr>
                                <w:sz w:val="28"/>
                                <w:szCs w:val="28"/>
                              </w:rPr>
                            </w:pPr>
                          </w:p>
                          <w:p w14:paraId="55A5F6C6" w14:textId="77777777" w:rsidR="00E8172D" w:rsidRPr="008B69B6" w:rsidRDefault="00E8172D"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0" o:spid="_x0000_s1102" type="#_x0000_t202" style="position:absolute;margin-left:155.15pt;margin-top:10.95pt;width:254.45pt;height:244.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" filled="f" stroked="f" strokeweight=".5pt">
                <v:textbox>
                  <w:txbxContent>
                    <w:p w14:paraId="6619D08B" w14:textId="77777777" w:rsidR="00405CD1" w:rsidRDefault="00405CD1" w:rsidP="008E1213">
                      <w:pPr>
                        <w:pStyle w:val="Default"/>
                        <w:jc w:val="both"/>
                        <w:rPr>
                          <w:sz w:val="28"/>
                          <w:szCs w:val="28"/>
                        </w:rPr>
                      </w:pPr>
                      <w:r w:rsidRPr="008E1213">
                        <w:rPr>
                          <w:sz w:val="28"/>
                          <w:szCs w:val="28"/>
                        </w:rPr>
                        <w:t>La entidad dará cumplimiento a este subcomponente a través de la respuesta a las solicitudes de acceso a la información en los términos establecidos en la Ley.</w:t>
                      </w:r>
                    </w:p>
                    <w:p w14:paraId="076255DE" w14:textId="77777777" w:rsidR="00405CD1" w:rsidRPr="008E1213" w:rsidRDefault="00405CD1" w:rsidP="008E1213">
                      <w:pPr>
                        <w:pStyle w:val="Default"/>
                        <w:jc w:val="both"/>
                        <w:rPr>
                          <w:sz w:val="28"/>
                          <w:szCs w:val="28"/>
                        </w:rPr>
                      </w:pPr>
                      <w:r w:rsidRPr="008E1213">
                        <w:rPr>
                          <w:sz w:val="28"/>
                          <w:szCs w:val="28"/>
                        </w:rPr>
                        <w:t xml:space="preserve"> </w:t>
                      </w:r>
                    </w:p>
                    <w:p w14:paraId="6284D24E" w14:textId="77777777" w:rsidR="00405CD1" w:rsidRPr="008E1213" w:rsidRDefault="00405CD1" w:rsidP="008E1213">
                      <w:pPr>
                        <w:shd w:val="clear" w:color="auto" w:fill="FFFFFF"/>
                        <w:spacing w:after="225" w:line="276" w:lineRule="auto"/>
                        <w:jc w:val="both"/>
                        <w:rPr>
                          <w:sz w:val="28"/>
                          <w:szCs w:val="28"/>
                        </w:rPr>
                      </w:pPr>
                      <w:r w:rsidRPr="008E1213">
                        <w:rPr>
                          <w:sz w:val="28"/>
                          <w:szCs w:val="28"/>
                        </w:rPr>
                        <w:t>Así mismo, la página Web se encuentra publicada la Resolución 707 de septiembre de 2015 en la que establecen las tarifas unitarias aplicables a los trámites de respuesta a las solicitudes de información pública realizadas por los usuarios del Instituto.</w:t>
                      </w:r>
                    </w:p>
                    <w:p w14:paraId="1C84DE11" w14:textId="77777777" w:rsidR="00405CD1" w:rsidRPr="007B53DE" w:rsidRDefault="00405CD1" w:rsidP="008E1213">
                      <w:pPr>
                        <w:spacing w:before="100" w:beforeAutospacing="1" w:after="100" w:afterAutospacing="1"/>
                        <w:jc w:val="both"/>
                        <w:rPr>
                          <w:iCs/>
                          <w:sz w:val="28"/>
                          <w:szCs w:val="28"/>
                        </w:rPr>
                      </w:pPr>
                    </w:p>
                    <w:p w14:paraId="304802F3" w14:textId="77777777" w:rsidR="00405CD1" w:rsidRPr="008B69B6" w:rsidRDefault="00405CD1" w:rsidP="008E1213">
                      <w:pPr>
                        <w:spacing w:after="66"/>
                        <w:ind w:left="360" w:firstLine="80"/>
                        <w:jc w:val="both"/>
                        <w:rPr>
                          <w:sz w:val="28"/>
                          <w:szCs w:val="28"/>
                        </w:rPr>
                      </w:pPr>
                    </w:p>
                    <w:p w14:paraId="55A5F6C6" w14:textId="77777777" w:rsidR="00405CD1" w:rsidRPr="008B69B6" w:rsidRDefault="00405CD1" w:rsidP="008E1213">
                      <w:pPr>
                        <w:spacing w:line="276" w:lineRule="auto"/>
                        <w:rPr>
                          <w:sz w:val="28"/>
                          <w:szCs w:val="28"/>
                        </w:rPr>
                      </w:pPr>
                    </w:p>
                  </w:txbxContent>
                </v:textbox>
              </v:shape>
            </w:pict>
          </mc:Fallback>
        </mc:AlternateContent>
      </w:r>
    </w:p>
    <w:p w14:paraId="13F635B6" w14:textId="77777777" w:rsidR="008E1213" w:rsidRDefault="008E1213">
      <w:pPr>
        <w:rPr>
          <w:rFonts w:ascii="Times New Roman" w:eastAsia="Times New Roman" w:hAnsi="Times New Roman" w:cs="Times New Roman"/>
          <w:lang w:eastAsia="es-ES_tradnl"/>
        </w:rPr>
      </w:pPr>
    </w:p>
    <w:p w14:paraId="677745C1" w14:textId="58977073"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3088" behindDoc="1" locked="0" layoutInCell="1" allowOverlap="1" wp14:anchorId="1F4D73ED" wp14:editId="7965162C">
                <wp:simplePos x="0" y="0"/>
                <wp:positionH relativeFrom="column">
                  <wp:posOffset>-374015</wp:posOffset>
                </wp:positionH>
                <wp:positionV relativeFrom="paragraph">
                  <wp:posOffset>168275</wp:posOffset>
                </wp:positionV>
                <wp:extent cx="2110105" cy="1859280"/>
                <wp:effectExtent l="0" t="0" r="0" b="0"/>
                <wp:wrapNone/>
                <wp:docPr id="148" name="Rectángulo redondeado 148"/>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0FC3011C" id="Rectángulo redondeado 148" o:spid="_x0000_s1026" style="position:absolute;margin-left:-29.45pt;margin-top:13.25pt;width:166.15pt;height:1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" fillcolor="#f3f0f3" stroked="f" strokeweight="1pt">
                <v:stroke joinstyle="miter"/>
              </v:roundrect>
            </w:pict>
          </mc:Fallback>
        </mc:AlternateContent>
      </w:r>
    </w:p>
    <w:p w14:paraId="65BBF79E" w14:textId="68C2DDDF" w:rsidR="008E1213" w:rsidRDefault="008E1213">
      <w:pPr>
        <w:rPr>
          <w:rFonts w:ascii="Times New Roman" w:eastAsia="Times New Roman" w:hAnsi="Times New Roman" w:cs="Times New Roman"/>
          <w:lang w:eastAsia="es-ES_tradnl"/>
        </w:rPr>
      </w:pPr>
    </w:p>
    <w:p w14:paraId="771767EC" w14:textId="77777777" w:rsidR="008E1213" w:rsidRDefault="008E1213">
      <w:pPr>
        <w:rPr>
          <w:rFonts w:ascii="Times New Roman" w:eastAsia="Times New Roman" w:hAnsi="Times New Roman" w:cs="Times New Roman"/>
          <w:lang w:eastAsia="es-ES_tradnl"/>
        </w:rPr>
      </w:pPr>
    </w:p>
    <w:p w14:paraId="57FACEC8" w14:textId="77777777" w:rsidR="008E1213" w:rsidRDefault="008E1213">
      <w:pPr>
        <w:rPr>
          <w:rFonts w:ascii="Times New Roman" w:eastAsia="Times New Roman" w:hAnsi="Times New Roman" w:cs="Times New Roman"/>
          <w:lang w:eastAsia="es-ES_tradnl"/>
        </w:rPr>
      </w:pPr>
    </w:p>
    <w:p w14:paraId="4BDBA6D9" w14:textId="44C1C8D7" w:rsidR="008E1213"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4112" behindDoc="0" locked="0" layoutInCell="1" allowOverlap="1" wp14:anchorId="36109656" wp14:editId="5942AA82">
                <wp:simplePos x="0" y="0"/>
                <wp:positionH relativeFrom="column">
                  <wp:posOffset>-307975</wp:posOffset>
                </wp:positionH>
                <wp:positionV relativeFrom="paragraph">
                  <wp:posOffset>110490</wp:posOffset>
                </wp:positionV>
                <wp:extent cx="2110105" cy="899160"/>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34E7EDF9" w14:textId="77777777" w:rsidR="00E8172D" w:rsidRPr="008E1213" w:rsidRDefault="00E8172D" w:rsidP="008E1213">
                            <w:pPr>
                              <w:jc w:val="center"/>
                              <w:rPr>
                                <w:b/>
                                <w:bCs/>
                                <w:iCs/>
                                <w:color w:val="91B646"/>
                                <w:sz w:val="40"/>
                                <w:szCs w:val="40"/>
                                <w:lang w:val="es-CO"/>
                              </w:rPr>
                            </w:pPr>
                            <w:r w:rsidRPr="008E1213">
                              <w:rPr>
                                <w:b/>
                                <w:bCs/>
                                <w:iCs/>
                                <w:color w:val="91B646"/>
                                <w:sz w:val="40"/>
                                <w:szCs w:val="40"/>
                                <w:lang w:val="es-CO"/>
                              </w:rPr>
                              <w:t xml:space="preserve">Transparencia pasiva </w:t>
                            </w:r>
                          </w:p>
                          <w:p w14:paraId="40A144F2" w14:textId="77777777" w:rsidR="00E8172D" w:rsidRPr="00150676" w:rsidRDefault="00E8172D" w:rsidP="008E1213">
                            <w:pPr>
                              <w:rPr>
                                <w:b/>
                                <w:bCs/>
                                <w:iCs/>
                                <w:color w:val="91B646"/>
                                <w:sz w:val="40"/>
                                <w:szCs w:val="40"/>
                                <w:lang w:val="es-CO"/>
                              </w:rPr>
                            </w:pPr>
                          </w:p>
                          <w:p w14:paraId="05DEC971" w14:textId="77777777" w:rsidR="00E8172D" w:rsidRPr="00150676" w:rsidRDefault="00E8172D"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4" o:spid="_x0000_s1103" type="#_x0000_t202" style="position:absolute;margin-left:-24.25pt;margin-top:8.7pt;width:166.15pt;height:7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" filled="f" stroked="f" strokeweight=".5pt">
                <v:textbox>
                  <w:txbxContent>
                    <w:p w14:paraId="34E7EDF9" w14:textId="77777777" w:rsidR="00405CD1" w:rsidRPr="008E1213" w:rsidRDefault="00405CD1" w:rsidP="008E1213">
                      <w:pPr>
                        <w:jc w:val="center"/>
                        <w:rPr>
                          <w:b/>
                          <w:bCs/>
                          <w:iCs/>
                          <w:color w:val="91B646"/>
                          <w:sz w:val="40"/>
                          <w:szCs w:val="40"/>
                          <w:lang w:val="es-CO"/>
                        </w:rPr>
                      </w:pPr>
                      <w:r w:rsidRPr="008E1213">
                        <w:rPr>
                          <w:b/>
                          <w:bCs/>
                          <w:iCs/>
                          <w:color w:val="91B646"/>
                          <w:sz w:val="40"/>
                          <w:szCs w:val="40"/>
                          <w:lang w:val="es-CO"/>
                        </w:rPr>
                        <w:t xml:space="preserve">Transparencia pasiva </w:t>
                      </w:r>
                    </w:p>
                    <w:p w14:paraId="40A144F2" w14:textId="77777777" w:rsidR="00405CD1" w:rsidRPr="00150676" w:rsidRDefault="00405CD1" w:rsidP="008E1213">
                      <w:pPr>
                        <w:rPr>
                          <w:b/>
                          <w:bCs/>
                          <w:iCs/>
                          <w:color w:val="91B646"/>
                          <w:sz w:val="40"/>
                          <w:szCs w:val="40"/>
                          <w:lang w:val="es-CO"/>
                        </w:rPr>
                      </w:pPr>
                    </w:p>
                    <w:p w14:paraId="05DEC971" w14:textId="77777777" w:rsidR="00405CD1" w:rsidRPr="00150676" w:rsidRDefault="00405CD1" w:rsidP="008E1213">
                      <w:pPr>
                        <w:jc w:val="center"/>
                        <w:rPr>
                          <w:b/>
                          <w:bCs/>
                          <w:iCs/>
                          <w:color w:val="91B646"/>
                          <w:sz w:val="32"/>
                          <w:szCs w:val="32"/>
                          <w:lang w:val="es-CO"/>
                        </w:rPr>
                      </w:pPr>
                    </w:p>
                  </w:txbxContent>
                </v:textbox>
              </v:shape>
            </w:pict>
          </mc:Fallback>
        </mc:AlternateContent>
      </w:r>
    </w:p>
    <w:p w14:paraId="449CA4A7" w14:textId="77777777" w:rsidR="008E1213" w:rsidRDefault="008E1213">
      <w:pPr>
        <w:rPr>
          <w:rFonts w:ascii="Times New Roman" w:eastAsia="Times New Roman" w:hAnsi="Times New Roman" w:cs="Times New Roman"/>
          <w:lang w:eastAsia="es-ES_tradnl"/>
        </w:rPr>
      </w:pPr>
    </w:p>
    <w:p w14:paraId="486581FE" w14:textId="77777777" w:rsidR="008E1213" w:rsidRDefault="008E1213">
      <w:pPr>
        <w:rPr>
          <w:rFonts w:ascii="Times New Roman" w:eastAsia="Times New Roman" w:hAnsi="Times New Roman" w:cs="Times New Roman"/>
          <w:lang w:eastAsia="es-ES_tradnl"/>
        </w:rPr>
      </w:pPr>
    </w:p>
    <w:p w14:paraId="7938D99E" w14:textId="77777777" w:rsidR="008E1213" w:rsidRDefault="008E1213">
      <w:pPr>
        <w:rPr>
          <w:rFonts w:ascii="Times New Roman" w:eastAsia="Times New Roman" w:hAnsi="Times New Roman" w:cs="Times New Roman"/>
          <w:lang w:eastAsia="es-ES_tradnl"/>
        </w:rPr>
      </w:pPr>
    </w:p>
    <w:p w14:paraId="15017544" w14:textId="77777777" w:rsidR="008E1213" w:rsidRDefault="008E1213">
      <w:pPr>
        <w:rPr>
          <w:rFonts w:ascii="Times New Roman" w:eastAsia="Times New Roman" w:hAnsi="Times New Roman" w:cs="Times New Roman"/>
          <w:lang w:eastAsia="es-ES_tradnl"/>
        </w:rPr>
      </w:pPr>
    </w:p>
    <w:p w14:paraId="73FC76B6" w14:textId="77777777" w:rsidR="008E1213" w:rsidRDefault="008E1213">
      <w:pPr>
        <w:rPr>
          <w:rFonts w:ascii="Times New Roman" w:eastAsia="Times New Roman" w:hAnsi="Times New Roman" w:cs="Times New Roman"/>
          <w:lang w:eastAsia="es-ES_tradnl"/>
        </w:rPr>
      </w:pPr>
    </w:p>
    <w:p w14:paraId="3763091F" w14:textId="77777777" w:rsidR="008E1213" w:rsidRDefault="008E1213">
      <w:pPr>
        <w:rPr>
          <w:rFonts w:ascii="Times New Roman" w:eastAsia="Times New Roman" w:hAnsi="Times New Roman" w:cs="Times New Roman"/>
          <w:lang w:eastAsia="es-ES_tradnl"/>
        </w:rPr>
      </w:pPr>
    </w:p>
    <w:p w14:paraId="6D61BE67" w14:textId="77777777" w:rsidR="008E1213" w:rsidRDefault="008E1213">
      <w:pPr>
        <w:rPr>
          <w:rFonts w:ascii="Times New Roman" w:eastAsia="Times New Roman" w:hAnsi="Times New Roman" w:cs="Times New Roman"/>
          <w:lang w:eastAsia="es-ES_tradnl"/>
        </w:rPr>
      </w:pPr>
    </w:p>
    <w:p w14:paraId="59D274F2" w14:textId="77777777" w:rsidR="008E1213" w:rsidRDefault="008E1213">
      <w:pPr>
        <w:rPr>
          <w:rFonts w:ascii="Times New Roman" w:eastAsia="Times New Roman" w:hAnsi="Times New Roman" w:cs="Times New Roman"/>
          <w:lang w:eastAsia="es-ES_tradnl"/>
        </w:rPr>
      </w:pPr>
    </w:p>
    <w:p w14:paraId="79DD47BF" w14:textId="77777777" w:rsidR="008E1213" w:rsidRDefault="008E1213">
      <w:pPr>
        <w:rPr>
          <w:rFonts w:ascii="Times New Roman" w:eastAsia="Times New Roman" w:hAnsi="Times New Roman" w:cs="Times New Roman"/>
          <w:lang w:eastAsia="es-ES_tradnl"/>
        </w:rPr>
      </w:pPr>
    </w:p>
    <w:p w14:paraId="39165071"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1996160" behindDoc="0" locked="0" layoutInCell="1" allowOverlap="1" wp14:anchorId="5EDA3AD3" wp14:editId="304C3864">
            <wp:simplePos x="0" y="0"/>
            <wp:positionH relativeFrom="margin">
              <wp:posOffset>-132715</wp:posOffset>
            </wp:positionH>
            <wp:positionV relativeFrom="margin">
              <wp:posOffset>3145155</wp:posOffset>
            </wp:positionV>
            <wp:extent cx="1572895" cy="1574165"/>
            <wp:effectExtent l="0" t="0" r="1905" b="635"/>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7289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8C1D0" w14:textId="77777777" w:rsidR="008E1213" w:rsidRDefault="008E1213">
      <w:pPr>
        <w:rPr>
          <w:rFonts w:ascii="Times New Roman" w:eastAsia="Times New Roman" w:hAnsi="Times New Roman" w:cs="Times New Roman"/>
          <w:lang w:eastAsia="es-ES_tradnl"/>
        </w:rPr>
      </w:pPr>
    </w:p>
    <w:p w14:paraId="58D01C55" w14:textId="77777777" w:rsidR="008E1213" w:rsidRDefault="008E1213">
      <w:pPr>
        <w:rPr>
          <w:rFonts w:ascii="Times New Roman" w:eastAsia="Times New Roman" w:hAnsi="Times New Roman" w:cs="Times New Roman"/>
          <w:lang w:eastAsia="es-ES_tradnl"/>
        </w:rPr>
      </w:pPr>
    </w:p>
    <w:p w14:paraId="42DBC591" w14:textId="77777777" w:rsidR="008E1213" w:rsidRDefault="008E1213">
      <w:pPr>
        <w:rPr>
          <w:rFonts w:ascii="Times New Roman" w:eastAsia="Times New Roman" w:hAnsi="Times New Roman" w:cs="Times New Roman"/>
          <w:lang w:eastAsia="es-ES_tradnl"/>
        </w:rPr>
      </w:pPr>
    </w:p>
    <w:p w14:paraId="0437199B"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8208" behindDoc="1" locked="0" layoutInCell="1" allowOverlap="1" wp14:anchorId="72F87625" wp14:editId="40D96958">
                <wp:simplePos x="0" y="0"/>
                <wp:positionH relativeFrom="column">
                  <wp:posOffset>-374015</wp:posOffset>
                </wp:positionH>
                <wp:positionV relativeFrom="paragraph">
                  <wp:posOffset>203835</wp:posOffset>
                </wp:positionV>
                <wp:extent cx="2110105" cy="1859280"/>
                <wp:effectExtent l="0" t="0" r="0" b="0"/>
                <wp:wrapNone/>
                <wp:docPr id="168" name="Rectángulo redondeado 168"/>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7ECF6D0F" id="Rectángulo redondeado 168" o:spid="_x0000_s1026" style="position:absolute;margin-left:-29.45pt;margin-top:16.05pt;width:166.15pt;height:146.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" fillcolor="#f3f0f3" stroked="f" strokeweight="1pt">
                <v:stroke joinstyle="miter"/>
              </v:roundrect>
            </w:pict>
          </mc:Fallback>
        </mc:AlternateContent>
      </w:r>
    </w:p>
    <w:p w14:paraId="50DDFF30"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7184" behindDoc="0" locked="0" layoutInCell="1" allowOverlap="1" wp14:anchorId="6FAB3134" wp14:editId="1C1C0694">
                <wp:simplePos x="0" y="0"/>
                <wp:positionH relativeFrom="column">
                  <wp:posOffset>2000644</wp:posOffset>
                </wp:positionH>
                <wp:positionV relativeFrom="paragraph">
                  <wp:posOffset>149356</wp:posOffset>
                </wp:positionV>
                <wp:extent cx="3247281" cy="274320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3247281" cy="2743200"/>
                        </a:xfrm>
                        <a:prstGeom prst="rect">
                          <a:avLst/>
                        </a:prstGeom>
                        <a:noFill/>
                        <a:ln w="6350">
                          <a:noFill/>
                        </a:ln>
                      </wps:spPr>
                      <wps:txbx>
                        <w:txbxContent>
                          <w:p w14:paraId="1932AF25" w14:textId="4F980680" w:rsidR="00E8172D" w:rsidRDefault="00E8172D" w:rsidP="008E1213">
                            <w:pPr>
                              <w:pStyle w:val="Default"/>
                              <w:jc w:val="both"/>
                              <w:rPr>
                                <w:sz w:val="28"/>
                                <w:szCs w:val="28"/>
                              </w:rPr>
                            </w:pPr>
                            <w:r w:rsidRPr="008E1213">
                              <w:rPr>
                                <w:sz w:val="28"/>
                                <w:szCs w:val="28"/>
                              </w:rPr>
                              <w:t>Para la vigencia 202</w:t>
                            </w:r>
                            <w:r>
                              <w:rPr>
                                <w:sz w:val="28"/>
                                <w:szCs w:val="28"/>
                              </w:rPr>
                              <w:t>1</w:t>
                            </w:r>
                            <w:r w:rsidRPr="008E1213">
                              <w:rPr>
                                <w:sz w:val="28"/>
                                <w:szCs w:val="28"/>
                              </w:rPr>
                              <w:t>, se</w:t>
                            </w:r>
                            <w:r>
                              <w:rPr>
                                <w:sz w:val="28"/>
                                <w:szCs w:val="28"/>
                              </w:rPr>
                              <w:t xml:space="preserve"> continuará la </w:t>
                            </w:r>
                            <w:r w:rsidRPr="008E1213">
                              <w:rPr>
                                <w:sz w:val="28"/>
                                <w:szCs w:val="28"/>
                              </w:rPr>
                              <w:t xml:space="preserve"> actualiza</w:t>
                            </w:r>
                            <w:r>
                              <w:rPr>
                                <w:sz w:val="28"/>
                                <w:szCs w:val="28"/>
                              </w:rPr>
                              <w:t xml:space="preserve">ción de </w:t>
                            </w:r>
                            <w:r w:rsidRPr="008E1213">
                              <w:rPr>
                                <w:sz w:val="28"/>
                                <w:szCs w:val="28"/>
                              </w:rPr>
                              <w:t xml:space="preserve">los tres instrumentos de gestión de información requeridos por ley: </w:t>
                            </w:r>
                          </w:p>
                          <w:p w14:paraId="4875EE51" w14:textId="77777777" w:rsidR="00E8172D" w:rsidRPr="008E1213" w:rsidRDefault="00E8172D" w:rsidP="008E1213">
                            <w:pPr>
                              <w:pStyle w:val="Default"/>
                              <w:jc w:val="both"/>
                              <w:rPr>
                                <w:sz w:val="28"/>
                                <w:szCs w:val="28"/>
                              </w:rPr>
                            </w:pPr>
                          </w:p>
                          <w:p w14:paraId="6F446507" w14:textId="77777777" w:rsidR="00E8172D" w:rsidRPr="008E1213" w:rsidRDefault="00E8172D" w:rsidP="008E1213">
                            <w:pPr>
                              <w:pStyle w:val="Default"/>
                              <w:numPr>
                                <w:ilvl w:val="0"/>
                                <w:numId w:val="29"/>
                              </w:numPr>
                              <w:spacing w:after="68"/>
                              <w:jc w:val="both"/>
                              <w:rPr>
                                <w:sz w:val="28"/>
                                <w:szCs w:val="28"/>
                              </w:rPr>
                            </w:pPr>
                            <w:r w:rsidRPr="008E1213">
                              <w:rPr>
                                <w:sz w:val="28"/>
                                <w:szCs w:val="28"/>
                              </w:rPr>
                              <w:t xml:space="preserve">El Registro o inventario de activos de Información. </w:t>
                            </w:r>
                          </w:p>
                          <w:p w14:paraId="2DE4A1F3" w14:textId="77777777" w:rsidR="00E8172D" w:rsidRPr="008E1213" w:rsidRDefault="00E8172D" w:rsidP="008E1213">
                            <w:pPr>
                              <w:pStyle w:val="Default"/>
                              <w:numPr>
                                <w:ilvl w:val="0"/>
                                <w:numId w:val="29"/>
                              </w:numPr>
                              <w:spacing w:after="68"/>
                              <w:jc w:val="both"/>
                              <w:rPr>
                                <w:sz w:val="28"/>
                                <w:szCs w:val="28"/>
                              </w:rPr>
                            </w:pPr>
                            <w:r w:rsidRPr="008E1213">
                              <w:rPr>
                                <w:sz w:val="28"/>
                                <w:szCs w:val="28"/>
                              </w:rPr>
                              <w:t xml:space="preserve">El Esquema de publicación de información. </w:t>
                            </w:r>
                          </w:p>
                          <w:p w14:paraId="3725AA0A" w14:textId="77777777" w:rsidR="00E8172D" w:rsidRPr="008E1213" w:rsidRDefault="00E8172D" w:rsidP="008E1213">
                            <w:pPr>
                              <w:pStyle w:val="Default"/>
                              <w:numPr>
                                <w:ilvl w:val="0"/>
                                <w:numId w:val="29"/>
                              </w:numPr>
                              <w:jc w:val="both"/>
                              <w:rPr>
                                <w:sz w:val="28"/>
                                <w:szCs w:val="28"/>
                              </w:rPr>
                            </w:pPr>
                            <w:r w:rsidRPr="008E1213">
                              <w:rPr>
                                <w:sz w:val="28"/>
                                <w:szCs w:val="28"/>
                              </w:rPr>
                              <w:t xml:space="preserve">El Índice de Información Clasificada y Reservada. </w:t>
                            </w:r>
                          </w:p>
                          <w:p w14:paraId="3AF91567" w14:textId="77777777" w:rsidR="00E8172D" w:rsidRPr="008E1213" w:rsidRDefault="00E8172D" w:rsidP="008E1213">
                            <w:pPr>
                              <w:shd w:val="clear" w:color="auto" w:fill="FFFFFF"/>
                              <w:spacing w:after="225" w:line="276" w:lineRule="auto"/>
                              <w:jc w:val="both"/>
                              <w:rPr>
                                <w:sz w:val="28"/>
                                <w:szCs w:val="28"/>
                                <w:lang w:val="es-CO"/>
                              </w:rPr>
                            </w:pPr>
                          </w:p>
                          <w:p w14:paraId="00B6ED1C" w14:textId="77777777" w:rsidR="00E8172D" w:rsidRPr="007B53DE" w:rsidRDefault="00E8172D" w:rsidP="008E1213">
                            <w:pPr>
                              <w:spacing w:before="100" w:beforeAutospacing="1" w:after="100" w:afterAutospacing="1"/>
                              <w:jc w:val="both"/>
                              <w:rPr>
                                <w:iCs/>
                                <w:sz w:val="28"/>
                                <w:szCs w:val="28"/>
                              </w:rPr>
                            </w:pPr>
                          </w:p>
                          <w:p w14:paraId="04B2F2BD" w14:textId="77777777" w:rsidR="00E8172D" w:rsidRPr="008B69B6" w:rsidRDefault="00E8172D" w:rsidP="008E1213">
                            <w:pPr>
                              <w:pStyle w:val="Textocomentario"/>
                              <w:spacing w:after="66"/>
                              <w:ind w:left="360" w:firstLine="80"/>
                              <w:jc w:val="both"/>
                              <w:rPr>
                                <w:sz w:val="28"/>
                                <w:szCs w:val="28"/>
                              </w:rPr>
                            </w:pPr>
                          </w:p>
                          <w:p w14:paraId="6016EC8A" w14:textId="77777777" w:rsidR="00E8172D" w:rsidRPr="008B69B6" w:rsidRDefault="00E8172D"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6" o:spid="_x0000_s1104" type="#_x0000_t202" style="position:absolute;margin-left:157.55pt;margin-top:11.75pt;width:255.7pt;height:3in;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" filled="f" stroked="f" strokeweight=".5pt">
                <v:textbox>
                  <w:txbxContent>
                    <w:p w14:paraId="1932AF25" w14:textId="4F980680" w:rsidR="00405CD1" w:rsidRDefault="00405CD1" w:rsidP="008E1213">
                      <w:pPr>
                        <w:pStyle w:val="Default"/>
                        <w:jc w:val="both"/>
                        <w:rPr>
                          <w:sz w:val="28"/>
                          <w:szCs w:val="28"/>
                        </w:rPr>
                      </w:pPr>
                      <w:r w:rsidRPr="008E1213">
                        <w:rPr>
                          <w:sz w:val="28"/>
                          <w:szCs w:val="28"/>
                        </w:rPr>
                        <w:t>Para la vigencia 202</w:t>
                      </w:r>
                      <w:r w:rsidR="005A27A1">
                        <w:rPr>
                          <w:sz w:val="28"/>
                          <w:szCs w:val="28"/>
                        </w:rPr>
                        <w:t>1</w:t>
                      </w:r>
                      <w:r w:rsidRPr="008E1213">
                        <w:rPr>
                          <w:sz w:val="28"/>
                          <w:szCs w:val="28"/>
                        </w:rPr>
                        <w:t>, se</w:t>
                      </w:r>
                      <w:r w:rsidR="005A27A1">
                        <w:rPr>
                          <w:sz w:val="28"/>
                          <w:szCs w:val="28"/>
                        </w:rPr>
                        <w:t xml:space="preserve"> continuará la </w:t>
                      </w:r>
                      <w:r w:rsidRPr="008E1213">
                        <w:rPr>
                          <w:sz w:val="28"/>
                          <w:szCs w:val="28"/>
                        </w:rPr>
                        <w:t xml:space="preserve"> actualiza</w:t>
                      </w:r>
                      <w:r w:rsidR="005A27A1">
                        <w:rPr>
                          <w:sz w:val="28"/>
                          <w:szCs w:val="28"/>
                        </w:rPr>
                        <w:t xml:space="preserve">ción de </w:t>
                      </w:r>
                      <w:r w:rsidRPr="008E1213">
                        <w:rPr>
                          <w:sz w:val="28"/>
                          <w:szCs w:val="28"/>
                        </w:rPr>
                        <w:t xml:space="preserve">los tres instrumentos de gestión de información requeridos por ley: </w:t>
                      </w:r>
                    </w:p>
                    <w:p w14:paraId="4875EE51" w14:textId="77777777" w:rsidR="00405CD1" w:rsidRPr="008E1213" w:rsidRDefault="00405CD1" w:rsidP="008E1213">
                      <w:pPr>
                        <w:pStyle w:val="Default"/>
                        <w:jc w:val="both"/>
                        <w:rPr>
                          <w:sz w:val="28"/>
                          <w:szCs w:val="28"/>
                        </w:rPr>
                      </w:pPr>
                    </w:p>
                    <w:p w14:paraId="6F446507" w14:textId="77777777" w:rsidR="00405CD1" w:rsidRPr="008E1213" w:rsidRDefault="00405CD1" w:rsidP="008E1213">
                      <w:pPr>
                        <w:pStyle w:val="Default"/>
                        <w:numPr>
                          <w:ilvl w:val="0"/>
                          <w:numId w:val="29"/>
                        </w:numPr>
                        <w:spacing w:after="68"/>
                        <w:jc w:val="both"/>
                        <w:rPr>
                          <w:sz w:val="28"/>
                          <w:szCs w:val="28"/>
                        </w:rPr>
                      </w:pPr>
                      <w:r w:rsidRPr="008E1213">
                        <w:rPr>
                          <w:sz w:val="28"/>
                          <w:szCs w:val="28"/>
                        </w:rPr>
                        <w:t xml:space="preserve">El Registro o inventario de activos de Información. </w:t>
                      </w:r>
                    </w:p>
                    <w:p w14:paraId="2DE4A1F3" w14:textId="77777777" w:rsidR="00405CD1" w:rsidRPr="008E1213" w:rsidRDefault="00405CD1" w:rsidP="008E1213">
                      <w:pPr>
                        <w:pStyle w:val="Default"/>
                        <w:numPr>
                          <w:ilvl w:val="0"/>
                          <w:numId w:val="29"/>
                        </w:numPr>
                        <w:spacing w:after="68"/>
                        <w:jc w:val="both"/>
                        <w:rPr>
                          <w:sz w:val="28"/>
                          <w:szCs w:val="28"/>
                        </w:rPr>
                      </w:pPr>
                      <w:r w:rsidRPr="008E1213">
                        <w:rPr>
                          <w:sz w:val="28"/>
                          <w:szCs w:val="28"/>
                        </w:rPr>
                        <w:t xml:space="preserve">El Esquema de publicación de información. </w:t>
                      </w:r>
                    </w:p>
                    <w:p w14:paraId="3725AA0A" w14:textId="77777777" w:rsidR="00405CD1" w:rsidRPr="008E1213" w:rsidRDefault="00405CD1" w:rsidP="008E1213">
                      <w:pPr>
                        <w:pStyle w:val="Default"/>
                        <w:numPr>
                          <w:ilvl w:val="0"/>
                          <w:numId w:val="29"/>
                        </w:numPr>
                        <w:jc w:val="both"/>
                        <w:rPr>
                          <w:sz w:val="28"/>
                          <w:szCs w:val="28"/>
                        </w:rPr>
                      </w:pPr>
                      <w:r w:rsidRPr="008E1213">
                        <w:rPr>
                          <w:sz w:val="28"/>
                          <w:szCs w:val="28"/>
                        </w:rPr>
                        <w:t xml:space="preserve">El Índice de Información Clasificada y Reservada. </w:t>
                      </w:r>
                    </w:p>
                    <w:p w14:paraId="3AF91567" w14:textId="77777777" w:rsidR="00405CD1" w:rsidRPr="008E1213" w:rsidRDefault="00405CD1" w:rsidP="008E1213">
                      <w:pPr>
                        <w:shd w:val="clear" w:color="auto" w:fill="FFFFFF"/>
                        <w:spacing w:after="225" w:line="276" w:lineRule="auto"/>
                        <w:jc w:val="both"/>
                        <w:rPr>
                          <w:sz w:val="28"/>
                          <w:szCs w:val="28"/>
                          <w:lang w:val="es-CO"/>
                        </w:rPr>
                      </w:pPr>
                    </w:p>
                    <w:p w14:paraId="00B6ED1C" w14:textId="77777777" w:rsidR="00405CD1" w:rsidRPr="007B53DE" w:rsidRDefault="00405CD1" w:rsidP="008E1213">
                      <w:pPr>
                        <w:spacing w:before="100" w:beforeAutospacing="1" w:after="100" w:afterAutospacing="1"/>
                        <w:jc w:val="both"/>
                        <w:rPr>
                          <w:iCs/>
                          <w:sz w:val="28"/>
                          <w:szCs w:val="28"/>
                        </w:rPr>
                      </w:pPr>
                    </w:p>
                    <w:p w14:paraId="04B2F2BD" w14:textId="77777777" w:rsidR="00405CD1" w:rsidRPr="008B69B6" w:rsidRDefault="00405CD1" w:rsidP="008E1213">
                      <w:pPr>
                        <w:pStyle w:val="Textocomentario"/>
                        <w:spacing w:after="66"/>
                        <w:ind w:left="360" w:firstLine="80"/>
                        <w:jc w:val="both"/>
                        <w:rPr>
                          <w:sz w:val="28"/>
                          <w:szCs w:val="28"/>
                        </w:rPr>
                      </w:pPr>
                    </w:p>
                    <w:p w14:paraId="6016EC8A" w14:textId="77777777" w:rsidR="00405CD1" w:rsidRPr="008B69B6" w:rsidRDefault="00405CD1" w:rsidP="008E1213">
                      <w:pPr>
                        <w:spacing w:line="276" w:lineRule="auto"/>
                        <w:rPr>
                          <w:sz w:val="28"/>
                          <w:szCs w:val="28"/>
                        </w:rPr>
                      </w:pPr>
                    </w:p>
                  </w:txbxContent>
                </v:textbox>
              </v:shape>
            </w:pict>
          </mc:Fallback>
        </mc:AlternateContent>
      </w:r>
    </w:p>
    <w:p w14:paraId="6F93B0E5" w14:textId="77777777" w:rsidR="008E1213" w:rsidRDefault="008E1213">
      <w:pPr>
        <w:rPr>
          <w:rFonts w:ascii="Times New Roman" w:eastAsia="Times New Roman" w:hAnsi="Times New Roman" w:cs="Times New Roman"/>
          <w:lang w:eastAsia="es-ES_tradnl"/>
        </w:rPr>
      </w:pPr>
    </w:p>
    <w:p w14:paraId="0FF646F1" w14:textId="77777777" w:rsidR="008E1213" w:rsidRDefault="008E1213">
      <w:pPr>
        <w:rPr>
          <w:rFonts w:ascii="Times New Roman" w:eastAsia="Times New Roman" w:hAnsi="Times New Roman" w:cs="Times New Roman"/>
          <w:lang w:eastAsia="es-ES_tradnl"/>
        </w:rPr>
      </w:pPr>
    </w:p>
    <w:p w14:paraId="760C47DD" w14:textId="58F01433" w:rsidR="008E1213"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9232" behindDoc="0" locked="0" layoutInCell="1" allowOverlap="1" wp14:anchorId="25095D0E" wp14:editId="0D43E07E">
                <wp:simplePos x="0" y="0"/>
                <wp:positionH relativeFrom="column">
                  <wp:posOffset>-381000</wp:posOffset>
                </wp:positionH>
                <wp:positionV relativeFrom="paragraph">
                  <wp:posOffset>84455</wp:posOffset>
                </wp:positionV>
                <wp:extent cx="2110105" cy="977900"/>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2110105" cy="977900"/>
                        </a:xfrm>
                        <a:prstGeom prst="rect">
                          <a:avLst/>
                        </a:prstGeom>
                        <a:noFill/>
                        <a:ln w="6350">
                          <a:noFill/>
                        </a:ln>
                      </wps:spPr>
                      <wps:txbx>
                        <w:txbxContent>
                          <w:p w14:paraId="64C322C8" w14:textId="77777777" w:rsidR="00E8172D" w:rsidRPr="008E1213" w:rsidRDefault="00E8172D" w:rsidP="008E1213">
                            <w:pPr>
                              <w:jc w:val="center"/>
                              <w:rPr>
                                <w:b/>
                                <w:bCs/>
                                <w:iCs/>
                                <w:color w:val="91B646"/>
                                <w:sz w:val="40"/>
                                <w:szCs w:val="40"/>
                                <w:lang w:val="es-CO"/>
                              </w:rPr>
                            </w:pPr>
                            <w:r w:rsidRPr="008E1213">
                              <w:rPr>
                                <w:b/>
                                <w:bCs/>
                                <w:iCs/>
                                <w:color w:val="91B646"/>
                                <w:sz w:val="40"/>
                                <w:szCs w:val="40"/>
                                <w:lang w:val="es-CO"/>
                              </w:rPr>
                              <w:t>Instrumentos de gestión de información</w:t>
                            </w:r>
                          </w:p>
                          <w:p w14:paraId="2D1A381C" w14:textId="77777777" w:rsidR="00E8172D" w:rsidRPr="00150676" w:rsidRDefault="00E8172D" w:rsidP="008E1213">
                            <w:pPr>
                              <w:rPr>
                                <w:b/>
                                <w:bCs/>
                                <w:iCs/>
                                <w:color w:val="91B646"/>
                                <w:sz w:val="40"/>
                                <w:szCs w:val="40"/>
                                <w:lang w:val="es-CO"/>
                              </w:rPr>
                            </w:pPr>
                          </w:p>
                          <w:p w14:paraId="61E761C3" w14:textId="77777777" w:rsidR="00E8172D" w:rsidRPr="00150676" w:rsidRDefault="00E8172D"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9" o:spid="_x0000_s1105" type="#_x0000_t202" style="position:absolute;margin-left:-30pt;margin-top:6.65pt;width:166.15pt;height:7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" filled="f" stroked="f" strokeweight=".5pt">
                <v:textbox>
                  <w:txbxContent>
                    <w:p w14:paraId="64C322C8" w14:textId="77777777" w:rsidR="00405CD1" w:rsidRPr="008E1213" w:rsidRDefault="00405CD1" w:rsidP="008E1213">
                      <w:pPr>
                        <w:jc w:val="center"/>
                        <w:rPr>
                          <w:b/>
                          <w:bCs/>
                          <w:iCs/>
                          <w:color w:val="91B646"/>
                          <w:sz w:val="40"/>
                          <w:szCs w:val="40"/>
                          <w:lang w:val="es-CO"/>
                        </w:rPr>
                      </w:pPr>
                      <w:r w:rsidRPr="008E1213">
                        <w:rPr>
                          <w:b/>
                          <w:bCs/>
                          <w:iCs/>
                          <w:color w:val="91B646"/>
                          <w:sz w:val="40"/>
                          <w:szCs w:val="40"/>
                          <w:lang w:val="es-CO"/>
                        </w:rPr>
                        <w:t>Instrumentos de gestión de información</w:t>
                      </w:r>
                    </w:p>
                    <w:p w14:paraId="2D1A381C" w14:textId="77777777" w:rsidR="00405CD1" w:rsidRPr="00150676" w:rsidRDefault="00405CD1" w:rsidP="008E1213">
                      <w:pPr>
                        <w:rPr>
                          <w:b/>
                          <w:bCs/>
                          <w:iCs/>
                          <w:color w:val="91B646"/>
                          <w:sz w:val="40"/>
                          <w:szCs w:val="40"/>
                          <w:lang w:val="es-CO"/>
                        </w:rPr>
                      </w:pPr>
                    </w:p>
                    <w:p w14:paraId="61E761C3" w14:textId="77777777" w:rsidR="00405CD1" w:rsidRPr="00150676" w:rsidRDefault="00405CD1" w:rsidP="008E1213">
                      <w:pPr>
                        <w:jc w:val="center"/>
                        <w:rPr>
                          <w:b/>
                          <w:bCs/>
                          <w:iCs/>
                          <w:color w:val="91B646"/>
                          <w:sz w:val="32"/>
                          <w:szCs w:val="32"/>
                          <w:lang w:val="es-CO"/>
                        </w:rPr>
                      </w:pPr>
                    </w:p>
                  </w:txbxContent>
                </v:textbox>
              </v:shape>
            </w:pict>
          </mc:Fallback>
        </mc:AlternateContent>
      </w:r>
    </w:p>
    <w:p w14:paraId="502DF1F4" w14:textId="77777777" w:rsidR="008E1213" w:rsidRDefault="008E1213">
      <w:pPr>
        <w:rPr>
          <w:rFonts w:ascii="Times New Roman" w:eastAsia="Times New Roman" w:hAnsi="Times New Roman" w:cs="Times New Roman"/>
          <w:lang w:eastAsia="es-ES_tradnl"/>
        </w:rPr>
      </w:pPr>
    </w:p>
    <w:p w14:paraId="0DA80379" w14:textId="7EAD49AB" w:rsidR="008E1213" w:rsidRDefault="008E1213">
      <w:pPr>
        <w:rPr>
          <w:rFonts w:ascii="Times New Roman" w:eastAsia="Times New Roman" w:hAnsi="Times New Roman" w:cs="Times New Roman"/>
          <w:lang w:eastAsia="es-ES_tradnl"/>
        </w:rPr>
      </w:pPr>
    </w:p>
    <w:p w14:paraId="0199E6AB" w14:textId="77777777" w:rsidR="008E1213" w:rsidRDefault="008E1213">
      <w:pPr>
        <w:rPr>
          <w:rFonts w:ascii="Times New Roman" w:eastAsia="Times New Roman" w:hAnsi="Times New Roman" w:cs="Times New Roman"/>
          <w:lang w:eastAsia="es-ES_tradnl"/>
        </w:rPr>
      </w:pPr>
    </w:p>
    <w:p w14:paraId="0832D9F5" w14:textId="77777777" w:rsidR="008E1213" w:rsidRDefault="008E1213">
      <w:pPr>
        <w:rPr>
          <w:rFonts w:ascii="Times New Roman" w:eastAsia="Times New Roman" w:hAnsi="Times New Roman" w:cs="Times New Roman"/>
          <w:lang w:eastAsia="es-ES_tradnl"/>
        </w:rPr>
      </w:pPr>
    </w:p>
    <w:p w14:paraId="21E04973" w14:textId="77777777" w:rsidR="008E1213" w:rsidRDefault="008E1213">
      <w:pPr>
        <w:rPr>
          <w:rFonts w:ascii="Times New Roman" w:eastAsia="Times New Roman" w:hAnsi="Times New Roman" w:cs="Times New Roman"/>
          <w:lang w:eastAsia="es-ES_tradnl"/>
        </w:rPr>
      </w:pPr>
    </w:p>
    <w:p w14:paraId="346E7DA8" w14:textId="77777777" w:rsidR="008E1213" w:rsidRDefault="008E1213">
      <w:pPr>
        <w:rPr>
          <w:rFonts w:ascii="Times New Roman" w:eastAsia="Times New Roman" w:hAnsi="Times New Roman" w:cs="Times New Roman"/>
          <w:lang w:eastAsia="es-ES_tradnl"/>
        </w:rPr>
      </w:pPr>
    </w:p>
    <w:p w14:paraId="0DD7730F" w14:textId="77777777" w:rsidR="008E1213" w:rsidRDefault="008E1213">
      <w:pPr>
        <w:rPr>
          <w:rFonts w:ascii="Times New Roman" w:eastAsia="Times New Roman" w:hAnsi="Times New Roman" w:cs="Times New Roman"/>
          <w:lang w:eastAsia="es-ES_tradnl"/>
        </w:rPr>
      </w:pPr>
    </w:p>
    <w:p w14:paraId="1D65BA31" w14:textId="77777777" w:rsidR="008E1213" w:rsidRDefault="008E1213">
      <w:pPr>
        <w:rPr>
          <w:rFonts w:ascii="Times New Roman" w:eastAsia="Times New Roman" w:hAnsi="Times New Roman" w:cs="Times New Roman"/>
          <w:lang w:eastAsia="es-ES_tradnl"/>
        </w:rPr>
      </w:pPr>
    </w:p>
    <w:p w14:paraId="62A49A51" w14:textId="77777777" w:rsidR="008E1213" w:rsidRDefault="008E1213">
      <w:pPr>
        <w:rPr>
          <w:rFonts w:ascii="Times New Roman" w:eastAsia="Times New Roman" w:hAnsi="Times New Roman" w:cs="Times New Roman"/>
          <w:lang w:eastAsia="es-ES_tradnl"/>
        </w:rPr>
      </w:pPr>
    </w:p>
    <w:p w14:paraId="5FC0F392" w14:textId="77777777" w:rsidR="008E1213" w:rsidRDefault="008E1213">
      <w:pPr>
        <w:rPr>
          <w:rFonts w:ascii="Times New Roman" w:eastAsia="Times New Roman" w:hAnsi="Times New Roman" w:cs="Times New Roman"/>
          <w:lang w:eastAsia="es-ES_tradnl"/>
        </w:rPr>
      </w:pPr>
    </w:p>
    <w:p w14:paraId="084D1DFB" w14:textId="77777777" w:rsidR="00661530" w:rsidRDefault="00661530">
      <w:pPr>
        <w:rPr>
          <w:rFonts w:ascii="Times New Roman" w:eastAsia="Times New Roman" w:hAnsi="Times New Roman" w:cs="Times New Roman"/>
          <w:lang w:eastAsia="es-ES_tradnl"/>
        </w:rPr>
      </w:pPr>
    </w:p>
    <w:p w14:paraId="1183D5EB" w14:textId="77777777" w:rsidR="00661530" w:rsidRDefault="00661530">
      <w:pPr>
        <w:rPr>
          <w:rFonts w:ascii="Times New Roman" w:eastAsia="Times New Roman" w:hAnsi="Times New Roman" w:cs="Times New Roman"/>
          <w:lang w:eastAsia="es-ES_tradnl"/>
        </w:rPr>
      </w:pPr>
    </w:p>
    <w:p w14:paraId="09B24089" w14:textId="77777777" w:rsidR="00661530" w:rsidRDefault="00661530">
      <w:pPr>
        <w:rPr>
          <w:rFonts w:ascii="Times New Roman" w:eastAsia="Times New Roman" w:hAnsi="Times New Roman" w:cs="Times New Roman"/>
          <w:lang w:eastAsia="es-ES_tradnl"/>
        </w:rPr>
      </w:pPr>
    </w:p>
    <w:p w14:paraId="16628909" w14:textId="77777777" w:rsidR="00661530" w:rsidRDefault="00661530">
      <w:pPr>
        <w:rPr>
          <w:rFonts w:ascii="Times New Roman" w:eastAsia="Times New Roman" w:hAnsi="Times New Roman" w:cs="Times New Roman"/>
          <w:lang w:eastAsia="es-ES_tradnl"/>
        </w:rPr>
      </w:pPr>
    </w:p>
    <w:p w14:paraId="5D2FD9C3" w14:textId="77777777" w:rsidR="00661530" w:rsidRDefault="00661530">
      <w:pPr>
        <w:rPr>
          <w:rFonts w:ascii="Times New Roman" w:eastAsia="Times New Roman" w:hAnsi="Times New Roman" w:cs="Times New Roman"/>
          <w:lang w:eastAsia="es-ES_tradnl"/>
        </w:rPr>
      </w:pPr>
    </w:p>
    <w:p w14:paraId="0FC1F039" w14:textId="77777777" w:rsidR="00661530" w:rsidRDefault="00661530">
      <w:pPr>
        <w:rPr>
          <w:rFonts w:ascii="Times New Roman" w:eastAsia="Times New Roman" w:hAnsi="Times New Roman" w:cs="Times New Roman"/>
          <w:lang w:eastAsia="es-ES_tradnl"/>
        </w:rPr>
      </w:pPr>
    </w:p>
    <w:p w14:paraId="1E298124" w14:textId="77777777" w:rsidR="00661530" w:rsidRDefault="00661530">
      <w:pPr>
        <w:rPr>
          <w:rFonts w:ascii="Times New Roman" w:eastAsia="Times New Roman" w:hAnsi="Times New Roman" w:cs="Times New Roman"/>
          <w:lang w:eastAsia="es-ES_tradnl"/>
        </w:rPr>
      </w:pPr>
    </w:p>
    <w:p w14:paraId="394C1207" w14:textId="77777777" w:rsidR="00661530" w:rsidRDefault="00661530">
      <w:pPr>
        <w:rPr>
          <w:rFonts w:ascii="Times New Roman" w:eastAsia="Times New Roman" w:hAnsi="Times New Roman" w:cs="Times New Roman"/>
          <w:lang w:eastAsia="es-ES_tradnl"/>
        </w:rPr>
      </w:pPr>
    </w:p>
    <w:p w14:paraId="365C691D" w14:textId="77777777" w:rsidR="00661530" w:rsidRDefault="00661530">
      <w:pPr>
        <w:rPr>
          <w:rFonts w:ascii="Times New Roman" w:eastAsia="Times New Roman" w:hAnsi="Times New Roman" w:cs="Times New Roman"/>
          <w:lang w:eastAsia="es-ES_tradnl"/>
        </w:rPr>
      </w:pPr>
    </w:p>
    <w:p w14:paraId="12395DD2" w14:textId="77777777" w:rsidR="00661530" w:rsidRDefault="00661530">
      <w:pPr>
        <w:rPr>
          <w:rFonts w:ascii="Times New Roman" w:eastAsia="Times New Roman" w:hAnsi="Times New Roman" w:cs="Times New Roman"/>
          <w:lang w:eastAsia="es-ES_tradnl"/>
        </w:rPr>
      </w:pPr>
    </w:p>
    <w:p w14:paraId="3DD1046D" w14:textId="77777777" w:rsidR="00661530" w:rsidRDefault="00661530">
      <w:pPr>
        <w:rPr>
          <w:rFonts w:ascii="Times New Roman" w:eastAsia="Times New Roman" w:hAnsi="Times New Roman" w:cs="Times New Roman"/>
          <w:lang w:eastAsia="es-ES_tradnl"/>
        </w:rPr>
      </w:pPr>
    </w:p>
    <w:p w14:paraId="16A399D9" w14:textId="77777777" w:rsidR="00661530" w:rsidRDefault="001A3AB2">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2001280" behindDoc="0" locked="0" layoutInCell="1" allowOverlap="1" wp14:anchorId="04F28E49" wp14:editId="4645EC0F">
            <wp:simplePos x="0" y="0"/>
            <wp:positionH relativeFrom="margin">
              <wp:posOffset>-100965</wp:posOffset>
            </wp:positionH>
            <wp:positionV relativeFrom="margin">
              <wp:posOffset>310515</wp:posOffset>
            </wp:positionV>
            <wp:extent cx="1506220" cy="1574165"/>
            <wp:effectExtent l="0" t="0" r="5080" b="635"/>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0622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1E1EA" w14:textId="75B46123" w:rsidR="00661530"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2304" behindDoc="0" locked="0" layoutInCell="1" allowOverlap="1" wp14:anchorId="5EFA5E03" wp14:editId="47E1A99C">
                <wp:simplePos x="0" y="0"/>
                <wp:positionH relativeFrom="column">
                  <wp:posOffset>1858973</wp:posOffset>
                </wp:positionH>
                <wp:positionV relativeFrom="paragraph">
                  <wp:posOffset>153977</wp:posOffset>
                </wp:positionV>
                <wp:extent cx="3563620" cy="2695903"/>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3563620" cy="2695903"/>
                        </a:xfrm>
                        <a:prstGeom prst="rect">
                          <a:avLst/>
                        </a:prstGeom>
                        <a:noFill/>
                        <a:ln w="6350">
                          <a:noFill/>
                        </a:ln>
                      </wps:spPr>
                      <wps:txbx>
                        <w:txbxContent>
                          <w:p w14:paraId="4A54E182" w14:textId="77777777" w:rsidR="00E8172D" w:rsidRPr="00661530" w:rsidRDefault="00E8172D" w:rsidP="00661530">
                            <w:pPr>
                              <w:shd w:val="clear" w:color="auto" w:fill="FFFFFF"/>
                              <w:spacing w:after="225" w:line="276" w:lineRule="auto"/>
                              <w:jc w:val="both"/>
                              <w:rPr>
                                <w:b/>
                                <w:bCs/>
                                <w:sz w:val="28"/>
                                <w:szCs w:val="28"/>
                              </w:rPr>
                            </w:pPr>
                            <w:r w:rsidRPr="00661530">
                              <w:rPr>
                                <w:sz w:val="28"/>
                                <w:szCs w:val="28"/>
                              </w:rPr>
                              <w:t>De acuerdo a los lineamientos de la política de Gobierno Digital, durante el año 2020 se continuará la adecuación del contenido y formato de la página web que permita cumplir con los estándares requeridos para las personas en situación de discapacidad. Para esto el ICFES cuenta con un equipo multidisciplinario de accesibilidad para así garantizar desde los diferentes frentes de acción dicha adecuación.</w:t>
                            </w:r>
                          </w:p>
                          <w:p w14:paraId="355C2194" w14:textId="77777777" w:rsidR="00E8172D" w:rsidRPr="00661530" w:rsidRDefault="00E8172D" w:rsidP="008E1213">
                            <w:pPr>
                              <w:shd w:val="clear" w:color="auto" w:fill="FFFFFF"/>
                              <w:spacing w:after="225" w:line="276" w:lineRule="auto"/>
                              <w:jc w:val="both"/>
                              <w:rPr>
                                <w:sz w:val="28"/>
                                <w:szCs w:val="28"/>
                              </w:rPr>
                            </w:pPr>
                          </w:p>
                          <w:p w14:paraId="2A80ED14" w14:textId="77777777" w:rsidR="00E8172D" w:rsidRPr="007B53DE" w:rsidRDefault="00E8172D" w:rsidP="008E1213">
                            <w:pPr>
                              <w:spacing w:before="100" w:beforeAutospacing="1" w:after="100" w:afterAutospacing="1"/>
                              <w:jc w:val="both"/>
                              <w:rPr>
                                <w:iCs/>
                                <w:sz w:val="28"/>
                                <w:szCs w:val="28"/>
                              </w:rPr>
                            </w:pPr>
                          </w:p>
                          <w:p w14:paraId="2F13E897" w14:textId="77777777" w:rsidR="00E8172D" w:rsidRPr="008B69B6" w:rsidRDefault="00E8172D" w:rsidP="008E1213">
                            <w:pPr>
                              <w:spacing w:after="66"/>
                              <w:ind w:left="360" w:firstLine="80"/>
                              <w:jc w:val="both"/>
                              <w:rPr>
                                <w:sz w:val="28"/>
                                <w:szCs w:val="28"/>
                              </w:rPr>
                            </w:pPr>
                          </w:p>
                          <w:p w14:paraId="29CEB7E8" w14:textId="77777777" w:rsidR="00E8172D" w:rsidRPr="008B69B6" w:rsidRDefault="00E8172D"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2" o:spid="_x0000_s1106" type="#_x0000_t202" style="position:absolute;margin-left:146.4pt;margin-top:12.1pt;width:280.6pt;height:21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" filled="f" stroked="f" strokeweight=".5pt">
                <v:textbox>
                  <w:txbxContent>
                    <w:p w14:paraId="4A54E182" w14:textId="77777777" w:rsidR="00405CD1" w:rsidRPr="00661530" w:rsidRDefault="00405CD1" w:rsidP="00661530">
                      <w:pPr>
                        <w:shd w:val="clear" w:color="auto" w:fill="FFFFFF"/>
                        <w:spacing w:after="225" w:line="276" w:lineRule="auto"/>
                        <w:jc w:val="both"/>
                        <w:rPr>
                          <w:b/>
                          <w:bCs/>
                          <w:sz w:val="28"/>
                          <w:szCs w:val="28"/>
                        </w:rPr>
                      </w:pPr>
                      <w:r w:rsidRPr="00661530">
                        <w:rPr>
                          <w:sz w:val="28"/>
                          <w:szCs w:val="28"/>
                        </w:rPr>
                        <w:t>De acuerdo a los lineamientos de la política de Gobierno Digital, durante el año 2020 se continuará la adecuación del contenido y formato de la página web que permita cumplir con los estándares requeridos para las personas en situación de discapacidad. Para esto el ICFES cuenta con un equipo multidisciplinario de accesibilidad para así garantizar desde los diferentes frentes de acción dicha adecuación.</w:t>
                      </w:r>
                    </w:p>
                    <w:p w14:paraId="355C2194" w14:textId="77777777" w:rsidR="00405CD1" w:rsidRPr="00661530" w:rsidRDefault="00405CD1" w:rsidP="008E1213">
                      <w:pPr>
                        <w:shd w:val="clear" w:color="auto" w:fill="FFFFFF"/>
                        <w:spacing w:after="225" w:line="276" w:lineRule="auto"/>
                        <w:jc w:val="both"/>
                        <w:rPr>
                          <w:sz w:val="28"/>
                          <w:szCs w:val="28"/>
                        </w:rPr>
                      </w:pPr>
                    </w:p>
                    <w:p w14:paraId="2A80ED14" w14:textId="77777777" w:rsidR="00405CD1" w:rsidRPr="007B53DE" w:rsidRDefault="00405CD1" w:rsidP="008E1213">
                      <w:pPr>
                        <w:spacing w:before="100" w:beforeAutospacing="1" w:after="100" w:afterAutospacing="1"/>
                        <w:jc w:val="both"/>
                        <w:rPr>
                          <w:iCs/>
                          <w:sz w:val="28"/>
                          <w:szCs w:val="28"/>
                        </w:rPr>
                      </w:pPr>
                    </w:p>
                    <w:p w14:paraId="2F13E897" w14:textId="77777777" w:rsidR="00405CD1" w:rsidRPr="008B69B6" w:rsidRDefault="00405CD1" w:rsidP="008E1213">
                      <w:pPr>
                        <w:spacing w:after="66"/>
                        <w:ind w:left="360" w:firstLine="80"/>
                        <w:jc w:val="both"/>
                        <w:rPr>
                          <w:sz w:val="28"/>
                          <w:szCs w:val="28"/>
                        </w:rPr>
                      </w:pPr>
                    </w:p>
                    <w:p w14:paraId="29CEB7E8" w14:textId="77777777" w:rsidR="00405CD1" w:rsidRPr="008B69B6" w:rsidRDefault="00405CD1" w:rsidP="008E1213">
                      <w:pPr>
                        <w:spacing w:line="276" w:lineRule="auto"/>
                        <w:rPr>
                          <w:sz w:val="28"/>
                          <w:szCs w:val="28"/>
                        </w:rPr>
                      </w:pPr>
                    </w:p>
                  </w:txbxContent>
                </v:textbox>
              </v:shape>
            </w:pict>
          </mc:Fallback>
        </mc:AlternateContent>
      </w:r>
    </w:p>
    <w:p w14:paraId="69549DCE" w14:textId="77777777" w:rsidR="00661530" w:rsidRDefault="00661530">
      <w:pPr>
        <w:rPr>
          <w:rFonts w:ascii="Times New Roman" w:eastAsia="Times New Roman" w:hAnsi="Times New Roman" w:cs="Times New Roman"/>
          <w:lang w:eastAsia="es-ES_tradnl"/>
        </w:rPr>
      </w:pPr>
    </w:p>
    <w:p w14:paraId="6E36D2D5" w14:textId="77777777" w:rsidR="00661530" w:rsidRDefault="00661530">
      <w:pPr>
        <w:rPr>
          <w:rFonts w:ascii="Times New Roman" w:eastAsia="Times New Roman" w:hAnsi="Times New Roman" w:cs="Times New Roman"/>
          <w:lang w:eastAsia="es-ES_tradnl"/>
        </w:rPr>
      </w:pPr>
    </w:p>
    <w:p w14:paraId="48431DE7" w14:textId="51369C8C" w:rsidR="00661530" w:rsidRDefault="001A3AB2">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3328" behindDoc="1" locked="0" layoutInCell="1" allowOverlap="1" wp14:anchorId="743B66A6" wp14:editId="762358FC">
                <wp:simplePos x="0" y="0"/>
                <wp:positionH relativeFrom="column">
                  <wp:posOffset>-378460</wp:posOffset>
                </wp:positionH>
                <wp:positionV relativeFrom="paragraph">
                  <wp:posOffset>163830</wp:posOffset>
                </wp:positionV>
                <wp:extent cx="2110105" cy="1859280"/>
                <wp:effectExtent l="0" t="0" r="0" b="0"/>
                <wp:wrapNone/>
                <wp:docPr id="173" name="Rectángulo redondeado 173"/>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3" o:spid="_x0000_s1026" style="position:absolute;margin-left:-29.8pt;margin-top:12.9pt;width:166.15pt;height:146.4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" fillcolor="#f3f0f3" stroked="f" strokeweight="1pt">
                <v:stroke joinstyle="miter"/>
              </v:roundrect>
            </w:pict>
          </mc:Fallback>
        </mc:AlternateContent>
      </w: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4352" behindDoc="0" locked="0" layoutInCell="1" allowOverlap="1" wp14:anchorId="4ABB2983" wp14:editId="09346767">
                <wp:simplePos x="0" y="0"/>
                <wp:positionH relativeFrom="column">
                  <wp:posOffset>-374015</wp:posOffset>
                </wp:positionH>
                <wp:positionV relativeFrom="paragraph">
                  <wp:posOffset>1044575</wp:posOffset>
                </wp:positionV>
                <wp:extent cx="2110105" cy="97790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2110105" cy="977900"/>
                        </a:xfrm>
                        <a:prstGeom prst="rect">
                          <a:avLst/>
                        </a:prstGeom>
                        <a:noFill/>
                        <a:ln w="6350">
                          <a:noFill/>
                        </a:ln>
                      </wps:spPr>
                      <wps:txbx>
                        <w:txbxContent>
                          <w:p w14:paraId="041B4461" w14:textId="77777777" w:rsidR="00E8172D" w:rsidRPr="00661530" w:rsidRDefault="00E8172D" w:rsidP="00661530">
                            <w:pPr>
                              <w:jc w:val="center"/>
                              <w:rPr>
                                <w:b/>
                                <w:bCs/>
                                <w:iCs/>
                                <w:color w:val="91B646"/>
                                <w:sz w:val="40"/>
                                <w:szCs w:val="40"/>
                                <w:lang w:val="es-CO"/>
                              </w:rPr>
                            </w:pPr>
                            <w:r w:rsidRPr="00661530">
                              <w:rPr>
                                <w:b/>
                                <w:bCs/>
                                <w:iCs/>
                                <w:color w:val="91B646"/>
                                <w:sz w:val="40"/>
                                <w:szCs w:val="40"/>
                                <w:lang w:val="es-CO"/>
                              </w:rPr>
                              <w:t>Criterio diferencial de accesibilidad</w:t>
                            </w:r>
                          </w:p>
                          <w:p w14:paraId="251AFBF5" w14:textId="77777777" w:rsidR="00E8172D" w:rsidRPr="00150676" w:rsidRDefault="00E8172D" w:rsidP="00661530">
                            <w:pPr>
                              <w:jc w:val="center"/>
                              <w:rPr>
                                <w:b/>
                                <w:bCs/>
                                <w:iCs/>
                                <w:color w:val="91B646"/>
                                <w:sz w:val="40"/>
                                <w:szCs w:val="40"/>
                                <w:lang w:val="es-CO"/>
                              </w:rPr>
                            </w:pPr>
                          </w:p>
                          <w:p w14:paraId="17409AC2" w14:textId="77777777" w:rsidR="00E8172D" w:rsidRPr="00150676" w:rsidRDefault="00E8172D"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5" o:spid="_x0000_s1107" type="#_x0000_t202" style="position:absolute;margin-left:-29.45pt;margin-top:82.25pt;width:166.15pt;height:7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" filled="f" stroked="f" strokeweight=".5pt">
                <v:textbox>
                  <w:txbxContent>
                    <w:p w14:paraId="041B4461" w14:textId="77777777" w:rsidR="00405CD1" w:rsidRPr="00661530" w:rsidRDefault="00405CD1" w:rsidP="00661530">
                      <w:pPr>
                        <w:jc w:val="center"/>
                        <w:rPr>
                          <w:b/>
                          <w:bCs/>
                          <w:iCs/>
                          <w:color w:val="91B646"/>
                          <w:sz w:val="40"/>
                          <w:szCs w:val="40"/>
                          <w:lang w:val="es-CO"/>
                        </w:rPr>
                      </w:pPr>
                      <w:r w:rsidRPr="00661530">
                        <w:rPr>
                          <w:b/>
                          <w:bCs/>
                          <w:iCs/>
                          <w:color w:val="91B646"/>
                          <w:sz w:val="40"/>
                          <w:szCs w:val="40"/>
                          <w:lang w:val="es-CO"/>
                        </w:rPr>
                        <w:t>Criterio diferencial de accesibilidad</w:t>
                      </w:r>
                    </w:p>
                    <w:p w14:paraId="251AFBF5" w14:textId="77777777" w:rsidR="00405CD1" w:rsidRPr="00150676" w:rsidRDefault="00405CD1" w:rsidP="00661530">
                      <w:pPr>
                        <w:jc w:val="center"/>
                        <w:rPr>
                          <w:b/>
                          <w:bCs/>
                          <w:iCs/>
                          <w:color w:val="91B646"/>
                          <w:sz w:val="40"/>
                          <w:szCs w:val="40"/>
                          <w:lang w:val="es-CO"/>
                        </w:rPr>
                      </w:pPr>
                    </w:p>
                    <w:p w14:paraId="17409AC2" w14:textId="77777777" w:rsidR="00405CD1" w:rsidRPr="00150676" w:rsidRDefault="00405CD1" w:rsidP="008E1213">
                      <w:pPr>
                        <w:jc w:val="center"/>
                        <w:rPr>
                          <w:b/>
                          <w:bCs/>
                          <w:iCs/>
                          <w:color w:val="91B646"/>
                          <w:sz w:val="32"/>
                          <w:szCs w:val="32"/>
                          <w:lang w:val="es-CO"/>
                        </w:rPr>
                      </w:pPr>
                    </w:p>
                  </w:txbxContent>
                </v:textbox>
              </v:shape>
            </w:pict>
          </mc:Fallback>
        </mc:AlternateContent>
      </w:r>
    </w:p>
    <w:p w14:paraId="51DF0FBE" w14:textId="0B99AA60" w:rsidR="00661530" w:rsidRDefault="00661530">
      <w:pPr>
        <w:rPr>
          <w:rFonts w:ascii="Times New Roman" w:eastAsia="Times New Roman" w:hAnsi="Times New Roman" w:cs="Times New Roman"/>
          <w:lang w:eastAsia="es-ES_tradnl"/>
        </w:rPr>
      </w:pPr>
    </w:p>
    <w:p w14:paraId="756BCA48" w14:textId="77777777" w:rsidR="00661530" w:rsidRDefault="00661530">
      <w:pPr>
        <w:rPr>
          <w:rFonts w:ascii="Times New Roman" w:eastAsia="Times New Roman" w:hAnsi="Times New Roman" w:cs="Times New Roman"/>
          <w:lang w:eastAsia="es-ES_tradnl"/>
        </w:rPr>
      </w:pPr>
    </w:p>
    <w:p w14:paraId="433C1954" w14:textId="77777777" w:rsidR="00661530" w:rsidRDefault="00661530">
      <w:pPr>
        <w:rPr>
          <w:rFonts w:ascii="Times New Roman" w:eastAsia="Times New Roman" w:hAnsi="Times New Roman" w:cs="Times New Roman"/>
          <w:lang w:eastAsia="es-ES_tradnl"/>
        </w:rPr>
      </w:pPr>
    </w:p>
    <w:p w14:paraId="73A47804" w14:textId="77777777" w:rsidR="00661530" w:rsidRDefault="00661530">
      <w:pPr>
        <w:rPr>
          <w:rFonts w:ascii="Times New Roman" w:eastAsia="Times New Roman" w:hAnsi="Times New Roman" w:cs="Times New Roman"/>
          <w:lang w:eastAsia="es-ES_tradnl"/>
        </w:rPr>
      </w:pPr>
    </w:p>
    <w:p w14:paraId="079D1CC1" w14:textId="77777777" w:rsidR="00661530" w:rsidRDefault="00661530">
      <w:pPr>
        <w:rPr>
          <w:rFonts w:ascii="Times New Roman" w:eastAsia="Times New Roman" w:hAnsi="Times New Roman" w:cs="Times New Roman"/>
          <w:lang w:eastAsia="es-ES_tradnl"/>
        </w:rPr>
      </w:pPr>
    </w:p>
    <w:p w14:paraId="3164CFC9" w14:textId="77777777" w:rsidR="00661530" w:rsidRDefault="00661530">
      <w:pPr>
        <w:rPr>
          <w:rFonts w:ascii="Times New Roman" w:eastAsia="Times New Roman" w:hAnsi="Times New Roman" w:cs="Times New Roman"/>
          <w:lang w:eastAsia="es-ES_tradnl"/>
        </w:rPr>
      </w:pPr>
    </w:p>
    <w:p w14:paraId="03842A4A" w14:textId="77777777" w:rsidR="00661530" w:rsidRDefault="00661530">
      <w:pPr>
        <w:rPr>
          <w:rFonts w:ascii="Times New Roman" w:eastAsia="Times New Roman" w:hAnsi="Times New Roman" w:cs="Times New Roman"/>
          <w:lang w:eastAsia="es-ES_tradnl"/>
        </w:rPr>
      </w:pPr>
    </w:p>
    <w:p w14:paraId="00570B50" w14:textId="77777777" w:rsidR="00661530" w:rsidRDefault="00661530">
      <w:pPr>
        <w:rPr>
          <w:rFonts w:ascii="Times New Roman" w:eastAsia="Times New Roman" w:hAnsi="Times New Roman" w:cs="Times New Roman"/>
          <w:lang w:eastAsia="es-ES_tradnl"/>
        </w:rPr>
      </w:pPr>
    </w:p>
    <w:p w14:paraId="2659B8E8" w14:textId="77777777" w:rsidR="00661530" w:rsidRDefault="00661530">
      <w:pPr>
        <w:rPr>
          <w:rFonts w:ascii="Times New Roman" w:eastAsia="Times New Roman" w:hAnsi="Times New Roman" w:cs="Times New Roman"/>
          <w:lang w:eastAsia="es-ES_tradnl"/>
        </w:rPr>
      </w:pPr>
    </w:p>
    <w:p w14:paraId="5B1762A4" w14:textId="77777777" w:rsidR="00661530" w:rsidRDefault="00661530">
      <w:pPr>
        <w:rPr>
          <w:rFonts w:ascii="Times New Roman" w:eastAsia="Times New Roman" w:hAnsi="Times New Roman" w:cs="Times New Roman"/>
          <w:lang w:eastAsia="es-ES_tradnl"/>
        </w:rPr>
      </w:pPr>
    </w:p>
    <w:p w14:paraId="2B3004F2" w14:textId="77777777" w:rsidR="00661530" w:rsidRDefault="00661530">
      <w:pPr>
        <w:rPr>
          <w:rFonts w:ascii="Times New Roman" w:eastAsia="Times New Roman" w:hAnsi="Times New Roman" w:cs="Times New Roman"/>
          <w:lang w:eastAsia="es-ES_tradnl"/>
        </w:rPr>
      </w:pPr>
    </w:p>
    <w:p w14:paraId="6C3A89CF" w14:textId="77777777" w:rsidR="00661530" w:rsidRDefault="00661530">
      <w:pPr>
        <w:rPr>
          <w:rFonts w:ascii="Times New Roman" w:eastAsia="Times New Roman" w:hAnsi="Times New Roman" w:cs="Times New Roman"/>
          <w:lang w:eastAsia="es-ES_tradnl"/>
        </w:rPr>
      </w:pPr>
    </w:p>
    <w:p w14:paraId="1CC5B87F" w14:textId="77777777" w:rsidR="00661530" w:rsidRDefault="00661530">
      <w:pPr>
        <w:rPr>
          <w:rFonts w:ascii="Times New Roman" w:eastAsia="Times New Roman" w:hAnsi="Times New Roman" w:cs="Times New Roman"/>
          <w:lang w:eastAsia="es-ES_tradnl"/>
        </w:rPr>
      </w:pPr>
    </w:p>
    <w:p w14:paraId="6843A1FF" w14:textId="09EC012A" w:rsidR="00661530"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6400" behindDoc="0" locked="0" layoutInCell="1" allowOverlap="1" wp14:anchorId="3A6F819B" wp14:editId="56AAB7EC">
                <wp:simplePos x="0" y="0"/>
                <wp:positionH relativeFrom="column">
                  <wp:posOffset>-69040</wp:posOffset>
                </wp:positionH>
                <wp:positionV relativeFrom="paragraph">
                  <wp:posOffset>154238</wp:posOffset>
                </wp:positionV>
                <wp:extent cx="6810375" cy="501343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6810375" cy="5013435"/>
                        </a:xfrm>
                        <a:prstGeom prst="rect">
                          <a:avLst/>
                        </a:prstGeom>
                        <a:noFill/>
                        <a:ln w="6350">
                          <a:noFill/>
                        </a:ln>
                      </wps:spPr>
                      <wps:txbx>
                        <w:txbxContent>
                          <w:p w14:paraId="1B350F7C" w14:textId="77777777" w:rsidR="00E8172D" w:rsidRDefault="00E8172D" w:rsidP="001A3AB2">
                            <w:pPr>
                              <w:pStyle w:val="Default"/>
                              <w:jc w:val="both"/>
                              <w:rPr>
                                <w:sz w:val="28"/>
                                <w:szCs w:val="28"/>
                              </w:rPr>
                            </w:pPr>
                            <w:r w:rsidRPr="001A3AB2">
                              <w:rPr>
                                <w:sz w:val="28"/>
                                <w:szCs w:val="28"/>
                              </w:rPr>
                              <w:t>Adicionalmente se cuenta en la página web con un espacio que direcciona al Centro de Relevo: http</w:t>
                            </w:r>
                            <w:proofErr w:type="gramStart"/>
                            <w:r w:rsidRPr="001A3AB2">
                              <w:rPr>
                                <w:sz w:val="28"/>
                                <w:szCs w:val="28"/>
                              </w:rPr>
                              <w:t>:/</w:t>
                            </w:r>
                            <w:proofErr w:type="gramEnd"/>
                            <w:r w:rsidRPr="001A3AB2">
                              <w:rPr>
                                <w:sz w:val="28"/>
                                <w:szCs w:val="28"/>
                              </w:rPr>
                              <w:t>/www.centroderelevo.gov.co/632/w3-channel.html, el cual permite la comunicación bidireccional entre personas sordas y oyentes a través de una plataforma tecnológica que cuenta con intérpretes del Lenguaje de Señas Colombia-LSC en línea.</w:t>
                            </w:r>
                          </w:p>
                          <w:p w14:paraId="55626469" w14:textId="77777777" w:rsidR="00E8172D" w:rsidRDefault="00E8172D" w:rsidP="001A3AB2">
                            <w:pPr>
                              <w:pStyle w:val="Default"/>
                              <w:jc w:val="both"/>
                              <w:rPr>
                                <w:sz w:val="28"/>
                                <w:szCs w:val="28"/>
                              </w:rPr>
                            </w:pPr>
                          </w:p>
                          <w:p w14:paraId="054EE598" w14:textId="3AB2E6C3" w:rsidR="00E8172D" w:rsidRPr="001A3AB2" w:rsidRDefault="00E8172D" w:rsidP="001A3AB2">
                            <w:pPr>
                              <w:pStyle w:val="Default"/>
                              <w:jc w:val="both"/>
                              <w:rPr>
                                <w:sz w:val="28"/>
                                <w:szCs w:val="28"/>
                              </w:rPr>
                            </w:pPr>
                            <w:r w:rsidRPr="001A3AB2">
                              <w:rPr>
                                <w:sz w:val="28"/>
                                <w:szCs w:val="28"/>
                              </w:rPr>
                              <w:t xml:space="preserve">Este espacio cuenta con servicios como telefonía accesible para personas sordas el cual permite a esta población acceder a la información. Este servicio cuenta con cobertura nacional, permitiendo la inclusión de esta población colombiana. Adicionalmente, teniendo en cuenta lo estipulado en la estrategia de gobierno en línea y a la importancia y el significado de las pruebas saber 3°,5° y 9°, para el mejoramiento de la calidad de la educación en Colombia, el ICFES identificó la importancia de establecer una comunicación directa con el público objetivo, en este caso los niños que presentan la prueba, que tienen de 7 a 12 años de edad. Por tal razón se hizo necesario el desarrollo de un portal infantil dinámico e interactivo con el fin de generar un ambiente pedagógico que contribuya al aprendizaje de este público objetivo, para la vigencia 2020 se actualizará permanentemente este portal. </w:t>
                            </w:r>
                          </w:p>
                          <w:p w14:paraId="3ECAA673" w14:textId="77777777" w:rsidR="00E8172D" w:rsidRPr="001A3AB2" w:rsidRDefault="00E8172D" w:rsidP="001A3AB2">
                            <w:pPr>
                              <w:pStyle w:val="Default"/>
                              <w:jc w:val="both"/>
                              <w:rPr>
                                <w:sz w:val="28"/>
                                <w:szCs w:val="28"/>
                              </w:rPr>
                            </w:pPr>
                          </w:p>
                          <w:p w14:paraId="7F606663" w14:textId="77777777" w:rsidR="00E8172D" w:rsidRPr="001A3AB2" w:rsidRDefault="00E8172D" w:rsidP="001A3AB2">
                            <w:pPr>
                              <w:shd w:val="clear" w:color="auto" w:fill="FFFFFF"/>
                              <w:spacing w:after="225" w:line="276" w:lineRule="auto"/>
                              <w:jc w:val="both"/>
                              <w:rPr>
                                <w:b/>
                                <w:bCs/>
                                <w:sz w:val="28"/>
                                <w:szCs w:val="28"/>
                              </w:rPr>
                            </w:pPr>
                            <w:r w:rsidRPr="001A3AB2">
                              <w:rPr>
                                <w:sz w:val="28"/>
                                <w:szCs w:val="28"/>
                              </w:rPr>
                              <w:t>Así mismo, se continuará con la aplicación de la prueba SABER 11 por computador a población con discapacidad auditiva (INSOR) por computador bajo la plataforma PLEXI, se tiene previsto la realización de dos (2) pruebas electrónicas a estudiantes de grado 11 con discapacidad auditiva (una para calendario A y otra en calendario B).</w:t>
                            </w:r>
                          </w:p>
                          <w:p w14:paraId="3044D149" w14:textId="77777777" w:rsidR="00E8172D" w:rsidRPr="00661530" w:rsidRDefault="00E8172D" w:rsidP="008E1213">
                            <w:pPr>
                              <w:shd w:val="clear" w:color="auto" w:fill="FFFFFF"/>
                              <w:spacing w:after="225" w:line="276" w:lineRule="auto"/>
                              <w:jc w:val="both"/>
                              <w:rPr>
                                <w:sz w:val="28"/>
                                <w:szCs w:val="28"/>
                              </w:rPr>
                            </w:pPr>
                          </w:p>
                          <w:p w14:paraId="5B1DB7F5" w14:textId="77777777" w:rsidR="00E8172D" w:rsidRPr="007B53DE" w:rsidRDefault="00E8172D" w:rsidP="008E1213">
                            <w:pPr>
                              <w:spacing w:before="100" w:beforeAutospacing="1" w:after="100" w:afterAutospacing="1"/>
                              <w:jc w:val="both"/>
                              <w:rPr>
                                <w:iCs/>
                                <w:sz w:val="28"/>
                                <w:szCs w:val="28"/>
                              </w:rPr>
                            </w:pPr>
                          </w:p>
                          <w:p w14:paraId="1E271510" w14:textId="77777777" w:rsidR="00E8172D" w:rsidRPr="008B69B6" w:rsidRDefault="00E8172D" w:rsidP="008E1213">
                            <w:pPr>
                              <w:spacing w:after="66"/>
                              <w:ind w:left="360" w:firstLine="80"/>
                              <w:jc w:val="both"/>
                              <w:rPr>
                                <w:sz w:val="28"/>
                                <w:szCs w:val="28"/>
                              </w:rPr>
                            </w:pPr>
                          </w:p>
                          <w:p w14:paraId="5C5FBF3B" w14:textId="77777777" w:rsidR="00E8172D" w:rsidRPr="008B69B6" w:rsidRDefault="00E8172D"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7" o:spid="_x0000_s1108" type="#_x0000_t202" style="position:absolute;margin-left:-5.45pt;margin-top:12.15pt;width:536.25pt;height:39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" filled="f" stroked="f" strokeweight=".5pt">
                <v:textbox>
                  <w:txbxContent>
                    <w:p w14:paraId="1B350F7C" w14:textId="77777777" w:rsidR="005A27A1" w:rsidRDefault="00405CD1" w:rsidP="001A3AB2">
                      <w:pPr>
                        <w:pStyle w:val="Default"/>
                        <w:jc w:val="both"/>
                        <w:rPr>
                          <w:sz w:val="28"/>
                          <w:szCs w:val="28"/>
                        </w:rPr>
                      </w:pPr>
                      <w:r w:rsidRPr="001A3AB2">
                        <w:rPr>
                          <w:sz w:val="28"/>
                          <w:szCs w:val="28"/>
                        </w:rPr>
                        <w:t>Adicionalmente se cuenta en la página web con un espacio que direcciona al Centro de Relevo: http</w:t>
                      </w:r>
                      <w:proofErr w:type="gramStart"/>
                      <w:r w:rsidRPr="001A3AB2">
                        <w:rPr>
                          <w:sz w:val="28"/>
                          <w:szCs w:val="28"/>
                        </w:rPr>
                        <w:t>:/</w:t>
                      </w:r>
                      <w:proofErr w:type="gramEnd"/>
                      <w:r w:rsidRPr="001A3AB2">
                        <w:rPr>
                          <w:sz w:val="28"/>
                          <w:szCs w:val="28"/>
                        </w:rPr>
                        <w:t>/www.centroderelevo.gov.co/632/w3-channel.html, el cual permite la comunicación bidireccional entre personas sordas y oyentes a través de una plataforma tecnológica que cuenta con intérpretes del Lenguaje de Señas Colombia-LSC en línea.</w:t>
                      </w:r>
                    </w:p>
                    <w:p w14:paraId="55626469" w14:textId="77777777" w:rsidR="005A27A1" w:rsidRDefault="005A27A1" w:rsidP="001A3AB2">
                      <w:pPr>
                        <w:pStyle w:val="Default"/>
                        <w:jc w:val="both"/>
                        <w:rPr>
                          <w:sz w:val="28"/>
                          <w:szCs w:val="28"/>
                        </w:rPr>
                      </w:pPr>
                    </w:p>
                    <w:p w14:paraId="054EE598" w14:textId="3AB2E6C3" w:rsidR="00405CD1" w:rsidRPr="001A3AB2" w:rsidRDefault="00405CD1" w:rsidP="001A3AB2">
                      <w:pPr>
                        <w:pStyle w:val="Default"/>
                        <w:jc w:val="both"/>
                        <w:rPr>
                          <w:sz w:val="28"/>
                          <w:szCs w:val="28"/>
                        </w:rPr>
                      </w:pPr>
                      <w:r w:rsidRPr="001A3AB2">
                        <w:rPr>
                          <w:sz w:val="28"/>
                          <w:szCs w:val="28"/>
                        </w:rPr>
                        <w:t xml:space="preserve">Este espacio cuenta con servicios como telefonía accesible para personas sordas el cual permite a esta población acceder a la información. Este servicio cuenta con cobertura nacional, permitiendo la inclusión de esta población colombiana. Adicionalmente, teniendo en cuenta lo estipulado en la estrategia de gobierno en línea y a la importancia y el significado de las pruebas saber 3°,5° y 9°, para el mejoramiento de la calidad de la educación en Colombia, el ICFES identificó la importancia de establecer una comunicación directa con el público objetivo, en este caso los niños que presentan la prueba, que tienen de 7 a 12 años de edad. Por tal razón se hizo necesario el desarrollo de un portal infantil dinámico e interactivo con el fin de generar un ambiente pedagógico que contribuya al aprendizaje de este público objetivo, para la vigencia 2020 se actualizará permanentemente este portal. </w:t>
                      </w:r>
                    </w:p>
                    <w:p w14:paraId="3ECAA673" w14:textId="77777777" w:rsidR="00405CD1" w:rsidRPr="001A3AB2" w:rsidRDefault="00405CD1" w:rsidP="001A3AB2">
                      <w:pPr>
                        <w:pStyle w:val="Default"/>
                        <w:jc w:val="both"/>
                        <w:rPr>
                          <w:sz w:val="28"/>
                          <w:szCs w:val="28"/>
                        </w:rPr>
                      </w:pPr>
                    </w:p>
                    <w:p w14:paraId="7F606663" w14:textId="77777777" w:rsidR="00405CD1" w:rsidRPr="001A3AB2" w:rsidRDefault="00405CD1" w:rsidP="001A3AB2">
                      <w:pPr>
                        <w:shd w:val="clear" w:color="auto" w:fill="FFFFFF"/>
                        <w:spacing w:after="225" w:line="276" w:lineRule="auto"/>
                        <w:jc w:val="both"/>
                        <w:rPr>
                          <w:b/>
                          <w:bCs/>
                          <w:sz w:val="28"/>
                          <w:szCs w:val="28"/>
                        </w:rPr>
                      </w:pPr>
                      <w:r w:rsidRPr="001A3AB2">
                        <w:rPr>
                          <w:sz w:val="28"/>
                          <w:szCs w:val="28"/>
                        </w:rPr>
                        <w:t>Así mismo, se continuará con la aplicación de la prueba SABER 11 por computador a población con discapacidad auditiva (INSOR) por computador bajo la plataforma PLEXI, se tiene previsto la realización de dos (2) pruebas electrónicas a estudiantes de grado 11 con discapacidad auditiva (una para calendario A y otra en calendario B).</w:t>
                      </w:r>
                    </w:p>
                    <w:p w14:paraId="3044D149" w14:textId="77777777" w:rsidR="00405CD1" w:rsidRPr="00661530" w:rsidRDefault="00405CD1" w:rsidP="008E1213">
                      <w:pPr>
                        <w:shd w:val="clear" w:color="auto" w:fill="FFFFFF"/>
                        <w:spacing w:after="225" w:line="276" w:lineRule="auto"/>
                        <w:jc w:val="both"/>
                        <w:rPr>
                          <w:sz w:val="28"/>
                          <w:szCs w:val="28"/>
                        </w:rPr>
                      </w:pPr>
                    </w:p>
                    <w:p w14:paraId="5B1DB7F5" w14:textId="77777777" w:rsidR="00405CD1" w:rsidRPr="007B53DE" w:rsidRDefault="00405CD1" w:rsidP="008E1213">
                      <w:pPr>
                        <w:spacing w:before="100" w:beforeAutospacing="1" w:after="100" w:afterAutospacing="1"/>
                        <w:jc w:val="both"/>
                        <w:rPr>
                          <w:iCs/>
                          <w:sz w:val="28"/>
                          <w:szCs w:val="28"/>
                        </w:rPr>
                      </w:pPr>
                    </w:p>
                    <w:p w14:paraId="1E271510" w14:textId="77777777" w:rsidR="00405CD1" w:rsidRPr="008B69B6" w:rsidRDefault="00405CD1" w:rsidP="008E1213">
                      <w:pPr>
                        <w:spacing w:after="66"/>
                        <w:ind w:left="360" w:firstLine="80"/>
                        <w:jc w:val="both"/>
                        <w:rPr>
                          <w:sz w:val="28"/>
                          <w:szCs w:val="28"/>
                        </w:rPr>
                      </w:pPr>
                    </w:p>
                    <w:p w14:paraId="5C5FBF3B" w14:textId="77777777" w:rsidR="00405CD1" w:rsidRPr="008B69B6" w:rsidRDefault="00405CD1" w:rsidP="008E1213">
                      <w:pPr>
                        <w:spacing w:line="276" w:lineRule="auto"/>
                        <w:rPr>
                          <w:sz w:val="28"/>
                          <w:szCs w:val="28"/>
                        </w:rPr>
                      </w:pPr>
                    </w:p>
                  </w:txbxContent>
                </v:textbox>
              </v:shape>
            </w:pict>
          </mc:Fallback>
        </mc:AlternateContent>
      </w:r>
    </w:p>
    <w:p w14:paraId="05AAA6E1" w14:textId="7BFF3D9F" w:rsidR="00661530" w:rsidRDefault="00661530">
      <w:pPr>
        <w:rPr>
          <w:rFonts w:ascii="Times New Roman" w:eastAsia="Times New Roman" w:hAnsi="Times New Roman" w:cs="Times New Roman"/>
          <w:lang w:eastAsia="es-ES_tradnl"/>
        </w:rPr>
      </w:pPr>
    </w:p>
    <w:p w14:paraId="7ED0C726" w14:textId="77777777" w:rsidR="00661530" w:rsidRDefault="00661530">
      <w:pPr>
        <w:rPr>
          <w:rFonts w:ascii="Times New Roman" w:eastAsia="Times New Roman" w:hAnsi="Times New Roman" w:cs="Times New Roman"/>
          <w:lang w:eastAsia="es-ES_tradnl"/>
        </w:rPr>
      </w:pPr>
    </w:p>
    <w:p w14:paraId="2A74EC99" w14:textId="77777777" w:rsidR="00661530" w:rsidRDefault="00661530">
      <w:pPr>
        <w:rPr>
          <w:rFonts w:ascii="Times New Roman" w:eastAsia="Times New Roman" w:hAnsi="Times New Roman" w:cs="Times New Roman"/>
          <w:lang w:eastAsia="es-ES_tradnl"/>
        </w:rPr>
      </w:pPr>
    </w:p>
    <w:p w14:paraId="62A583B8" w14:textId="77777777" w:rsidR="00661530" w:rsidRDefault="00661530">
      <w:pPr>
        <w:rPr>
          <w:rFonts w:ascii="Times New Roman" w:eastAsia="Times New Roman" w:hAnsi="Times New Roman" w:cs="Times New Roman"/>
          <w:lang w:eastAsia="es-ES_tradnl"/>
        </w:rPr>
      </w:pPr>
    </w:p>
    <w:p w14:paraId="02BB1765" w14:textId="77777777" w:rsidR="00661530" w:rsidRDefault="00661530">
      <w:pPr>
        <w:rPr>
          <w:rFonts w:ascii="Times New Roman" w:eastAsia="Times New Roman" w:hAnsi="Times New Roman" w:cs="Times New Roman"/>
          <w:lang w:eastAsia="es-ES_tradnl"/>
        </w:rPr>
      </w:pPr>
    </w:p>
    <w:p w14:paraId="5E7D203B" w14:textId="77777777" w:rsidR="00661530" w:rsidRDefault="00661530">
      <w:pPr>
        <w:rPr>
          <w:rFonts w:ascii="Times New Roman" w:eastAsia="Times New Roman" w:hAnsi="Times New Roman" w:cs="Times New Roman"/>
          <w:lang w:eastAsia="es-ES_tradnl"/>
        </w:rPr>
      </w:pPr>
    </w:p>
    <w:p w14:paraId="014A6D87" w14:textId="77777777" w:rsidR="00661530" w:rsidRDefault="00661530">
      <w:pPr>
        <w:rPr>
          <w:rFonts w:ascii="Times New Roman" w:eastAsia="Times New Roman" w:hAnsi="Times New Roman" w:cs="Times New Roman"/>
          <w:lang w:eastAsia="es-ES_tradnl"/>
        </w:rPr>
      </w:pPr>
    </w:p>
    <w:p w14:paraId="1F58825A" w14:textId="77777777" w:rsidR="00661530" w:rsidRDefault="00661530">
      <w:pPr>
        <w:rPr>
          <w:rFonts w:ascii="Times New Roman" w:eastAsia="Times New Roman" w:hAnsi="Times New Roman" w:cs="Times New Roman"/>
          <w:lang w:eastAsia="es-ES_tradnl"/>
        </w:rPr>
      </w:pPr>
    </w:p>
    <w:p w14:paraId="218D73EA" w14:textId="77777777" w:rsidR="00661530" w:rsidRDefault="00661530">
      <w:pPr>
        <w:rPr>
          <w:rFonts w:ascii="Times New Roman" w:eastAsia="Times New Roman" w:hAnsi="Times New Roman" w:cs="Times New Roman"/>
          <w:lang w:eastAsia="es-ES_tradnl"/>
        </w:rPr>
      </w:pPr>
    </w:p>
    <w:p w14:paraId="4AA4A658" w14:textId="77777777" w:rsidR="00661530" w:rsidRDefault="00661530">
      <w:pPr>
        <w:rPr>
          <w:rFonts w:ascii="Times New Roman" w:eastAsia="Times New Roman" w:hAnsi="Times New Roman" w:cs="Times New Roman"/>
          <w:lang w:eastAsia="es-ES_tradnl"/>
        </w:rPr>
      </w:pPr>
    </w:p>
    <w:p w14:paraId="298E675B" w14:textId="77777777" w:rsidR="00661530" w:rsidRDefault="00661530">
      <w:pPr>
        <w:rPr>
          <w:rFonts w:ascii="Times New Roman" w:eastAsia="Times New Roman" w:hAnsi="Times New Roman" w:cs="Times New Roman"/>
          <w:lang w:eastAsia="es-ES_tradnl"/>
        </w:rPr>
      </w:pPr>
    </w:p>
    <w:p w14:paraId="571FE713" w14:textId="77777777" w:rsidR="00661530" w:rsidRDefault="00661530">
      <w:pPr>
        <w:rPr>
          <w:rFonts w:ascii="Times New Roman" w:eastAsia="Times New Roman" w:hAnsi="Times New Roman" w:cs="Times New Roman"/>
          <w:lang w:eastAsia="es-ES_tradnl"/>
        </w:rPr>
      </w:pPr>
    </w:p>
    <w:p w14:paraId="7DF095A5" w14:textId="77777777" w:rsidR="00661530" w:rsidRDefault="00661530">
      <w:pPr>
        <w:rPr>
          <w:rFonts w:ascii="Times New Roman" w:eastAsia="Times New Roman" w:hAnsi="Times New Roman" w:cs="Times New Roman"/>
          <w:lang w:eastAsia="es-ES_tradnl"/>
        </w:rPr>
      </w:pPr>
    </w:p>
    <w:p w14:paraId="11A9E1AA" w14:textId="77777777" w:rsidR="008E1213" w:rsidRDefault="008E1213">
      <w:pPr>
        <w:rPr>
          <w:rFonts w:ascii="Times New Roman" w:eastAsia="Times New Roman" w:hAnsi="Times New Roman" w:cs="Times New Roman"/>
          <w:lang w:eastAsia="es-ES_tradnl"/>
        </w:rPr>
      </w:pPr>
    </w:p>
    <w:p w14:paraId="3D430103" w14:textId="77777777" w:rsidR="008E1213" w:rsidRDefault="008E1213">
      <w:pPr>
        <w:rPr>
          <w:rFonts w:ascii="Times New Roman" w:eastAsia="Times New Roman" w:hAnsi="Times New Roman" w:cs="Times New Roman"/>
          <w:lang w:eastAsia="es-ES_tradnl"/>
        </w:rPr>
      </w:pPr>
    </w:p>
    <w:p w14:paraId="4E8AAA27" w14:textId="77777777" w:rsidR="008E1213" w:rsidRDefault="008E1213">
      <w:pPr>
        <w:rPr>
          <w:rFonts w:ascii="Times New Roman" w:eastAsia="Times New Roman" w:hAnsi="Times New Roman" w:cs="Times New Roman"/>
          <w:lang w:eastAsia="es-ES_tradnl"/>
        </w:rPr>
      </w:pPr>
    </w:p>
    <w:p w14:paraId="38AE80BF" w14:textId="77777777" w:rsidR="008E1213" w:rsidRDefault="008E1213">
      <w:pPr>
        <w:rPr>
          <w:rFonts w:ascii="Times New Roman" w:eastAsia="Times New Roman" w:hAnsi="Times New Roman" w:cs="Times New Roman"/>
          <w:lang w:eastAsia="es-ES_tradnl"/>
        </w:rPr>
      </w:pPr>
    </w:p>
    <w:p w14:paraId="198DEC6A" w14:textId="77777777" w:rsidR="008E1213" w:rsidRDefault="008E1213">
      <w:pPr>
        <w:rPr>
          <w:rFonts w:ascii="Times New Roman" w:eastAsia="Times New Roman" w:hAnsi="Times New Roman" w:cs="Times New Roman"/>
          <w:lang w:eastAsia="es-ES_tradnl"/>
        </w:rPr>
      </w:pPr>
    </w:p>
    <w:p w14:paraId="74B36DDB" w14:textId="77777777" w:rsidR="008E1213" w:rsidRDefault="008E1213">
      <w:pPr>
        <w:rPr>
          <w:rFonts w:ascii="Times New Roman" w:eastAsia="Times New Roman" w:hAnsi="Times New Roman" w:cs="Times New Roman"/>
          <w:lang w:eastAsia="es-ES_tradnl"/>
        </w:rPr>
      </w:pPr>
    </w:p>
    <w:p w14:paraId="228A521D" w14:textId="77777777" w:rsidR="008E1213" w:rsidRDefault="008E1213">
      <w:pPr>
        <w:rPr>
          <w:rFonts w:ascii="Times New Roman" w:eastAsia="Times New Roman" w:hAnsi="Times New Roman" w:cs="Times New Roman"/>
          <w:lang w:eastAsia="es-ES_tradnl"/>
        </w:rPr>
      </w:pPr>
    </w:p>
    <w:p w14:paraId="2F7CD736" w14:textId="77777777" w:rsidR="001A3AB2" w:rsidRDefault="001A3AB2">
      <w:pPr>
        <w:rPr>
          <w:rFonts w:ascii="Times New Roman" w:eastAsia="Times New Roman" w:hAnsi="Times New Roman" w:cs="Times New Roman"/>
          <w:lang w:eastAsia="es-ES_tradnl"/>
        </w:rPr>
      </w:pPr>
    </w:p>
    <w:p w14:paraId="635900B1" w14:textId="77777777" w:rsidR="001A3AB2" w:rsidRDefault="001A3AB2">
      <w:pPr>
        <w:rPr>
          <w:rFonts w:ascii="Times New Roman" w:eastAsia="Times New Roman" w:hAnsi="Times New Roman" w:cs="Times New Roman"/>
          <w:lang w:eastAsia="es-ES_tradnl"/>
        </w:rPr>
      </w:pPr>
    </w:p>
    <w:p w14:paraId="687C6A7A" w14:textId="77777777" w:rsidR="001A3AB2" w:rsidRDefault="001A3AB2">
      <w:pPr>
        <w:rPr>
          <w:rFonts w:ascii="Times New Roman" w:eastAsia="Times New Roman" w:hAnsi="Times New Roman" w:cs="Times New Roman"/>
          <w:lang w:eastAsia="es-ES_tradnl"/>
        </w:rPr>
      </w:pPr>
    </w:p>
    <w:p w14:paraId="080DC4E8" w14:textId="77777777" w:rsidR="001A3AB2" w:rsidRDefault="001A3AB2">
      <w:pPr>
        <w:rPr>
          <w:rFonts w:ascii="Times New Roman" w:eastAsia="Times New Roman" w:hAnsi="Times New Roman" w:cs="Times New Roman"/>
          <w:lang w:eastAsia="es-ES_tradnl"/>
        </w:rPr>
      </w:pPr>
    </w:p>
    <w:p w14:paraId="1347B20E" w14:textId="77777777" w:rsidR="001A3AB2" w:rsidRDefault="001A3AB2">
      <w:pPr>
        <w:rPr>
          <w:rFonts w:ascii="Times New Roman" w:eastAsia="Times New Roman" w:hAnsi="Times New Roman" w:cs="Times New Roman"/>
          <w:lang w:eastAsia="es-ES_tradnl"/>
        </w:rPr>
      </w:pPr>
    </w:p>
    <w:p w14:paraId="40867849" w14:textId="77777777" w:rsidR="001A3AB2" w:rsidRDefault="001A3AB2">
      <w:pPr>
        <w:rPr>
          <w:rFonts w:ascii="Times New Roman" w:eastAsia="Times New Roman" w:hAnsi="Times New Roman" w:cs="Times New Roman"/>
          <w:lang w:eastAsia="es-ES_tradnl"/>
        </w:rPr>
      </w:pPr>
    </w:p>
    <w:p w14:paraId="01C16104" w14:textId="77777777" w:rsidR="008E1213"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w:lastRenderedPageBreak/>
        <w:drawing>
          <wp:anchor distT="0" distB="0" distL="114300" distR="114300" simplePos="0" relativeHeight="252008448" behindDoc="0" locked="0" layoutInCell="1" allowOverlap="1" wp14:anchorId="44EC309B" wp14:editId="341187D2">
            <wp:simplePos x="0" y="0"/>
            <wp:positionH relativeFrom="margin">
              <wp:posOffset>-139700</wp:posOffset>
            </wp:positionH>
            <wp:positionV relativeFrom="margin">
              <wp:posOffset>152205</wp:posOffset>
            </wp:positionV>
            <wp:extent cx="1575435" cy="1574165"/>
            <wp:effectExtent l="0" t="0" r="0" b="635"/>
            <wp:wrapSquare wrapText="bothSides"/>
            <wp:docPr id="211" name="Imagen 211" descr="Imagen que contiene gráficos vector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7543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3776B" w14:textId="77777777" w:rsidR="001A3AB2" w:rsidRDefault="001A3AB2">
      <w:pPr>
        <w:rPr>
          <w:rFonts w:ascii="Times New Roman" w:eastAsia="Times New Roman" w:hAnsi="Times New Roman" w:cs="Times New Roman"/>
          <w:lang w:eastAsia="es-ES_tradnl"/>
        </w:rPr>
      </w:pPr>
    </w:p>
    <w:p w14:paraId="69F94114" w14:textId="0B09C6DA" w:rsidR="001A3AB2" w:rsidRDefault="001A3AB2">
      <w:pPr>
        <w:rPr>
          <w:rFonts w:ascii="Times New Roman" w:eastAsia="Times New Roman" w:hAnsi="Times New Roman" w:cs="Times New Roman"/>
          <w:lang w:eastAsia="es-ES_tradnl"/>
        </w:rPr>
      </w:pPr>
    </w:p>
    <w:p w14:paraId="1A427AC1" w14:textId="77777777" w:rsidR="001A3AB2" w:rsidRDefault="001A3AB2">
      <w:pPr>
        <w:rPr>
          <w:rFonts w:ascii="Times New Roman" w:eastAsia="Times New Roman" w:hAnsi="Times New Roman" w:cs="Times New Roman"/>
          <w:lang w:eastAsia="es-ES_tradnl"/>
        </w:rPr>
      </w:pPr>
    </w:p>
    <w:p w14:paraId="036BF377" w14:textId="111E62DA" w:rsidR="001A3AB2" w:rsidRDefault="005A27A1">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09472" behindDoc="0" locked="0" layoutInCell="1" allowOverlap="1" wp14:anchorId="5EAFDA47" wp14:editId="55C30DE0">
                <wp:simplePos x="0" y="0"/>
                <wp:positionH relativeFrom="column">
                  <wp:posOffset>1943100</wp:posOffset>
                </wp:positionH>
                <wp:positionV relativeFrom="paragraph">
                  <wp:posOffset>127000</wp:posOffset>
                </wp:positionV>
                <wp:extent cx="3452495" cy="141859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3452495" cy="1418590"/>
                        </a:xfrm>
                        <a:prstGeom prst="rect">
                          <a:avLst/>
                        </a:prstGeom>
                        <a:noFill/>
                        <a:ln w="6350">
                          <a:noFill/>
                        </a:ln>
                      </wps:spPr>
                      <wps:txbx>
                        <w:txbxContent>
                          <w:p w14:paraId="66E3BFC2" w14:textId="77777777" w:rsidR="00E8172D" w:rsidRPr="001A3AB2" w:rsidRDefault="00E8172D" w:rsidP="001A3AB2">
                            <w:pPr>
                              <w:pStyle w:val="Default"/>
                              <w:jc w:val="both"/>
                              <w:rPr>
                                <w:sz w:val="28"/>
                                <w:szCs w:val="28"/>
                              </w:rPr>
                            </w:pPr>
                            <w:r w:rsidRPr="001A3AB2">
                              <w:rPr>
                                <w:sz w:val="28"/>
                                <w:szCs w:val="28"/>
                              </w:rPr>
                              <w:t xml:space="preserve">El ICFES dará cumplimiento al subcomponente de monitoreo, publicando los informes de resultados de la gestión de PQRS y se generará el informe de solicitudes de acceso a información. </w:t>
                            </w:r>
                          </w:p>
                          <w:p w14:paraId="4A405C6D" w14:textId="77777777" w:rsidR="00E8172D" w:rsidRPr="00661530" w:rsidRDefault="00E8172D" w:rsidP="001A3AB2">
                            <w:pPr>
                              <w:shd w:val="clear" w:color="auto" w:fill="FFFFFF"/>
                              <w:spacing w:after="225" w:line="276" w:lineRule="auto"/>
                              <w:jc w:val="both"/>
                              <w:rPr>
                                <w:sz w:val="28"/>
                                <w:szCs w:val="28"/>
                              </w:rPr>
                            </w:pPr>
                          </w:p>
                          <w:p w14:paraId="2226B178" w14:textId="77777777" w:rsidR="00E8172D" w:rsidRPr="007B53DE" w:rsidRDefault="00E8172D" w:rsidP="001A3AB2">
                            <w:pPr>
                              <w:spacing w:before="100" w:beforeAutospacing="1" w:after="100" w:afterAutospacing="1"/>
                              <w:jc w:val="both"/>
                              <w:rPr>
                                <w:iCs/>
                                <w:sz w:val="28"/>
                                <w:szCs w:val="28"/>
                              </w:rPr>
                            </w:pPr>
                          </w:p>
                          <w:p w14:paraId="41730356" w14:textId="77777777" w:rsidR="00E8172D" w:rsidRPr="008B69B6" w:rsidRDefault="00E8172D" w:rsidP="001A3AB2">
                            <w:pPr>
                              <w:spacing w:after="66"/>
                              <w:ind w:left="360" w:firstLine="80"/>
                              <w:jc w:val="both"/>
                              <w:rPr>
                                <w:sz w:val="28"/>
                                <w:szCs w:val="28"/>
                              </w:rPr>
                            </w:pPr>
                          </w:p>
                          <w:p w14:paraId="7453E3AA" w14:textId="77777777" w:rsidR="00E8172D" w:rsidRPr="008B69B6" w:rsidRDefault="00E8172D"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8" o:spid="_x0000_s1109" type="#_x0000_t202" style="position:absolute;margin-left:153pt;margin-top:10pt;width:271.85pt;height:111.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" filled="f" stroked="f" strokeweight=".5pt">
                <v:textbox>
                  <w:txbxContent>
                    <w:p w14:paraId="66E3BFC2" w14:textId="77777777" w:rsidR="00405CD1" w:rsidRPr="001A3AB2" w:rsidRDefault="00405CD1" w:rsidP="001A3AB2">
                      <w:pPr>
                        <w:pStyle w:val="Default"/>
                        <w:jc w:val="both"/>
                        <w:rPr>
                          <w:sz w:val="28"/>
                          <w:szCs w:val="28"/>
                        </w:rPr>
                      </w:pPr>
                      <w:r w:rsidRPr="001A3AB2">
                        <w:rPr>
                          <w:sz w:val="28"/>
                          <w:szCs w:val="28"/>
                        </w:rPr>
                        <w:t xml:space="preserve">El ICFES dará cumplimiento al subcomponente de monitoreo, publicando los informes de resultados de la gestión de PQRS y se generará el informe de solicitudes de acceso a información. </w:t>
                      </w:r>
                    </w:p>
                    <w:p w14:paraId="4A405C6D" w14:textId="77777777" w:rsidR="00405CD1" w:rsidRPr="00661530" w:rsidRDefault="00405CD1" w:rsidP="001A3AB2">
                      <w:pPr>
                        <w:shd w:val="clear" w:color="auto" w:fill="FFFFFF"/>
                        <w:spacing w:after="225" w:line="276" w:lineRule="auto"/>
                        <w:jc w:val="both"/>
                        <w:rPr>
                          <w:sz w:val="28"/>
                          <w:szCs w:val="28"/>
                        </w:rPr>
                      </w:pPr>
                    </w:p>
                    <w:p w14:paraId="2226B178" w14:textId="77777777" w:rsidR="00405CD1" w:rsidRPr="007B53DE" w:rsidRDefault="00405CD1" w:rsidP="001A3AB2">
                      <w:pPr>
                        <w:spacing w:before="100" w:beforeAutospacing="1" w:after="100" w:afterAutospacing="1"/>
                        <w:jc w:val="both"/>
                        <w:rPr>
                          <w:iCs/>
                          <w:sz w:val="28"/>
                          <w:szCs w:val="28"/>
                        </w:rPr>
                      </w:pPr>
                    </w:p>
                    <w:p w14:paraId="41730356" w14:textId="77777777" w:rsidR="00405CD1" w:rsidRPr="008B69B6" w:rsidRDefault="00405CD1" w:rsidP="001A3AB2">
                      <w:pPr>
                        <w:spacing w:after="66"/>
                        <w:ind w:left="360" w:firstLine="80"/>
                        <w:jc w:val="both"/>
                        <w:rPr>
                          <w:sz w:val="28"/>
                          <w:szCs w:val="28"/>
                        </w:rPr>
                      </w:pPr>
                    </w:p>
                    <w:p w14:paraId="7453E3AA" w14:textId="77777777" w:rsidR="00405CD1" w:rsidRPr="008B69B6" w:rsidRDefault="00405CD1" w:rsidP="001A3AB2">
                      <w:pPr>
                        <w:spacing w:line="276" w:lineRule="auto"/>
                        <w:rPr>
                          <w:sz w:val="28"/>
                          <w:szCs w:val="28"/>
                        </w:rPr>
                      </w:pPr>
                    </w:p>
                  </w:txbxContent>
                </v:textbox>
              </v:shape>
            </w:pict>
          </mc:Fallback>
        </mc:AlternateContent>
      </w:r>
      <w:r w:rsidR="001A3AB2" w:rsidRPr="001A3AB2">
        <w:rPr>
          <w:rFonts w:ascii="Times New Roman" w:eastAsia="Times New Roman" w:hAnsi="Times New Roman" w:cs="Times New Roman"/>
          <w:noProof/>
          <w:lang w:eastAsia="es-ES"/>
        </w:rPr>
        <mc:AlternateContent>
          <mc:Choice Requires="wps">
            <w:drawing>
              <wp:anchor distT="0" distB="0" distL="114300" distR="114300" simplePos="0" relativeHeight="252010496" behindDoc="1" locked="0" layoutInCell="1" allowOverlap="1" wp14:anchorId="1F945124" wp14:editId="17F9A15B">
                <wp:simplePos x="0" y="0"/>
                <wp:positionH relativeFrom="column">
                  <wp:posOffset>-376870</wp:posOffset>
                </wp:positionH>
                <wp:positionV relativeFrom="paragraph">
                  <wp:posOffset>193337</wp:posOffset>
                </wp:positionV>
                <wp:extent cx="2110105" cy="1348239"/>
                <wp:effectExtent l="0" t="0" r="0" b="0"/>
                <wp:wrapNone/>
                <wp:docPr id="209" name="Rectángulo redondeado 209"/>
                <wp:cNvGraphicFramePr/>
                <a:graphic xmlns:a="http://schemas.openxmlformats.org/drawingml/2006/main">
                  <a:graphicData uri="http://schemas.microsoft.com/office/word/2010/wordprocessingShape">
                    <wps:wsp>
                      <wps:cNvSpPr/>
                      <wps:spPr>
                        <a:xfrm>
                          <a:off x="0" y="0"/>
                          <a:ext cx="2110105" cy="1348239"/>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01523D9B" id="Rectángulo redondeado 209" o:spid="_x0000_s1026" style="position:absolute;margin-left:-29.65pt;margin-top:15.2pt;width:166.15pt;height:106.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" fillcolor="#f3f0f3" stroked="f" strokeweight="1pt">
                <v:stroke joinstyle="miter"/>
              </v:roundrect>
            </w:pict>
          </mc:Fallback>
        </mc:AlternateContent>
      </w:r>
    </w:p>
    <w:p w14:paraId="5F67DC4B" w14:textId="77777777" w:rsidR="001A3AB2" w:rsidRDefault="001A3AB2">
      <w:pPr>
        <w:rPr>
          <w:rFonts w:ascii="Times New Roman" w:eastAsia="Times New Roman" w:hAnsi="Times New Roman" w:cs="Times New Roman"/>
          <w:lang w:eastAsia="es-ES_tradnl"/>
        </w:rPr>
      </w:pPr>
    </w:p>
    <w:p w14:paraId="2E7B0EB3" w14:textId="77777777" w:rsidR="001A3AB2" w:rsidRDefault="001A3AB2">
      <w:pPr>
        <w:rPr>
          <w:rFonts w:ascii="Times New Roman" w:eastAsia="Times New Roman" w:hAnsi="Times New Roman" w:cs="Times New Roman"/>
          <w:lang w:eastAsia="es-ES_tradnl"/>
        </w:rPr>
      </w:pPr>
    </w:p>
    <w:p w14:paraId="41EFC09E" w14:textId="3F36874D" w:rsidR="001A3AB2" w:rsidRDefault="001A3AB2">
      <w:pPr>
        <w:rPr>
          <w:rFonts w:ascii="Times New Roman" w:eastAsia="Times New Roman" w:hAnsi="Times New Roman" w:cs="Times New Roman"/>
          <w:lang w:eastAsia="es-ES_tradnl"/>
        </w:rPr>
      </w:pPr>
    </w:p>
    <w:p w14:paraId="25BD5434" w14:textId="77777777" w:rsidR="001A3AB2" w:rsidRDefault="001A3AB2">
      <w:pPr>
        <w:rPr>
          <w:rFonts w:ascii="Times New Roman" w:eastAsia="Times New Roman" w:hAnsi="Times New Roman" w:cs="Times New Roman"/>
          <w:lang w:eastAsia="es-ES_tradnl"/>
        </w:rPr>
      </w:pPr>
    </w:p>
    <w:p w14:paraId="6B540A75"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1520" behindDoc="0" locked="0" layoutInCell="1" allowOverlap="1" wp14:anchorId="4206029A" wp14:editId="7B9E9786">
                <wp:simplePos x="0" y="0"/>
                <wp:positionH relativeFrom="column">
                  <wp:posOffset>-369570</wp:posOffset>
                </wp:positionH>
                <wp:positionV relativeFrom="paragraph">
                  <wp:posOffset>149758</wp:posOffset>
                </wp:positionV>
                <wp:extent cx="2110105" cy="380444"/>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2110105" cy="380444"/>
                        </a:xfrm>
                        <a:prstGeom prst="rect">
                          <a:avLst/>
                        </a:prstGeom>
                        <a:noFill/>
                        <a:ln w="6350">
                          <a:noFill/>
                        </a:ln>
                      </wps:spPr>
                      <wps:txbx>
                        <w:txbxContent>
                          <w:p w14:paraId="4D1A9BC5" w14:textId="77777777" w:rsidR="00E8172D" w:rsidRPr="00150676" w:rsidRDefault="00E8172D" w:rsidP="001A3AB2">
                            <w:pPr>
                              <w:jc w:val="center"/>
                              <w:rPr>
                                <w:b/>
                                <w:bCs/>
                                <w:iCs/>
                                <w:color w:val="91B646"/>
                                <w:sz w:val="40"/>
                                <w:szCs w:val="40"/>
                                <w:lang w:val="es-CO"/>
                              </w:rPr>
                            </w:pPr>
                            <w:r w:rsidRPr="001A3AB2">
                              <w:rPr>
                                <w:b/>
                                <w:bCs/>
                                <w:iCs/>
                                <w:color w:val="91B646"/>
                                <w:sz w:val="40"/>
                                <w:szCs w:val="40"/>
                                <w:lang w:val="es-CO"/>
                              </w:rPr>
                              <w:t>Monitoreo</w:t>
                            </w:r>
                          </w:p>
                          <w:p w14:paraId="10D6B1EE" w14:textId="77777777" w:rsidR="00E8172D" w:rsidRPr="00150676" w:rsidRDefault="00E8172D" w:rsidP="001A3AB2">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0" o:spid="_x0000_s1110" type="#_x0000_t202" style="position:absolute;margin-left:-29.1pt;margin-top:11.8pt;width:166.15pt;height:29.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" filled="f" stroked="f" strokeweight=".5pt">
                <v:textbox>
                  <w:txbxContent>
                    <w:p w14:paraId="4D1A9BC5" w14:textId="77777777" w:rsidR="00405CD1" w:rsidRPr="00150676" w:rsidRDefault="00405CD1" w:rsidP="001A3AB2">
                      <w:pPr>
                        <w:jc w:val="center"/>
                        <w:rPr>
                          <w:b/>
                          <w:bCs/>
                          <w:iCs/>
                          <w:color w:val="91B646"/>
                          <w:sz w:val="40"/>
                          <w:szCs w:val="40"/>
                          <w:lang w:val="es-CO"/>
                        </w:rPr>
                      </w:pPr>
                      <w:r w:rsidRPr="001A3AB2">
                        <w:rPr>
                          <w:b/>
                          <w:bCs/>
                          <w:iCs/>
                          <w:color w:val="91B646"/>
                          <w:sz w:val="40"/>
                          <w:szCs w:val="40"/>
                          <w:lang w:val="es-CO"/>
                        </w:rPr>
                        <w:t>Monitoreo</w:t>
                      </w:r>
                    </w:p>
                    <w:p w14:paraId="10D6B1EE" w14:textId="77777777" w:rsidR="00405CD1" w:rsidRPr="00150676" w:rsidRDefault="00405CD1" w:rsidP="001A3AB2">
                      <w:pPr>
                        <w:jc w:val="center"/>
                        <w:rPr>
                          <w:b/>
                          <w:bCs/>
                          <w:iCs/>
                          <w:color w:val="91B646"/>
                          <w:sz w:val="32"/>
                          <w:szCs w:val="32"/>
                          <w:lang w:val="es-CO"/>
                        </w:rPr>
                      </w:pPr>
                    </w:p>
                  </w:txbxContent>
                </v:textbox>
              </v:shape>
            </w:pict>
          </mc:Fallback>
        </mc:AlternateContent>
      </w:r>
    </w:p>
    <w:p w14:paraId="122213DB"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3568" behindDoc="0" locked="0" layoutInCell="1" allowOverlap="1" wp14:anchorId="0E27D7C2" wp14:editId="298CEC7E">
                <wp:simplePos x="0" y="0"/>
                <wp:positionH relativeFrom="column">
                  <wp:posOffset>-369153</wp:posOffset>
                </wp:positionH>
                <wp:positionV relativeFrom="paragraph">
                  <wp:posOffset>729675</wp:posOffset>
                </wp:positionV>
                <wp:extent cx="7164487" cy="767562"/>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7164487" cy="767562"/>
                        </a:xfrm>
                        <a:prstGeom prst="rect">
                          <a:avLst/>
                        </a:prstGeom>
                        <a:noFill/>
                        <a:ln w="6350">
                          <a:noFill/>
                        </a:ln>
                      </wps:spPr>
                      <wps:txbx>
                        <w:txbxContent>
                          <w:p w14:paraId="73ABB563" w14:textId="77777777" w:rsidR="00E8172D" w:rsidRPr="00125FE3" w:rsidRDefault="00E8172D" w:rsidP="001A3AB2">
                            <w:pPr>
                              <w:shd w:val="clear" w:color="auto" w:fill="FFFFFF"/>
                              <w:spacing w:after="225" w:line="276" w:lineRule="auto"/>
                              <w:jc w:val="both"/>
                              <w:rPr>
                                <w:b/>
                                <w:bCs/>
                                <w:color w:val="165EAA"/>
                                <w:sz w:val="28"/>
                                <w:szCs w:val="28"/>
                              </w:rPr>
                            </w:pPr>
                            <w:r w:rsidRPr="001A3AB2">
                              <w:rPr>
                                <w:sz w:val="28"/>
                                <w:szCs w:val="28"/>
                              </w:rPr>
                              <w:t xml:space="preserve">Las acciones están descritas en el </w:t>
                            </w:r>
                            <w:r w:rsidRPr="00125FE3">
                              <w:rPr>
                                <w:b/>
                                <w:color w:val="165EAA"/>
                                <w:sz w:val="28"/>
                                <w:szCs w:val="28"/>
                              </w:rPr>
                              <w:t>anexo 4. Mecanismos para la transparencia y acceso a la información.</w:t>
                            </w:r>
                          </w:p>
                          <w:p w14:paraId="1D5A9D2A" w14:textId="77777777" w:rsidR="00E8172D" w:rsidRPr="00661530" w:rsidRDefault="00E8172D" w:rsidP="001A3AB2">
                            <w:pPr>
                              <w:shd w:val="clear" w:color="auto" w:fill="FFFFFF"/>
                              <w:spacing w:after="225" w:line="276" w:lineRule="auto"/>
                              <w:jc w:val="both"/>
                              <w:rPr>
                                <w:sz w:val="28"/>
                                <w:szCs w:val="28"/>
                              </w:rPr>
                            </w:pPr>
                          </w:p>
                          <w:p w14:paraId="384C1406" w14:textId="77777777" w:rsidR="00E8172D" w:rsidRPr="007B53DE" w:rsidRDefault="00E8172D" w:rsidP="001A3AB2">
                            <w:pPr>
                              <w:spacing w:before="100" w:beforeAutospacing="1" w:after="100" w:afterAutospacing="1"/>
                              <w:jc w:val="both"/>
                              <w:rPr>
                                <w:iCs/>
                                <w:sz w:val="28"/>
                                <w:szCs w:val="28"/>
                              </w:rPr>
                            </w:pPr>
                          </w:p>
                          <w:p w14:paraId="59A8F3C2" w14:textId="77777777" w:rsidR="00E8172D" w:rsidRPr="008B69B6" w:rsidRDefault="00E8172D" w:rsidP="001A3AB2">
                            <w:pPr>
                              <w:spacing w:after="66"/>
                              <w:ind w:left="360" w:firstLine="80"/>
                              <w:jc w:val="both"/>
                              <w:rPr>
                                <w:sz w:val="28"/>
                                <w:szCs w:val="28"/>
                              </w:rPr>
                            </w:pPr>
                          </w:p>
                          <w:p w14:paraId="419C418D" w14:textId="77777777" w:rsidR="00E8172D" w:rsidRPr="008B69B6" w:rsidRDefault="00E8172D"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2" o:spid="_x0000_s1111" type="#_x0000_t202" style="position:absolute;margin-left:-29.05pt;margin-top:57.45pt;width:564.15pt;height:60.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" filled="f" stroked="f" strokeweight=".5pt">
                <v:textbox>
                  <w:txbxContent>
                    <w:p w14:paraId="73ABB563" w14:textId="77777777" w:rsidR="00405CD1" w:rsidRPr="00125FE3" w:rsidRDefault="00405CD1" w:rsidP="001A3AB2">
                      <w:pPr>
                        <w:shd w:val="clear" w:color="auto" w:fill="FFFFFF"/>
                        <w:spacing w:after="225" w:line="276" w:lineRule="auto"/>
                        <w:jc w:val="both"/>
                        <w:rPr>
                          <w:b/>
                          <w:bCs/>
                          <w:color w:val="165EAA"/>
                          <w:sz w:val="28"/>
                          <w:szCs w:val="28"/>
                        </w:rPr>
                      </w:pPr>
                      <w:r w:rsidRPr="001A3AB2">
                        <w:rPr>
                          <w:sz w:val="28"/>
                          <w:szCs w:val="28"/>
                        </w:rPr>
                        <w:t xml:space="preserve">Las acciones están descritas en el </w:t>
                      </w:r>
                      <w:r w:rsidRPr="00125FE3">
                        <w:rPr>
                          <w:b/>
                          <w:color w:val="165EAA"/>
                          <w:sz w:val="28"/>
                          <w:szCs w:val="28"/>
                        </w:rPr>
                        <w:t>anexo 4. Mecanismos para la transparencia y acceso a la información.</w:t>
                      </w:r>
                    </w:p>
                    <w:p w14:paraId="1D5A9D2A" w14:textId="77777777" w:rsidR="00405CD1" w:rsidRPr="00661530" w:rsidRDefault="00405CD1" w:rsidP="001A3AB2">
                      <w:pPr>
                        <w:shd w:val="clear" w:color="auto" w:fill="FFFFFF"/>
                        <w:spacing w:after="225" w:line="276" w:lineRule="auto"/>
                        <w:jc w:val="both"/>
                        <w:rPr>
                          <w:sz w:val="28"/>
                          <w:szCs w:val="28"/>
                        </w:rPr>
                      </w:pPr>
                    </w:p>
                    <w:p w14:paraId="384C1406" w14:textId="77777777" w:rsidR="00405CD1" w:rsidRPr="007B53DE" w:rsidRDefault="00405CD1" w:rsidP="001A3AB2">
                      <w:pPr>
                        <w:spacing w:before="100" w:beforeAutospacing="1" w:after="100" w:afterAutospacing="1"/>
                        <w:jc w:val="both"/>
                        <w:rPr>
                          <w:iCs/>
                          <w:sz w:val="28"/>
                          <w:szCs w:val="28"/>
                        </w:rPr>
                      </w:pPr>
                    </w:p>
                    <w:p w14:paraId="59A8F3C2" w14:textId="77777777" w:rsidR="00405CD1" w:rsidRPr="008B69B6" w:rsidRDefault="00405CD1" w:rsidP="001A3AB2">
                      <w:pPr>
                        <w:spacing w:after="66"/>
                        <w:ind w:left="360" w:firstLine="80"/>
                        <w:jc w:val="both"/>
                        <w:rPr>
                          <w:sz w:val="28"/>
                          <w:szCs w:val="28"/>
                        </w:rPr>
                      </w:pPr>
                    </w:p>
                    <w:p w14:paraId="419C418D" w14:textId="77777777" w:rsidR="00405CD1" w:rsidRPr="008B69B6" w:rsidRDefault="00405CD1" w:rsidP="001A3AB2">
                      <w:pPr>
                        <w:spacing w:line="276" w:lineRule="auto"/>
                        <w:rPr>
                          <w:sz w:val="28"/>
                          <w:szCs w:val="28"/>
                        </w:rPr>
                      </w:pPr>
                    </w:p>
                  </w:txbxContent>
                </v:textbox>
              </v:shape>
            </w:pict>
          </mc:Fallback>
        </mc:AlternateContent>
      </w:r>
      <w:r w:rsidR="005E4E7C">
        <w:rPr>
          <w:rFonts w:ascii="Times New Roman" w:eastAsia="Times New Roman" w:hAnsi="Times New Roman" w:cs="Times New Roman"/>
          <w:lang w:eastAsia="es-ES_tradnl"/>
        </w:rPr>
        <w:br w:type="page"/>
      </w:r>
    </w:p>
    <w:p w14:paraId="40607B05" w14:textId="77777777" w:rsidR="005E4E7C" w:rsidRDefault="001A3AB2">
      <w:pPr>
        <w:rPr>
          <w:rFonts w:ascii="Times New Roman" w:eastAsia="Times New Roman" w:hAnsi="Times New Roman" w:cs="Times New Roman"/>
          <w:lang w:eastAsia="es-ES_tradnl"/>
        </w:rPr>
      </w:pPr>
      <w:r w:rsidRPr="00150676">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948032" behindDoc="0" locked="0" layoutInCell="1" allowOverlap="1" wp14:anchorId="1E596E66" wp14:editId="67ED039D">
                <wp:simplePos x="0" y="0"/>
                <wp:positionH relativeFrom="column">
                  <wp:posOffset>-680720</wp:posOffset>
                </wp:positionH>
                <wp:positionV relativeFrom="paragraph">
                  <wp:posOffset>80645</wp:posOffset>
                </wp:positionV>
                <wp:extent cx="7001510" cy="1388745"/>
                <wp:effectExtent l="12700" t="12700" r="34290" b="33655"/>
                <wp:wrapNone/>
                <wp:docPr id="258" name="Grupo 258"/>
                <wp:cNvGraphicFramePr/>
                <a:graphic xmlns:a="http://schemas.openxmlformats.org/drawingml/2006/main">
                  <a:graphicData uri="http://schemas.microsoft.com/office/word/2010/wordprocessingGroup">
                    <wpg:wgp>
                      <wpg:cNvGrpSpPr/>
                      <wpg:grpSpPr>
                        <a:xfrm>
                          <a:off x="0" y="0"/>
                          <a:ext cx="7001510" cy="1388745"/>
                          <a:chOff x="-139712" y="62682"/>
                          <a:chExt cx="7002595" cy="1389018"/>
                        </a:xfrm>
                      </wpg:grpSpPr>
                      <wps:wsp>
                        <wps:cNvPr id="259" name="Conector recto 259"/>
                        <wps:cNvCnPr/>
                        <wps:spPr>
                          <a:xfrm>
                            <a:off x="-139712" y="145170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60" name="Conector recto 260"/>
                        <wps:cNvCnPr/>
                        <wps:spPr>
                          <a:xfrm flipV="1">
                            <a:off x="6862883" y="66492"/>
                            <a:ext cx="0" cy="1385208"/>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1" name="Conector recto 261"/>
                        <wps:cNvCnPr/>
                        <wps:spPr>
                          <a:xfrm flipH="1" flipV="1">
                            <a:off x="1422516" y="62682"/>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2" name="Conector recto 262"/>
                        <wps:cNvCnPr/>
                        <wps:spPr>
                          <a:xfrm>
                            <a:off x="1417797" y="62682"/>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42C6F97B" id="Grupo 258" o:spid="_x0000_s1026" style="position:absolute;margin-left:-53.6pt;margin-top:6.35pt;width:551.3pt;height:109.35pt;z-index:251948032;mso-width-relative:margin;mso-height-relative:margin" coordorigin="-1397,626" coordsize="7002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">
                <v:line id="Conector recto 259" o:spid="_x0000_s1027" style="position:absolute;visibility:visible;mso-wrap-style:square" from="-1397,14517"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" strokecolor="#90b746" strokeweight="3pt">
                  <v:stroke endcap="round"/>
                </v:line>
                <v:line id="Conector recto 260" o:spid="_x0000_s1028" style="position:absolute;flip:y;visibility:visible;mso-wrap-style:square" from="68628,664"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" strokecolor="#90b746" strokeweight="3pt">
                  <v:stroke endcap="round"/>
                </v:line>
                <v:line id="Conector recto 261" o:spid="_x0000_s1029" style="position:absolute;flip:x y;visibility:visible;mso-wrap-style:square" from="14225,626" to="6862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" strokecolor="#90b746" strokeweight="3pt">
                  <v:stroke endcap="round"/>
                </v:line>
                <v:line id="Conector recto 262" o:spid="_x0000_s1030" style="position:absolute;visibility:visible;mso-wrap-style:square" from="14177,626" to="14177,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" strokecolor="#90b746" strokeweight="3pt">
                  <v:stroke endcap="round"/>
                </v:line>
              </v:group>
            </w:pict>
          </mc:Fallback>
        </mc:AlternateContent>
      </w:r>
      <w:r w:rsidRPr="00150676">
        <w:rPr>
          <w:rFonts w:ascii="Times New Roman" w:eastAsia="Times New Roman" w:hAnsi="Times New Roman" w:cs="Times New Roman"/>
          <w:noProof/>
          <w:lang w:eastAsia="es-ES"/>
        </w:rPr>
        <mc:AlternateContent>
          <mc:Choice Requires="wps">
            <w:drawing>
              <wp:anchor distT="0" distB="0" distL="114300" distR="114300" simplePos="0" relativeHeight="251947008" behindDoc="0" locked="0" layoutInCell="1" allowOverlap="1" wp14:anchorId="0AB07F98" wp14:editId="301BB0BA">
                <wp:simplePos x="0" y="0"/>
                <wp:positionH relativeFrom="column">
                  <wp:posOffset>-342900</wp:posOffset>
                </wp:positionH>
                <wp:positionV relativeFrom="paragraph">
                  <wp:posOffset>220868</wp:posOffset>
                </wp:positionV>
                <wp:extent cx="7178040" cy="1127760"/>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7178040" cy="1127760"/>
                        </a:xfrm>
                        <a:prstGeom prst="rect">
                          <a:avLst/>
                        </a:prstGeom>
                        <a:noFill/>
                        <a:ln w="6350">
                          <a:noFill/>
                        </a:ln>
                      </wps:spPr>
                      <wps:txbx>
                        <w:txbxContent>
                          <w:p w14:paraId="620D3BB2" w14:textId="77777777" w:rsidR="00E8172D" w:rsidRDefault="00E8172D" w:rsidP="00EF60B3">
                            <w:pPr>
                              <w:rPr>
                                <w:rFonts w:cstheme="minorHAnsi"/>
                                <w:b/>
                                <w:bCs/>
                                <w:color w:val="125B93"/>
                                <w:sz w:val="62"/>
                                <w:szCs w:val="62"/>
                                <w:lang w:val="es-CO"/>
                              </w:rPr>
                            </w:pPr>
                            <w:r>
                              <w:rPr>
                                <w:rFonts w:cstheme="minorHAnsi"/>
                                <w:b/>
                                <w:bCs/>
                                <w:color w:val="125B93"/>
                                <w:sz w:val="72"/>
                                <w:szCs w:val="72"/>
                              </w:rPr>
                              <w:t xml:space="preserve">5.5. </w:t>
                            </w:r>
                            <w:r w:rsidRPr="00EF60B3">
                              <w:rPr>
                                <w:rFonts w:cstheme="minorHAnsi"/>
                                <w:b/>
                                <w:bCs/>
                                <w:color w:val="125B93"/>
                                <w:sz w:val="62"/>
                                <w:szCs w:val="62"/>
                                <w:lang w:val="es-CO"/>
                              </w:rPr>
                              <w:t xml:space="preserve">Mecanismos para </w:t>
                            </w:r>
                            <w:r>
                              <w:rPr>
                                <w:rFonts w:cstheme="minorHAnsi"/>
                                <w:b/>
                                <w:bCs/>
                                <w:color w:val="125B93"/>
                                <w:sz w:val="62"/>
                                <w:szCs w:val="62"/>
                                <w:lang w:val="es-CO"/>
                              </w:rPr>
                              <w:t>mejorar la</w:t>
                            </w:r>
                          </w:p>
                          <w:p w14:paraId="30B80AB6" w14:textId="77777777" w:rsidR="00E8172D" w:rsidRPr="00EF60B3" w:rsidRDefault="00E8172D" w:rsidP="00EF60B3">
                            <w:pPr>
                              <w:rPr>
                                <w:rFonts w:cstheme="minorHAnsi"/>
                                <w:b/>
                                <w:bCs/>
                                <w:color w:val="125B93"/>
                                <w:sz w:val="62"/>
                                <w:szCs w:val="62"/>
                                <w:lang w:val="es-CO"/>
                              </w:rPr>
                            </w:pPr>
                            <w:r>
                              <w:rPr>
                                <w:rFonts w:cstheme="minorHAnsi"/>
                                <w:b/>
                                <w:bCs/>
                                <w:color w:val="125B93"/>
                                <w:sz w:val="62"/>
                                <w:szCs w:val="62"/>
                                <w:lang w:val="es-CO"/>
                              </w:rPr>
                              <w:t xml:space="preserve">           </w:t>
                            </w:r>
                            <w:proofErr w:type="gramStart"/>
                            <w:r>
                              <w:rPr>
                                <w:rFonts w:cstheme="minorHAnsi"/>
                                <w:b/>
                                <w:bCs/>
                                <w:color w:val="125B93"/>
                                <w:sz w:val="62"/>
                                <w:szCs w:val="62"/>
                                <w:lang w:val="es-CO"/>
                              </w:rPr>
                              <w:t>atención</w:t>
                            </w:r>
                            <w:proofErr w:type="gramEnd"/>
                            <w:r>
                              <w:rPr>
                                <w:rFonts w:cstheme="minorHAnsi"/>
                                <w:b/>
                                <w:bCs/>
                                <w:color w:val="125B93"/>
                                <w:sz w:val="62"/>
                                <w:szCs w:val="62"/>
                                <w:lang w:val="es-CO"/>
                              </w:rPr>
                              <w:t xml:space="preserve"> al ciudadano</w:t>
                            </w:r>
                          </w:p>
                          <w:p w14:paraId="1F7FA2F0" w14:textId="77777777" w:rsidR="00E8172D" w:rsidRPr="00EF60B3" w:rsidRDefault="00E8172D" w:rsidP="00C31B63">
                            <w:pPr>
                              <w:rPr>
                                <w:rFonts w:cstheme="minorHAnsi"/>
                                <w:b/>
                                <w:bCs/>
                                <w:color w:val="125B93"/>
                                <w:sz w:val="62"/>
                                <w:szCs w:val="62"/>
                                <w:lang w:val="es-CO"/>
                              </w:rPr>
                            </w:pPr>
                          </w:p>
                          <w:p w14:paraId="7E9A9B37" w14:textId="77777777" w:rsidR="00E8172D" w:rsidRPr="00EF60B3" w:rsidRDefault="00E8172D"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7" o:spid="_x0000_s1112" type="#_x0000_t202" style="position:absolute;margin-left:-27pt;margin-top:17.4pt;width:565.2pt;height:8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" filled="f" stroked="f" strokeweight=".5pt">
                <v:textbox>
                  <w:txbxContent>
                    <w:p w14:paraId="620D3BB2" w14:textId="77777777" w:rsidR="00405CD1" w:rsidRDefault="00405CD1" w:rsidP="00EF60B3">
                      <w:pPr>
                        <w:rPr>
                          <w:rFonts w:cstheme="minorHAnsi"/>
                          <w:b/>
                          <w:bCs/>
                          <w:color w:val="125B93"/>
                          <w:sz w:val="62"/>
                          <w:szCs w:val="62"/>
                          <w:lang w:val="es-CO"/>
                        </w:rPr>
                      </w:pPr>
                      <w:r>
                        <w:rPr>
                          <w:rFonts w:cstheme="minorHAnsi"/>
                          <w:b/>
                          <w:bCs/>
                          <w:color w:val="125B93"/>
                          <w:sz w:val="72"/>
                          <w:szCs w:val="72"/>
                        </w:rPr>
                        <w:t xml:space="preserve">5.5. </w:t>
                      </w:r>
                      <w:r w:rsidRPr="00EF60B3">
                        <w:rPr>
                          <w:rFonts w:cstheme="minorHAnsi"/>
                          <w:b/>
                          <w:bCs/>
                          <w:color w:val="125B93"/>
                          <w:sz w:val="62"/>
                          <w:szCs w:val="62"/>
                          <w:lang w:val="es-CO"/>
                        </w:rPr>
                        <w:t xml:space="preserve">Mecanismos para </w:t>
                      </w:r>
                      <w:r>
                        <w:rPr>
                          <w:rFonts w:cstheme="minorHAnsi"/>
                          <w:b/>
                          <w:bCs/>
                          <w:color w:val="125B93"/>
                          <w:sz w:val="62"/>
                          <w:szCs w:val="62"/>
                          <w:lang w:val="es-CO"/>
                        </w:rPr>
                        <w:t>mejorar la</w:t>
                      </w:r>
                    </w:p>
                    <w:p w14:paraId="30B80AB6" w14:textId="77777777" w:rsidR="00405CD1" w:rsidRPr="00EF60B3" w:rsidRDefault="00405CD1" w:rsidP="00EF60B3">
                      <w:pPr>
                        <w:rPr>
                          <w:rFonts w:cstheme="minorHAnsi"/>
                          <w:b/>
                          <w:bCs/>
                          <w:color w:val="125B93"/>
                          <w:sz w:val="62"/>
                          <w:szCs w:val="62"/>
                          <w:lang w:val="es-CO"/>
                        </w:rPr>
                      </w:pPr>
                      <w:r>
                        <w:rPr>
                          <w:rFonts w:cstheme="minorHAnsi"/>
                          <w:b/>
                          <w:bCs/>
                          <w:color w:val="125B93"/>
                          <w:sz w:val="62"/>
                          <w:szCs w:val="62"/>
                          <w:lang w:val="es-CO"/>
                        </w:rPr>
                        <w:t xml:space="preserve">           </w:t>
                      </w:r>
                      <w:proofErr w:type="gramStart"/>
                      <w:r>
                        <w:rPr>
                          <w:rFonts w:cstheme="minorHAnsi"/>
                          <w:b/>
                          <w:bCs/>
                          <w:color w:val="125B93"/>
                          <w:sz w:val="62"/>
                          <w:szCs w:val="62"/>
                          <w:lang w:val="es-CO"/>
                        </w:rPr>
                        <w:t>atención</w:t>
                      </w:r>
                      <w:proofErr w:type="gramEnd"/>
                      <w:r>
                        <w:rPr>
                          <w:rFonts w:cstheme="minorHAnsi"/>
                          <w:b/>
                          <w:bCs/>
                          <w:color w:val="125B93"/>
                          <w:sz w:val="62"/>
                          <w:szCs w:val="62"/>
                          <w:lang w:val="es-CO"/>
                        </w:rPr>
                        <w:t xml:space="preserve"> al ciudadano</w:t>
                      </w:r>
                    </w:p>
                    <w:p w14:paraId="1F7FA2F0" w14:textId="77777777" w:rsidR="00405CD1" w:rsidRPr="00EF60B3" w:rsidRDefault="00405CD1" w:rsidP="00C31B63">
                      <w:pPr>
                        <w:rPr>
                          <w:rFonts w:cstheme="minorHAnsi"/>
                          <w:b/>
                          <w:bCs/>
                          <w:color w:val="125B93"/>
                          <w:sz w:val="62"/>
                          <w:szCs w:val="62"/>
                          <w:lang w:val="es-CO"/>
                        </w:rPr>
                      </w:pPr>
                    </w:p>
                    <w:p w14:paraId="7E9A9B37" w14:textId="77777777" w:rsidR="00405CD1" w:rsidRPr="00EF60B3" w:rsidRDefault="00405CD1" w:rsidP="00150676">
                      <w:pPr>
                        <w:rPr>
                          <w:rFonts w:cstheme="minorHAnsi"/>
                          <w:b/>
                          <w:bCs/>
                          <w:color w:val="125B93"/>
                          <w:sz w:val="56"/>
                          <w:szCs w:val="56"/>
                        </w:rPr>
                      </w:pPr>
                    </w:p>
                  </w:txbxContent>
                </v:textbox>
              </v:shape>
            </w:pict>
          </mc:Fallback>
        </mc:AlternateContent>
      </w:r>
    </w:p>
    <w:p w14:paraId="505C4D13"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5616" behindDoc="0" locked="0" layoutInCell="1" allowOverlap="1" wp14:anchorId="3157A67D" wp14:editId="0A9AD7DD">
                <wp:simplePos x="0" y="0"/>
                <wp:positionH relativeFrom="column">
                  <wp:posOffset>-383545</wp:posOffset>
                </wp:positionH>
                <wp:positionV relativeFrom="paragraph">
                  <wp:posOffset>1807052</wp:posOffset>
                </wp:positionV>
                <wp:extent cx="7177150" cy="4158184"/>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7177150" cy="4158184"/>
                        </a:xfrm>
                        <a:prstGeom prst="rect">
                          <a:avLst/>
                        </a:prstGeom>
                        <a:noFill/>
                        <a:ln w="6350">
                          <a:noFill/>
                        </a:ln>
                      </wps:spPr>
                      <wps:txbx>
                        <w:txbxContent>
                          <w:p w14:paraId="46B8B984" w14:textId="77777777" w:rsidR="00E8172D" w:rsidRDefault="00E8172D"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De acuerdo con el Decreto 2623 del 13 de julio de 2009, del documento </w:t>
                            </w:r>
                            <w:proofErr w:type="spellStart"/>
                            <w:r w:rsidRPr="00215A7A">
                              <w:rPr>
                                <w:rFonts w:eastAsia="Times New Roman" w:cstheme="minorHAnsi"/>
                                <w:color w:val="404040" w:themeColor="text1" w:themeTint="BF"/>
                                <w:sz w:val="28"/>
                                <w:szCs w:val="28"/>
                                <w:lang w:eastAsia="es-ES_tradnl"/>
                              </w:rPr>
                              <w:t>Conpes</w:t>
                            </w:r>
                            <w:proofErr w:type="spellEnd"/>
                            <w:r w:rsidRPr="00215A7A">
                              <w:rPr>
                                <w:rFonts w:eastAsia="Times New Roman" w:cstheme="minorHAnsi"/>
                                <w:color w:val="404040" w:themeColor="text1" w:themeTint="BF"/>
                                <w:sz w:val="28"/>
                                <w:szCs w:val="28"/>
                                <w:lang w:eastAsia="es-ES_tradnl"/>
                              </w:rPr>
                              <w:t xml:space="preserve"> 3649 del 15 de marzo de 2010 y de las políticas de Buen Gobierno, las entidades públicas en coordinación con el Programa Nacional de Servicio al Ciudadano del Departamento Nacional de Planeación, han venido fortaleciendo su modelo de servicio para acercarse más y mejor a sus grupos de interés, a través de cuatro ejes de trabajo: la profundización en el conocimiento de las necesidades de los usuarios, el fortalecimiento de los canales de contacto, el mejoramiento de las competencias de servicio de los funcionarios de todos los niveles y la articulación interinstitucional. </w:t>
                            </w:r>
                          </w:p>
                          <w:p w14:paraId="37B1CFD3" w14:textId="77777777" w:rsidR="00E8172D" w:rsidRPr="00215A7A" w:rsidRDefault="00E8172D" w:rsidP="001A3AB2">
                            <w:pPr>
                              <w:jc w:val="both"/>
                              <w:rPr>
                                <w:rFonts w:eastAsia="Times New Roman" w:cstheme="minorHAnsi"/>
                                <w:color w:val="404040" w:themeColor="text1" w:themeTint="BF"/>
                                <w:sz w:val="28"/>
                                <w:szCs w:val="28"/>
                                <w:lang w:eastAsia="es-ES_tradnl"/>
                              </w:rPr>
                            </w:pPr>
                          </w:p>
                          <w:p w14:paraId="3B7EA772" w14:textId="75DC9C8B" w:rsidR="00E8172D" w:rsidRDefault="00E8172D"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Por lo anterior, durant</w:t>
                            </w:r>
                            <w:r>
                              <w:rPr>
                                <w:rFonts w:eastAsia="Times New Roman" w:cstheme="minorHAnsi"/>
                                <w:color w:val="404040" w:themeColor="text1" w:themeTint="BF"/>
                                <w:sz w:val="28"/>
                                <w:szCs w:val="28"/>
                                <w:lang w:eastAsia="es-ES_tradnl"/>
                              </w:rPr>
                              <w:t>e el año 2020</w:t>
                            </w:r>
                            <w:r w:rsidRPr="00215A7A">
                              <w:rPr>
                                <w:rFonts w:eastAsia="Times New Roman" w:cstheme="minorHAnsi"/>
                                <w:color w:val="404040" w:themeColor="text1" w:themeTint="BF"/>
                                <w:sz w:val="28"/>
                                <w:szCs w:val="28"/>
                                <w:lang w:eastAsia="es-ES_tradnl"/>
                              </w:rPr>
                              <w:t xml:space="preserve">, el Instituto ha estado monitoreando y generando estrategias para optimizar el uso de los canales de atención, en especial los canales electrónicos, </w:t>
                            </w:r>
                            <w:r>
                              <w:rPr>
                                <w:rFonts w:eastAsia="Times New Roman" w:cstheme="minorHAnsi"/>
                                <w:color w:val="404040" w:themeColor="text1" w:themeTint="BF"/>
                                <w:sz w:val="28"/>
                                <w:szCs w:val="28"/>
                                <w:lang w:eastAsia="es-ES_tradnl"/>
                              </w:rPr>
                              <w:t xml:space="preserve">por lo que a partir del nuevo contrato suscrito para el Centro Integral de Servicios se están desarrollando nuevas iniciativas como el </w:t>
                            </w:r>
                            <w:proofErr w:type="spellStart"/>
                            <w:r>
                              <w:rPr>
                                <w:rFonts w:eastAsia="Times New Roman" w:cstheme="minorHAnsi"/>
                                <w:color w:val="404040" w:themeColor="text1" w:themeTint="BF"/>
                                <w:sz w:val="28"/>
                                <w:szCs w:val="28"/>
                                <w:lang w:eastAsia="es-ES_tradnl"/>
                              </w:rPr>
                              <w:t>ChatBoT</w:t>
                            </w:r>
                            <w:proofErr w:type="spellEnd"/>
                            <w:r>
                              <w:rPr>
                                <w:rFonts w:eastAsia="Times New Roman" w:cstheme="minorHAnsi"/>
                                <w:color w:val="404040" w:themeColor="text1" w:themeTint="BF"/>
                                <w:sz w:val="28"/>
                                <w:szCs w:val="28"/>
                                <w:lang w:eastAsia="es-ES_tradnl"/>
                              </w:rPr>
                              <w:t xml:space="preserve"> (plataforma de inteligencia artificial)</w:t>
                            </w:r>
                            <w:r w:rsidRPr="00215A7A">
                              <w:rPr>
                                <w:rFonts w:eastAsia="Times New Roman" w:cstheme="minorHAnsi"/>
                                <w:color w:val="404040" w:themeColor="text1" w:themeTint="BF"/>
                                <w:sz w:val="28"/>
                                <w:szCs w:val="28"/>
                                <w:lang w:eastAsia="es-ES_tradnl"/>
                              </w:rPr>
                              <w:t xml:space="preserve"> </w:t>
                            </w:r>
                            <w:r>
                              <w:rPr>
                                <w:rFonts w:eastAsia="Times New Roman" w:cstheme="minorHAnsi"/>
                                <w:color w:val="404040" w:themeColor="text1" w:themeTint="BF"/>
                                <w:sz w:val="28"/>
                                <w:szCs w:val="28"/>
                                <w:lang w:eastAsia="es-ES_tradnl"/>
                              </w:rPr>
                              <w:t>quiscos en los Centros integrales de Servicio.</w:t>
                            </w:r>
                          </w:p>
                          <w:p w14:paraId="04EA996F" w14:textId="77777777" w:rsidR="00E8172D" w:rsidRPr="00215A7A" w:rsidRDefault="00E8172D" w:rsidP="001A3AB2">
                            <w:pPr>
                              <w:jc w:val="both"/>
                              <w:rPr>
                                <w:rFonts w:eastAsia="Times New Roman" w:cstheme="minorHAnsi"/>
                                <w:color w:val="404040" w:themeColor="text1" w:themeTint="BF"/>
                                <w:sz w:val="28"/>
                                <w:szCs w:val="28"/>
                                <w:lang w:eastAsia="es-ES_tradnl"/>
                              </w:rPr>
                            </w:pPr>
                          </w:p>
                          <w:p w14:paraId="04621A1E" w14:textId="77777777" w:rsidR="00E8172D" w:rsidRDefault="00E8172D" w:rsidP="001A3AB2">
                            <w:pPr>
                              <w:shd w:val="clear" w:color="auto" w:fill="FFFFFF"/>
                              <w:spacing w:after="225" w:line="276" w:lineRule="auto"/>
                              <w:jc w:val="both"/>
                              <w:rPr>
                                <w:rFonts w:eastAsia="Times New Roman" w:cstheme="minorHAnsi"/>
                                <w:color w:val="404040" w:themeColor="text1" w:themeTint="BF"/>
                                <w:sz w:val="28"/>
                                <w:szCs w:val="28"/>
                                <w:lang w:eastAsia="es-ES_tradnl"/>
                              </w:rPr>
                            </w:pPr>
                          </w:p>
                          <w:p w14:paraId="3FA323B5" w14:textId="77777777" w:rsidR="00E8172D" w:rsidRPr="008B69B6" w:rsidRDefault="00E8172D" w:rsidP="001A3AB2">
                            <w:pPr>
                              <w:spacing w:after="66"/>
                              <w:ind w:left="360" w:firstLine="80"/>
                              <w:jc w:val="both"/>
                              <w:rPr>
                                <w:sz w:val="28"/>
                                <w:szCs w:val="28"/>
                              </w:rPr>
                            </w:pPr>
                          </w:p>
                          <w:p w14:paraId="709D9F35" w14:textId="77777777" w:rsidR="00E8172D" w:rsidRPr="008B69B6" w:rsidRDefault="00E8172D"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1" o:spid="_x0000_s1113" type="#_x0000_t202" style="position:absolute;margin-left:-30.2pt;margin-top:142.3pt;width:565.15pt;height:327.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" filled="f" stroked="f" strokeweight=".5pt">
                <v:textbox>
                  <w:txbxContent>
                    <w:p w14:paraId="46B8B984" w14:textId="77777777" w:rsidR="00405CD1" w:rsidRDefault="00405CD1"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De acuerdo con el Decreto 2623 del 13 de julio de 2009, del documento </w:t>
                      </w:r>
                      <w:proofErr w:type="spellStart"/>
                      <w:r w:rsidRPr="00215A7A">
                        <w:rPr>
                          <w:rFonts w:eastAsia="Times New Roman" w:cstheme="minorHAnsi"/>
                          <w:color w:val="404040" w:themeColor="text1" w:themeTint="BF"/>
                          <w:sz w:val="28"/>
                          <w:szCs w:val="28"/>
                          <w:lang w:eastAsia="es-ES_tradnl"/>
                        </w:rPr>
                        <w:t>Conpes</w:t>
                      </w:r>
                      <w:proofErr w:type="spellEnd"/>
                      <w:r w:rsidRPr="00215A7A">
                        <w:rPr>
                          <w:rFonts w:eastAsia="Times New Roman" w:cstheme="minorHAnsi"/>
                          <w:color w:val="404040" w:themeColor="text1" w:themeTint="BF"/>
                          <w:sz w:val="28"/>
                          <w:szCs w:val="28"/>
                          <w:lang w:eastAsia="es-ES_tradnl"/>
                        </w:rPr>
                        <w:t xml:space="preserve"> 3649 del 15 de marzo de 2010 y de las políticas de Buen Gobierno, las entidades públicas en coordinación con el Programa Nacional de Servicio al Ciudadano del Departamento Nacional de Planeación, han venido fortaleciendo su modelo de servicio para acercarse más y mejor a sus grupos de interés, a través de cuatro ejes de trabajo: la profundización en el conocimiento de las necesidades de los usuarios, el fortalecimiento de los canales de contacto, el mejoramiento de las competencias de servicio de los funcionarios de todos los niveles y la articulación interinstitucional. </w:t>
                      </w:r>
                    </w:p>
                    <w:p w14:paraId="37B1CFD3" w14:textId="77777777" w:rsidR="00405CD1" w:rsidRPr="00215A7A" w:rsidRDefault="00405CD1" w:rsidP="001A3AB2">
                      <w:pPr>
                        <w:jc w:val="both"/>
                        <w:rPr>
                          <w:rFonts w:eastAsia="Times New Roman" w:cstheme="minorHAnsi"/>
                          <w:color w:val="404040" w:themeColor="text1" w:themeTint="BF"/>
                          <w:sz w:val="28"/>
                          <w:szCs w:val="28"/>
                          <w:lang w:eastAsia="es-ES_tradnl"/>
                        </w:rPr>
                      </w:pPr>
                    </w:p>
                    <w:p w14:paraId="3B7EA772" w14:textId="75DC9C8B" w:rsidR="00405CD1" w:rsidRDefault="00405CD1"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Por lo anterior, durant</w:t>
                      </w:r>
                      <w:r w:rsidR="005A27A1">
                        <w:rPr>
                          <w:rFonts w:eastAsia="Times New Roman" w:cstheme="minorHAnsi"/>
                          <w:color w:val="404040" w:themeColor="text1" w:themeTint="BF"/>
                          <w:sz w:val="28"/>
                          <w:szCs w:val="28"/>
                          <w:lang w:eastAsia="es-ES_tradnl"/>
                        </w:rPr>
                        <w:t>e el año 2020</w:t>
                      </w:r>
                      <w:r w:rsidRPr="00215A7A">
                        <w:rPr>
                          <w:rFonts w:eastAsia="Times New Roman" w:cstheme="minorHAnsi"/>
                          <w:color w:val="404040" w:themeColor="text1" w:themeTint="BF"/>
                          <w:sz w:val="28"/>
                          <w:szCs w:val="28"/>
                          <w:lang w:eastAsia="es-ES_tradnl"/>
                        </w:rPr>
                        <w:t xml:space="preserve">, el Instituto ha estado monitoreando y generando estrategias para optimizar el uso de los canales de atención, en especial los canales electrónicos, </w:t>
                      </w:r>
                      <w:r>
                        <w:rPr>
                          <w:rFonts w:eastAsia="Times New Roman" w:cstheme="minorHAnsi"/>
                          <w:color w:val="404040" w:themeColor="text1" w:themeTint="BF"/>
                          <w:sz w:val="28"/>
                          <w:szCs w:val="28"/>
                          <w:lang w:eastAsia="es-ES_tradnl"/>
                        </w:rPr>
                        <w:t xml:space="preserve">por lo que a partir del nuevo contrato suscrito para el Centro Integral de Servicios se están desarrollando nuevas iniciativas como el </w:t>
                      </w:r>
                      <w:proofErr w:type="spellStart"/>
                      <w:r>
                        <w:rPr>
                          <w:rFonts w:eastAsia="Times New Roman" w:cstheme="minorHAnsi"/>
                          <w:color w:val="404040" w:themeColor="text1" w:themeTint="BF"/>
                          <w:sz w:val="28"/>
                          <w:szCs w:val="28"/>
                          <w:lang w:eastAsia="es-ES_tradnl"/>
                        </w:rPr>
                        <w:t>ChatBoT</w:t>
                      </w:r>
                      <w:proofErr w:type="spellEnd"/>
                      <w:r>
                        <w:rPr>
                          <w:rFonts w:eastAsia="Times New Roman" w:cstheme="minorHAnsi"/>
                          <w:color w:val="404040" w:themeColor="text1" w:themeTint="BF"/>
                          <w:sz w:val="28"/>
                          <w:szCs w:val="28"/>
                          <w:lang w:eastAsia="es-ES_tradnl"/>
                        </w:rPr>
                        <w:t xml:space="preserve"> (plataforma de inteligencia artificial)</w:t>
                      </w:r>
                      <w:r w:rsidRPr="00215A7A">
                        <w:rPr>
                          <w:rFonts w:eastAsia="Times New Roman" w:cstheme="minorHAnsi"/>
                          <w:color w:val="404040" w:themeColor="text1" w:themeTint="BF"/>
                          <w:sz w:val="28"/>
                          <w:szCs w:val="28"/>
                          <w:lang w:eastAsia="es-ES_tradnl"/>
                        </w:rPr>
                        <w:t xml:space="preserve"> </w:t>
                      </w:r>
                      <w:r>
                        <w:rPr>
                          <w:rFonts w:eastAsia="Times New Roman" w:cstheme="minorHAnsi"/>
                          <w:color w:val="404040" w:themeColor="text1" w:themeTint="BF"/>
                          <w:sz w:val="28"/>
                          <w:szCs w:val="28"/>
                          <w:lang w:eastAsia="es-ES_tradnl"/>
                        </w:rPr>
                        <w:t>quiscos en los Centros integrales de Servicio.</w:t>
                      </w:r>
                    </w:p>
                    <w:p w14:paraId="04EA996F" w14:textId="77777777" w:rsidR="00405CD1" w:rsidRPr="00215A7A" w:rsidRDefault="00405CD1" w:rsidP="001A3AB2">
                      <w:pPr>
                        <w:jc w:val="both"/>
                        <w:rPr>
                          <w:rFonts w:eastAsia="Times New Roman" w:cstheme="minorHAnsi"/>
                          <w:color w:val="404040" w:themeColor="text1" w:themeTint="BF"/>
                          <w:sz w:val="28"/>
                          <w:szCs w:val="28"/>
                          <w:lang w:eastAsia="es-ES_tradnl"/>
                        </w:rPr>
                      </w:pPr>
                    </w:p>
                    <w:p w14:paraId="04621A1E" w14:textId="77777777" w:rsidR="00405CD1" w:rsidRDefault="00405CD1" w:rsidP="001A3AB2">
                      <w:pPr>
                        <w:shd w:val="clear" w:color="auto" w:fill="FFFFFF"/>
                        <w:spacing w:after="225" w:line="276" w:lineRule="auto"/>
                        <w:jc w:val="both"/>
                        <w:rPr>
                          <w:rFonts w:eastAsia="Times New Roman" w:cstheme="minorHAnsi"/>
                          <w:color w:val="404040" w:themeColor="text1" w:themeTint="BF"/>
                          <w:sz w:val="28"/>
                          <w:szCs w:val="28"/>
                          <w:lang w:eastAsia="es-ES_tradnl"/>
                        </w:rPr>
                      </w:pPr>
                    </w:p>
                    <w:p w14:paraId="3FA323B5" w14:textId="77777777" w:rsidR="00405CD1" w:rsidRPr="008B69B6" w:rsidRDefault="00405CD1" w:rsidP="001A3AB2">
                      <w:pPr>
                        <w:spacing w:after="66"/>
                        <w:ind w:left="360" w:firstLine="80"/>
                        <w:jc w:val="both"/>
                        <w:rPr>
                          <w:sz w:val="28"/>
                          <w:szCs w:val="28"/>
                        </w:rPr>
                      </w:pPr>
                    </w:p>
                    <w:p w14:paraId="709D9F35" w14:textId="77777777" w:rsidR="00405CD1" w:rsidRPr="008B69B6" w:rsidRDefault="00405CD1" w:rsidP="001A3AB2">
                      <w:pPr>
                        <w:spacing w:line="276" w:lineRule="auto"/>
                        <w:rPr>
                          <w:sz w:val="28"/>
                          <w:szCs w:val="28"/>
                        </w:rPr>
                      </w:pPr>
                    </w:p>
                  </w:txbxContent>
                </v:textbox>
              </v:shape>
            </w:pict>
          </mc:Fallback>
        </mc:AlternateContent>
      </w:r>
      <w:r w:rsidR="005E4E7C">
        <w:rPr>
          <w:rFonts w:ascii="Times New Roman" w:eastAsia="Times New Roman" w:hAnsi="Times New Roman" w:cs="Times New Roman"/>
          <w:lang w:eastAsia="es-ES_tradnl"/>
        </w:rPr>
        <w:br w:type="page"/>
      </w:r>
    </w:p>
    <w:p w14:paraId="0005BF14" w14:textId="63F88A98" w:rsidR="005E4E7C" w:rsidRDefault="00FC31CC">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w:lastRenderedPageBreak/>
        <w:drawing>
          <wp:anchor distT="0" distB="0" distL="114300" distR="114300" simplePos="0" relativeHeight="252017664" behindDoc="0" locked="0" layoutInCell="1" allowOverlap="1" wp14:anchorId="1DF902D0" wp14:editId="5290D900">
            <wp:simplePos x="0" y="0"/>
            <wp:positionH relativeFrom="margin">
              <wp:posOffset>-99695</wp:posOffset>
            </wp:positionH>
            <wp:positionV relativeFrom="margin">
              <wp:posOffset>219075</wp:posOffset>
            </wp:positionV>
            <wp:extent cx="1574165" cy="1574165"/>
            <wp:effectExtent l="0" t="0" r="635" b="635"/>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57416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00853" w14:textId="296646E7" w:rsidR="001A3AB2" w:rsidRDefault="005A27A1">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23808" behindDoc="0" locked="0" layoutInCell="1" allowOverlap="1" wp14:anchorId="652E0D1A" wp14:editId="02D5FD46">
                <wp:simplePos x="0" y="0"/>
                <wp:positionH relativeFrom="column">
                  <wp:posOffset>1778438</wp:posOffset>
                </wp:positionH>
                <wp:positionV relativeFrom="paragraph">
                  <wp:posOffset>4932768</wp:posOffset>
                </wp:positionV>
                <wp:extent cx="3594735" cy="2317531"/>
                <wp:effectExtent l="0" t="0" r="0" b="6985"/>
                <wp:wrapNone/>
                <wp:docPr id="229" name="Cuadro de texto 229"/>
                <wp:cNvGraphicFramePr/>
                <a:graphic xmlns:a="http://schemas.openxmlformats.org/drawingml/2006/main">
                  <a:graphicData uri="http://schemas.microsoft.com/office/word/2010/wordprocessingShape">
                    <wps:wsp>
                      <wps:cNvSpPr txBox="1"/>
                      <wps:spPr>
                        <a:xfrm>
                          <a:off x="0" y="0"/>
                          <a:ext cx="3594735" cy="2317531"/>
                        </a:xfrm>
                        <a:prstGeom prst="rect">
                          <a:avLst/>
                        </a:prstGeom>
                        <a:noFill/>
                        <a:ln w="6350">
                          <a:noFill/>
                        </a:ln>
                      </wps:spPr>
                      <wps:txbx>
                        <w:txbxContent>
                          <w:p w14:paraId="769C75BB" w14:textId="77777777" w:rsidR="00E8172D" w:rsidRPr="00215A7A" w:rsidRDefault="00E8172D"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El </w:t>
                            </w:r>
                            <w:proofErr w:type="spellStart"/>
                            <w:r w:rsidRPr="00215A7A">
                              <w:rPr>
                                <w:rFonts w:eastAsia="Times New Roman" w:cstheme="minorHAnsi"/>
                                <w:color w:val="404040" w:themeColor="text1" w:themeTint="BF"/>
                                <w:sz w:val="28"/>
                                <w:szCs w:val="28"/>
                                <w:lang w:eastAsia="es-ES_tradnl"/>
                              </w:rPr>
                              <w:t>Icfes</w:t>
                            </w:r>
                            <w:proofErr w:type="spellEnd"/>
                            <w:r w:rsidRPr="00215A7A">
                              <w:rPr>
                                <w:rFonts w:eastAsia="Times New Roman" w:cstheme="minorHAnsi"/>
                                <w:color w:val="404040" w:themeColor="text1" w:themeTint="BF"/>
                                <w:sz w:val="28"/>
                                <w:szCs w:val="28"/>
                                <w:lang w:eastAsia="es-ES_tradnl"/>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que se mencionan a continuación:</w:t>
                            </w:r>
                          </w:p>
                          <w:p w14:paraId="6B5D7F44" w14:textId="77777777" w:rsidR="00E8172D" w:rsidRPr="00661530" w:rsidRDefault="00E8172D" w:rsidP="001A3AB2">
                            <w:pPr>
                              <w:shd w:val="clear" w:color="auto" w:fill="FFFFFF"/>
                              <w:spacing w:after="225" w:line="276" w:lineRule="auto"/>
                              <w:jc w:val="both"/>
                              <w:rPr>
                                <w:sz w:val="28"/>
                                <w:szCs w:val="28"/>
                              </w:rPr>
                            </w:pPr>
                          </w:p>
                          <w:p w14:paraId="7CE8491D" w14:textId="77777777" w:rsidR="00E8172D" w:rsidRPr="007B53DE" w:rsidRDefault="00E8172D" w:rsidP="001A3AB2">
                            <w:pPr>
                              <w:spacing w:before="100" w:beforeAutospacing="1" w:after="100" w:afterAutospacing="1"/>
                              <w:jc w:val="both"/>
                              <w:rPr>
                                <w:iCs/>
                                <w:sz w:val="28"/>
                                <w:szCs w:val="28"/>
                              </w:rPr>
                            </w:pPr>
                          </w:p>
                          <w:p w14:paraId="7649CFA6" w14:textId="77777777" w:rsidR="00E8172D" w:rsidRPr="008B69B6" w:rsidRDefault="00E8172D" w:rsidP="001A3AB2">
                            <w:pPr>
                              <w:spacing w:after="66"/>
                              <w:ind w:left="360" w:firstLine="80"/>
                              <w:jc w:val="both"/>
                              <w:rPr>
                                <w:sz w:val="28"/>
                                <w:szCs w:val="28"/>
                              </w:rPr>
                            </w:pPr>
                          </w:p>
                          <w:p w14:paraId="08B005B9" w14:textId="77777777" w:rsidR="00E8172D" w:rsidRPr="008B69B6" w:rsidRDefault="00E8172D"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9" o:spid="_x0000_s1114" type="#_x0000_t202" style="position:absolute;margin-left:140.05pt;margin-top:388.4pt;width:283.05pt;height:18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" filled="f" stroked="f" strokeweight=".5pt">
                <v:textbox>
                  <w:txbxContent>
                    <w:p w14:paraId="769C75BB" w14:textId="77777777" w:rsidR="00405CD1" w:rsidRPr="00215A7A" w:rsidRDefault="00405CD1"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El </w:t>
                      </w:r>
                      <w:proofErr w:type="spellStart"/>
                      <w:r w:rsidRPr="00215A7A">
                        <w:rPr>
                          <w:rFonts w:eastAsia="Times New Roman" w:cstheme="minorHAnsi"/>
                          <w:color w:val="404040" w:themeColor="text1" w:themeTint="BF"/>
                          <w:sz w:val="28"/>
                          <w:szCs w:val="28"/>
                          <w:lang w:eastAsia="es-ES_tradnl"/>
                        </w:rPr>
                        <w:t>Ic</w:t>
                      </w:r>
                      <w:bookmarkStart w:id="1" w:name="_GoBack"/>
                      <w:bookmarkEnd w:id="1"/>
                      <w:r w:rsidRPr="00215A7A">
                        <w:rPr>
                          <w:rFonts w:eastAsia="Times New Roman" w:cstheme="minorHAnsi"/>
                          <w:color w:val="404040" w:themeColor="text1" w:themeTint="BF"/>
                          <w:sz w:val="28"/>
                          <w:szCs w:val="28"/>
                          <w:lang w:eastAsia="es-ES_tradnl"/>
                        </w:rPr>
                        <w:t>fes</w:t>
                      </w:r>
                      <w:proofErr w:type="spellEnd"/>
                      <w:r w:rsidRPr="00215A7A">
                        <w:rPr>
                          <w:rFonts w:eastAsia="Times New Roman" w:cstheme="minorHAnsi"/>
                          <w:color w:val="404040" w:themeColor="text1" w:themeTint="BF"/>
                          <w:sz w:val="28"/>
                          <w:szCs w:val="28"/>
                          <w:lang w:eastAsia="es-ES_tradnl"/>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que se mencionan a continuación:</w:t>
                      </w:r>
                    </w:p>
                    <w:p w14:paraId="6B5D7F44" w14:textId="77777777" w:rsidR="00405CD1" w:rsidRPr="00661530" w:rsidRDefault="00405CD1" w:rsidP="001A3AB2">
                      <w:pPr>
                        <w:shd w:val="clear" w:color="auto" w:fill="FFFFFF"/>
                        <w:spacing w:after="225" w:line="276" w:lineRule="auto"/>
                        <w:jc w:val="both"/>
                        <w:rPr>
                          <w:sz w:val="28"/>
                          <w:szCs w:val="28"/>
                        </w:rPr>
                      </w:pPr>
                    </w:p>
                    <w:p w14:paraId="7CE8491D" w14:textId="77777777" w:rsidR="00405CD1" w:rsidRPr="007B53DE" w:rsidRDefault="00405CD1" w:rsidP="001A3AB2">
                      <w:pPr>
                        <w:spacing w:before="100" w:beforeAutospacing="1" w:after="100" w:afterAutospacing="1"/>
                        <w:jc w:val="both"/>
                        <w:rPr>
                          <w:iCs/>
                          <w:sz w:val="28"/>
                          <w:szCs w:val="28"/>
                        </w:rPr>
                      </w:pPr>
                    </w:p>
                    <w:p w14:paraId="7649CFA6" w14:textId="77777777" w:rsidR="00405CD1" w:rsidRPr="008B69B6" w:rsidRDefault="00405CD1" w:rsidP="001A3AB2">
                      <w:pPr>
                        <w:spacing w:after="66"/>
                        <w:ind w:left="360" w:firstLine="80"/>
                        <w:jc w:val="both"/>
                        <w:rPr>
                          <w:sz w:val="28"/>
                          <w:szCs w:val="28"/>
                        </w:rPr>
                      </w:pPr>
                    </w:p>
                    <w:p w14:paraId="08B005B9" w14:textId="77777777" w:rsidR="00405CD1" w:rsidRPr="008B69B6" w:rsidRDefault="00405CD1" w:rsidP="001A3AB2">
                      <w:pPr>
                        <w:spacing w:line="276" w:lineRule="auto"/>
                        <w:rPr>
                          <w:sz w:val="28"/>
                          <w:szCs w:val="28"/>
                        </w:rPr>
                      </w:pPr>
                    </w:p>
                  </w:txbxContent>
                </v:textbox>
              </v:shape>
            </w:pict>
          </mc:Fallback>
        </mc:AlternateContent>
      </w: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8688" behindDoc="0" locked="0" layoutInCell="1" allowOverlap="1" wp14:anchorId="7700A2D1" wp14:editId="69F69A81">
                <wp:simplePos x="0" y="0"/>
                <wp:positionH relativeFrom="column">
                  <wp:posOffset>1857266</wp:posOffset>
                </wp:positionH>
                <wp:positionV relativeFrom="paragraph">
                  <wp:posOffset>439594</wp:posOffset>
                </wp:positionV>
                <wp:extent cx="3405505" cy="3042745"/>
                <wp:effectExtent l="0" t="0" r="0" b="5715"/>
                <wp:wrapNone/>
                <wp:docPr id="225" name="Cuadro de texto 225"/>
                <wp:cNvGraphicFramePr/>
                <a:graphic xmlns:a="http://schemas.openxmlformats.org/drawingml/2006/main">
                  <a:graphicData uri="http://schemas.microsoft.com/office/word/2010/wordprocessingShape">
                    <wps:wsp>
                      <wps:cNvSpPr txBox="1"/>
                      <wps:spPr>
                        <a:xfrm>
                          <a:off x="0" y="0"/>
                          <a:ext cx="3405505" cy="3042745"/>
                        </a:xfrm>
                        <a:prstGeom prst="rect">
                          <a:avLst/>
                        </a:prstGeom>
                        <a:noFill/>
                        <a:ln w="6350">
                          <a:noFill/>
                        </a:ln>
                      </wps:spPr>
                      <wps:txbx>
                        <w:txbxContent>
                          <w:p w14:paraId="34922EDD" w14:textId="77777777" w:rsidR="00E8172D" w:rsidRDefault="00E8172D"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de Atención al Ciudadano es la dependencia que lidera la mejora del servicio al ciudadano al interior del </w:t>
                            </w:r>
                            <w:proofErr w:type="spellStart"/>
                            <w:r w:rsidRPr="00215A7A">
                              <w:rPr>
                                <w:rFonts w:eastAsia="Times New Roman" w:cstheme="minorHAnsi"/>
                                <w:color w:val="404040" w:themeColor="text1" w:themeTint="BF"/>
                                <w:sz w:val="28"/>
                                <w:szCs w:val="28"/>
                                <w:lang w:eastAsia="es-ES_tradnl"/>
                              </w:rPr>
                              <w:t>Icfes</w:t>
                            </w:r>
                            <w:proofErr w:type="spellEnd"/>
                            <w:r w:rsidRPr="00215A7A">
                              <w:rPr>
                                <w:rFonts w:eastAsia="Times New Roman" w:cstheme="minorHAnsi"/>
                                <w:color w:val="404040" w:themeColor="text1" w:themeTint="BF"/>
                                <w:sz w:val="28"/>
                                <w:szCs w:val="28"/>
                                <w:lang w:eastAsia="es-ES_tradnl"/>
                              </w:rPr>
                              <w:t xml:space="preserve">, actualmente la Unidad se encuentra adscrita a la Secretaría General, con la cual se tiene una comunicación directa que facilita la toma de decisiones y el desarrollo de iniciativas de mejora. </w:t>
                            </w:r>
                          </w:p>
                          <w:p w14:paraId="78311CCF" w14:textId="671CB29E" w:rsidR="00E8172D" w:rsidRPr="00215A7A" w:rsidRDefault="00E8172D"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cuenta con presupuesto destinado a la tercerización del centro de gestión del servicio que permite generar mejora constante de la atención. </w:t>
                            </w:r>
                          </w:p>
                          <w:p w14:paraId="0F2B2052" w14:textId="77777777" w:rsidR="00E8172D" w:rsidRPr="00661530" w:rsidRDefault="00E8172D" w:rsidP="001A3AB2">
                            <w:pPr>
                              <w:shd w:val="clear" w:color="auto" w:fill="FFFFFF"/>
                              <w:spacing w:after="225" w:line="276" w:lineRule="auto"/>
                              <w:jc w:val="both"/>
                              <w:rPr>
                                <w:sz w:val="28"/>
                                <w:szCs w:val="28"/>
                              </w:rPr>
                            </w:pPr>
                          </w:p>
                          <w:p w14:paraId="0483ABA8" w14:textId="77777777" w:rsidR="00E8172D" w:rsidRPr="007B53DE" w:rsidRDefault="00E8172D" w:rsidP="001A3AB2">
                            <w:pPr>
                              <w:spacing w:before="100" w:beforeAutospacing="1" w:after="100" w:afterAutospacing="1"/>
                              <w:jc w:val="both"/>
                              <w:rPr>
                                <w:iCs/>
                                <w:sz w:val="28"/>
                                <w:szCs w:val="28"/>
                              </w:rPr>
                            </w:pPr>
                          </w:p>
                          <w:p w14:paraId="4A5CF28B" w14:textId="77777777" w:rsidR="00E8172D" w:rsidRPr="008B69B6" w:rsidRDefault="00E8172D" w:rsidP="001A3AB2">
                            <w:pPr>
                              <w:spacing w:after="66"/>
                              <w:ind w:left="360" w:firstLine="80"/>
                              <w:jc w:val="both"/>
                              <w:rPr>
                                <w:sz w:val="28"/>
                                <w:szCs w:val="28"/>
                              </w:rPr>
                            </w:pPr>
                          </w:p>
                          <w:p w14:paraId="6AD1A645" w14:textId="77777777" w:rsidR="00E8172D" w:rsidRPr="008B69B6" w:rsidRDefault="00E8172D"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5" o:spid="_x0000_s1115" type="#_x0000_t202" style="position:absolute;margin-left:146.25pt;margin-top:34.6pt;width:268.15pt;height:239.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" filled="f" stroked="f" strokeweight=".5pt">
                <v:textbox>
                  <w:txbxContent>
                    <w:p w14:paraId="34922EDD" w14:textId="77777777" w:rsidR="005A27A1" w:rsidRDefault="00405CD1"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de Atención al Ciudadano es la dependencia que lidera la mejora del servicio al ciudadano al interior del </w:t>
                      </w:r>
                      <w:proofErr w:type="spellStart"/>
                      <w:r w:rsidRPr="00215A7A">
                        <w:rPr>
                          <w:rFonts w:eastAsia="Times New Roman" w:cstheme="minorHAnsi"/>
                          <w:color w:val="404040" w:themeColor="text1" w:themeTint="BF"/>
                          <w:sz w:val="28"/>
                          <w:szCs w:val="28"/>
                          <w:lang w:eastAsia="es-ES_tradnl"/>
                        </w:rPr>
                        <w:t>Icfes</w:t>
                      </w:r>
                      <w:proofErr w:type="spellEnd"/>
                      <w:r w:rsidRPr="00215A7A">
                        <w:rPr>
                          <w:rFonts w:eastAsia="Times New Roman" w:cstheme="minorHAnsi"/>
                          <w:color w:val="404040" w:themeColor="text1" w:themeTint="BF"/>
                          <w:sz w:val="28"/>
                          <w:szCs w:val="28"/>
                          <w:lang w:eastAsia="es-ES_tradnl"/>
                        </w:rPr>
                        <w:t xml:space="preserve">, actualmente la Unidad se encuentra adscrita a la Secretaría General, con la cual se tiene una comunicación directa que facilita la toma de decisiones y el desarrollo de iniciativas de mejora. </w:t>
                      </w:r>
                    </w:p>
                    <w:p w14:paraId="78311CCF" w14:textId="671CB29E" w:rsidR="00405CD1" w:rsidRPr="00215A7A" w:rsidRDefault="00405CD1"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cuenta con presupuesto destinado a la tercerización del centro de gestión del servicio que permite generar mejora constante de la atención. </w:t>
                      </w:r>
                    </w:p>
                    <w:p w14:paraId="0F2B2052" w14:textId="77777777" w:rsidR="00405CD1" w:rsidRPr="00661530" w:rsidRDefault="00405CD1" w:rsidP="001A3AB2">
                      <w:pPr>
                        <w:shd w:val="clear" w:color="auto" w:fill="FFFFFF"/>
                        <w:spacing w:after="225" w:line="276" w:lineRule="auto"/>
                        <w:jc w:val="both"/>
                        <w:rPr>
                          <w:sz w:val="28"/>
                          <w:szCs w:val="28"/>
                        </w:rPr>
                      </w:pPr>
                    </w:p>
                    <w:p w14:paraId="0483ABA8" w14:textId="77777777" w:rsidR="00405CD1" w:rsidRPr="007B53DE" w:rsidRDefault="00405CD1" w:rsidP="001A3AB2">
                      <w:pPr>
                        <w:spacing w:before="100" w:beforeAutospacing="1" w:after="100" w:afterAutospacing="1"/>
                        <w:jc w:val="both"/>
                        <w:rPr>
                          <w:iCs/>
                          <w:sz w:val="28"/>
                          <w:szCs w:val="28"/>
                        </w:rPr>
                      </w:pPr>
                    </w:p>
                    <w:p w14:paraId="4A5CF28B" w14:textId="77777777" w:rsidR="00405CD1" w:rsidRPr="008B69B6" w:rsidRDefault="00405CD1" w:rsidP="001A3AB2">
                      <w:pPr>
                        <w:spacing w:after="66"/>
                        <w:ind w:left="360" w:firstLine="80"/>
                        <w:jc w:val="both"/>
                        <w:rPr>
                          <w:sz w:val="28"/>
                          <w:szCs w:val="28"/>
                        </w:rPr>
                      </w:pPr>
                    </w:p>
                    <w:p w14:paraId="6AD1A645" w14:textId="77777777" w:rsidR="00405CD1" w:rsidRPr="008B69B6" w:rsidRDefault="00405CD1" w:rsidP="001A3AB2">
                      <w:pPr>
                        <w:spacing w:line="276" w:lineRule="auto"/>
                        <w:rPr>
                          <w:sz w:val="28"/>
                          <w:szCs w:val="28"/>
                        </w:rPr>
                      </w:pPr>
                    </w:p>
                  </w:txbxContent>
                </v:textbox>
              </v:shape>
            </w:pict>
          </mc:Fallback>
        </mc:AlternateContent>
      </w:r>
      <w:r w:rsidR="00441771" w:rsidRPr="001A3AB2">
        <w:rPr>
          <w:rFonts w:ascii="Times New Roman" w:eastAsia="Times New Roman" w:hAnsi="Times New Roman" w:cs="Times New Roman"/>
          <w:noProof/>
          <w:lang w:eastAsia="es-ES"/>
        </w:rPr>
        <w:drawing>
          <wp:anchor distT="0" distB="0" distL="114300" distR="114300" simplePos="0" relativeHeight="252022784" behindDoc="0" locked="0" layoutInCell="1" allowOverlap="1" wp14:anchorId="7157F394" wp14:editId="53BAD233">
            <wp:simplePos x="0" y="0"/>
            <wp:positionH relativeFrom="margin">
              <wp:posOffset>-100965</wp:posOffset>
            </wp:positionH>
            <wp:positionV relativeFrom="margin">
              <wp:posOffset>4315460</wp:posOffset>
            </wp:positionV>
            <wp:extent cx="1506220" cy="1574165"/>
            <wp:effectExtent l="0" t="0" r="5080" b="635"/>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0622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5856" behindDoc="0" locked="0" layoutInCell="1" allowOverlap="1" wp14:anchorId="14B2075F" wp14:editId="7AE2F7C9">
                <wp:simplePos x="0" y="0"/>
                <wp:positionH relativeFrom="column">
                  <wp:posOffset>-369570</wp:posOffset>
                </wp:positionH>
                <wp:positionV relativeFrom="paragraph">
                  <wp:posOffset>5638800</wp:posOffset>
                </wp:positionV>
                <wp:extent cx="2110105" cy="1080770"/>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2110105" cy="1080770"/>
                        </a:xfrm>
                        <a:prstGeom prst="rect">
                          <a:avLst/>
                        </a:prstGeom>
                        <a:noFill/>
                        <a:ln w="6350">
                          <a:noFill/>
                        </a:ln>
                      </wps:spPr>
                      <wps:txbx>
                        <w:txbxContent>
                          <w:p w14:paraId="7BDF9BEE" w14:textId="77777777" w:rsidR="00E8172D" w:rsidRPr="001A3AB2" w:rsidRDefault="00E8172D" w:rsidP="001A3AB2">
                            <w:pPr>
                              <w:jc w:val="center"/>
                              <w:rPr>
                                <w:b/>
                                <w:bCs/>
                                <w:iCs/>
                                <w:color w:val="91B646"/>
                                <w:sz w:val="40"/>
                                <w:szCs w:val="40"/>
                              </w:rPr>
                            </w:pPr>
                            <w:r w:rsidRPr="001A3AB2">
                              <w:rPr>
                                <w:b/>
                                <w:bCs/>
                                <w:iCs/>
                                <w:color w:val="91B646"/>
                                <w:sz w:val="40"/>
                                <w:szCs w:val="40"/>
                              </w:rPr>
                              <w:t xml:space="preserve">Fortalecimiento de los canales de atención: </w:t>
                            </w:r>
                          </w:p>
                          <w:p w14:paraId="4C6DF1B8" w14:textId="77777777" w:rsidR="00E8172D" w:rsidRPr="001A3AB2" w:rsidRDefault="00E8172D" w:rsidP="001A3AB2">
                            <w:pPr>
                              <w:jc w:val="center"/>
                              <w:rPr>
                                <w:b/>
                                <w:bCs/>
                                <w:iCs/>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1" o:spid="_x0000_s1116" type="#_x0000_t202" style="position:absolute;margin-left:-29.1pt;margin-top:444pt;width:166.15pt;height:85.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" filled="f" stroked="f" strokeweight=".5pt">
                <v:textbox>
                  <w:txbxContent>
                    <w:p w14:paraId="7BDF9BEE" w14:textId="77777777" w:rsidR="00405CD1" w:rsidRPr="001A3AB2" w:rsidRDefault="00405CD1" w:rsidP="001A3AB2">
                      <w:pPr>
                        <w:jc w:val="center"/>
                        <w:rPr>
                          <w:b/>
                          <w:bCs/>
                          <w:iCs/>
                          <w:color w:val="91B646"/>
                          <w:sz w:val="40"/>
                          <w:szCs w:val="40"/>
                        </w:rPr>
                      </w:pPr>
                      <w:r w:rsidRPr="001A3AB2">
                        <w:rPr>
                          <w:b/>
                          <w:bCs/>
                          <w:iCs/>
                          <w:color w:val="91B646"/>
                          <w:sz w:val="40"/>
                          <w:szCs w:val="40"/>
                        </w:rPr>
                        <w:t xml:space="preserve">Fortalecimiento de los canales de atención: </w:t>
                      </w:r>
                    </w:p>
                    <w:p w14:paraId="4C6DF1B8" w14:textId="77777777" w:rsidR="00405CD1" w:rsidRPr="001A3AB2" w:rsidRDefault="00405CD1" w:rsidP="001A3AB2">
                      <w:pPr>
                        <w:jc w:val="center"/>
                        <w:rPr>
                          <w:b/>
                          <w:bCs/>
                          <w:iCs/>
                          <w:color w:val="91B646"/>
                          <w:sz w:val="32"/>
                          <w:szCs w:val="32"/>
                        </w:rPr>
                      </w:pPr>
                    </w:p>
                  </w:txbxContent>
                </v:textbox>
              </v:shape>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4832" behindDoc="1" locked="0" layoutInCell="1" allowOverlap="1" wp14:anchorId="5A17BCB6" wp14:editId="07C405F3">
                <wp:simplePos x="0" y="0"/>
                <wp:positionH relativeFrom="column">
                  <wp:posOffset>-383540</wp:posOffset>
                </wp:positionH>
                <wp:positionV relativeFrom="paragraph">
                  <wp:posOffset>4902835</wp:posOffset>
                </wp:positionV>
                <wp:extent cx="2110105" cy="1734820"/>
                <wp:effectExtent l="0" t="0" r="0" b="5080"/>
                <wp:wrapNone/>
                <wp:docPr id="230" name="Rectángulo redondeado 230"/>
                <wp:cNvGraphicFramePr/>
                <a:graphic xmlns:a="http://schemas.openxmlformats.org/drawingml/2006/main">
                  <a:graphicData uri="http://schemas.microsoft.com/office/word/2010/wordprocessingShape">
                    <wps:wsp>
                      <wps:cNvSpPr/>
                      <wps:spPr>
                        <a:xfrm>
                          <a:off x="0" y="0"/>
                          <a:ext cx="2110105" cy="17348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30" o:spid="_x0000_s1026" style="position:absolute;margin-left:-30.2pt;margin-top:386.05pt;width:166.15pt;height:136.6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" fillcolor="#f3f0f3" stroked="f" strokeweight="1pt">
                <v:stroke joinstyle="miter"/>
              </v:roundrect>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0736" behindDoc="0" locked="0" layoutInCell="1" allowOverlap="1" wp14:anchorId="4FD60953" wp14:editId="41392DEF">
                <wp:simplePos x="0" y="0"/>
                <wp:positionH relativeFrom="column">
                  <wp:posOffset>-369570</wp:posOffset>
                </wp:positionH>
                <wp:positionV relativeFrom="paragraph">
                  <wp:posOffset>1546225</wp:posOffset>
                </wp:positionV>
                <wp:extent cx="2110105" cy="1314450"/>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2110105" cy="1314450"/>
                        </a:xfrm>
                        <a:prstGeom prst="rect">
                          <a:avLst/>
                        </a:prstGeom>
                        <a:noFill/>
                        <a:ln w="6350">
                          <a:noFill/>
                        </a:ln>
                      </wps:spPr>
                      <wps:txbx>
                        <w:txbxContent>
                          <w:p w14:paraId="672F960F" w14:textId="77777777" w:rsidR="00E8172D" w:rsidRPr="001A3AB2" w:rsidRDefault="00E8172D" w:rsidP="001A3AB2">
                            <w:pPr>
                              <w:jc w:val="center"/>
                              <w:rPr>
                                <w:b/>
                                <w:bCs/>
                                <w:iCs/>
                                <w:color w:val="91B646"/>
                                <w:sz w:val="40"/>
                                <w:szCs w:val="40"/>
                              </w:rPr>
                            </w:pPr>
                            <w:r w:rsidRPr="001A3AB2">
                              <w:rPr>
                                <w:b/>
                                <w:bCs/>
                                <w:iCs/>
                                <w:color w:val="91B646"/>
                                <w:sz w:val="40"/>
                                <w:szCs w:val="40"/>
                              </w:rPr>
                              <w:t xml:space="preserve">Estructura administrativa y Direccionamiento estratégico </w:t>
                            </w:r>
                          </w:p>
                          <w:p w14:paraId="279CAAFF" w14:textId="77777777" w:rsidR="00E8172D" w:rsidRPr="00150676" w:rsidRDefault="00E8172D" w:rsidP="001A3AB2">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7" o:spid="_x0000_s1117" type="#_x0000_t202" style="position:absolute;margin-left:-29.1pt;margin-top:121.75pt;width:166.15pt;height:10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" filled="f" stroked="f" strokeweight=".5pt">
                <v:textbox>
                  <w:txbxContent>
                    <w:p w14:paraId="672F960F" w14:textId="77777777" w:rsidR="00405CD1" w:rsidRPr="001A3AB2" w:rsidRDefault="00405CD1" w:rsidP="001A3AB2">
                      <w:pPr>
                        <w:jc w:val="center"/>
                        <w:rPr>
                          <w:b/>
                          <w:bCs/>
                          <w:iCs/>
                          <w:color w:val="91B646"/>
                          <w:sz w:val="40"/>
                          <w:szCs w:val="40"/>
                        </w:rPr>
                      </w:pPr>
                      <w:r w:rsidRPr="001A3AB2">
                        <w:rPr>
                          <w:b/>
                          <w:bCs/>
                          <w:iCs/>
                          <w:color w:val="91B646"/>
                          <w:sz w:val="40"/>
                          <w:szCs w:val="40"/>
                        </w:rPr>
                        <w:t xml:space="preserve">Estructura administrativa y Direccionamiento estratégico </w:t>
                      </w:r>
                    </w:p>
                    <w:p w14:paraId="279CAAFF" w14:textId="77777777" w:rsidR="00405CD1" w:rsidRPr="00150676" w:rsidRDefault="00405CD1" w:rsidP="001A3AB2">
                      <w:pPr>
                        <w:jc w:val="center"/>
                        <w:rPr>
                          <w:b/>
                          <w:bCs/>
                          <w:iCs/>
                          <w:color w:val="91B646"/>
                          <w:sz w:val="32"/>
                          <w:szCs w:val="32"/>
                          <w:lang w:val="es-CO"/>
                        </w:rPr>
                      </w:pPr>
                    </w:p>
                  </w:txbxContent>
                </v:textbox>
              </v:shape>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19712" behindDoc="1" locked="0" layoutInCell="1" allowOverlap="1" wp14:anchorId="5A262587" wp14:editId="61AD4D96">
                <wp:simplePos x="0" y="0"/>
                <wp:positionH relativeFrom="column">
                  <wp:posOffset>-376555</wp:posOffset>
                </wp:positionH>
                <wp:positionV relativeFrom="paragraph">
                  <wp:posOffset>825500</wp:posOffset>
                </wp:positionV>
                <wp:extent cx="2110105" cy="2095778"/>
                <wp:effectExtent l="0" t="0" r="0" b="0"/>
                <wp:wrapNone/>
                <wp:docPr id="226" name="Rectángulo redondeado 226"/>
                <wp:cNvGraphicFramePr/>
                <a:graphic xmlns:a="http://schemas.openxmlformats.org/drawingml/2006/main">
                  <a:graphicData uri="http://schemas.microsoft.com/office/word/2010/wordprocessingShape">
                    <wps:wsp>
                      <wps:cNvSpPr/>
                      <wps:spPr>
                        <a:xfrm>
                          <a:off x="0" y="0"/>
                          <a:ext cx="2110105" cy="209577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oundrect w14:anchorId="76DF4489" id="Rectángulo redondeado 226" o:spid="_x0000_s1026" style="position:absolute;margin-left:-29.65pt;margin-top:65pt;width:166.15pt;height:16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" fillcolor="#f3f0f3" stroked="f" strokeweight="1pt">
                <v:stroke joinstyle="miter"/>
              </v:roundrect>
            </w:pict>
          </mc:Fallback>
        </mc:AlternateContent>
      </w:r>
      <w:r w:rsidR="00F27D21">
        <w:rPr>
          <w:rFonts w:ascii="Times New Roman" w:eastAsia="Times New Roman" w:hAnsi="Times New Roman" w:cs="Times New Roman"/>
          <w:lang w:eastAsia="es-ES_tradnl"/>
        </w:rPr>
        <w:br w:type="page"/>
      </w:r>
    </w:p>
    <w:tbl>
      <w:tblPr>
        <w:tblW w:w="5000" w:type="pct"/>
        <w:tblLayout w:type="fixed"/>
        <w:tblLook w:val="04A0" w:firstRow="1" w:lastRow="0" w:firstColumn="1" w:lastColumn="0" w:noHBand="0" w:noVBand="1"/>
      </w:tblPr>
      <w:tblGrid>
        <w:gridCol w:w="1483"/>
        <w:gridCol w:w="2316"/>
        <w:gridCol w:w="6503"/>
      </w:tblGrid>
      <w:tr w:rsidR="001A3AB2" w:rsidRPr="00215A7A" w14:paraId="2DD16F8A" w14:textId="77777777" w:rsidTr="00B87D5C">
        <w:trPr>
          <w:trHeight w:val="300"/>
          <w:tblHeader/>
        </w:trPr>
        <w:tc>
          <w:tcPr>
            <w:tcW w:w="720" w:type="pct"/>
            <w:tcBorders>
              <w:top w:val="single" w:sz="8" w:space="0" w:color="165EAA"/>
              <w:left w:val="single" w:sz="8" w:space="0" w:color="165EAA"/>
              <w:bottom w:val="single" w:sz="4" w:space="0" w:color="000000"/>
              <w:right w:val="single" w:sz="8" w:space="0" w:color="FFFFFF" w:themeColor="background1"/>
            </w:tcBorders>
            <w:shd w:val="clear" w:color="auto" w:fill="165EAA"/>
            <w:noWrap/>
            <w:vAlign w:val="center"/>
            <w:hideMark/>
          </w:tcPr>
          <w:p w14:paraId="05CC62DA"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lastRenderedPageBreak/>
              <w:t>Medio</w:t>
            </w:r>
          </w:p>
        </w:tc>
        <w:tc>
          <w:tcPr>
            <w:tcW w:w="1124" w:type="pct"/>
            <w:tcBorders>
              <w:top w:val="single" w:sz="8" w:space="0" w:color="165EAA"/>
              <w:left w:val="single" w:sz="8" w:space="0" w:color="FFFFFF" w:themeColor="background1"/>
              <w:bottom w:val="single" w:sz="4" w:space="0" w:color="auto"/>
              <w:right w:val="single" w:sz="8" w:space="0" w:color="FFFFFF" w:themeColor="background1"/>
            </w:tcBorders>
            <w:shd w:val="clear" w:color="auto" w:fill="165EAA"/>
            <w:noWrap/>
            <w:vAlign w:val="center"/>
            <w:hideMark/>
          </w:tcPr>
          <w:p w14:paraId="0CF8E87D"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t>Canal de Comunicación</w:t>
            </w:r>
          </w:p>
        </w:tc>
        <w:tc>
          <w:tcPr>
            <w:tcW w:w="3156" w:type="pct"/>
            <w:tcBorders>
              <w:top w:val="single" w:sz="8" w:space="0" w:color="165EAA"/>
              <w:left w:val="single" w:sz="8" w:space="0" w:color="FFFFFF" w:themeColor="background1"/>
              <w:bottom w:val="single" w:sz="4" w:space="0" w:color="auto"/>
              <w:right w:val="single" w:sz="8" w:space="0" w:color="165EAA"/>
            </w:tcBorders>
            <w:shd w:val="clear" w:color="auto" w:fill="165EAA"/>
            <w:noWrap/>
            <w:vAlign w:val="center"/>
            <w:hideMark/>
          </w:tcPr>
          <w:p w14:paraId="43FBCC17"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t>Dirección/Nombre/Usuario</w:t>
            </w:r>
          </w:p>
        </w:tc>
      </w:tr>
      <w:tr w:rsidR="00B87D5C" w:rsidRPr="00215A7A" w14:paraId="2208EFAF"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56B0CB29"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Página Web</w:t>
            </w:r>
          </w:p>
        </w:tc>
        <w:tc>
          <w:tcPr>
            <w:tcW w:w="1124" w:type="pct"/>
            <w:tcBorders>
              <w:top w:val="single" w:sz="4" w:space="0" w:color="auto"/>
              <w:left w:val="nil"/>
              <w:bottom w:val="single" w:sz="8" w:space="0" w:color="165EAA"/>
              <w:right w:val="single" w:sz="8" w:space="0" w:color="165EAA"/>
            </w:tcBorders>
            <w:shd w:val="clear" w:color="auto" w:fill="auto"/>
            <w:noWrap/>
            <w:vAlign w:val="center"/>
            <w:hideMark/>
          </w:tcPr>
          <w:p w14:paraId="576ECF6A"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Institucional</w:t>
            </w:r>
          </w:p>
        </w:tc>
        <w:tc>
          <w:tcPr>
            <w:tcW w:w="3156" w:type="pct"/>
            <w:tcBorders>
              <w:top w:val="single" w:sz="4" w:space="0" w:color="auto"/>
              <w:left w:val="single" w:sz="8" w:space="0" w:color="165EAA"/>
              <w:bottom w:val="single" w:sz="8" w:space="0" w:color="165EAA"/>
              <w:right w:val="single" w:sz="8" w:space="0" w:color="165EAA"/>
            </w:tcBorders>
            <w:shd w:val="clear" w:color="auto" w:fill="auto"/>
            <w:noWrap/>
            <w:vAlign w:val="center"/>
            <w:hideMark/>
          </w:tcPr>
          <w:p w14:paraId="51180872" w14:textId="77777777" w:rsidR="001A3AB2" w:rsidRPr="00215A7A" w:rsidRDefault="00E8172D" w:rsidP="00550B54">
            <w:pPr>
              <w:jc w:val="both"/>
              <w:rPr>
                <w:rFonts w:ascii="Calibri" w:eastAsia="Times New Roman" w:hAnsi="Calibri" w:cs="Calibri"/>
                <w:color w:val="0563C1"/>
                <w:sz w:val="16"/>
                <w:u w:val="single"/>
              </w:rPr>
            </w:pPr>
            <w:hyperlink r:id="rId45" w:history="1">
              <w:r w:rsidR="001A3AB2" w:rsidRPr="00215A7A">
                <w:rPr>
                  <w:rFonts w:ascii="Calibri" w:eastAsia="Times New Roman" w:hAnsi="Calibri" w:cs="Calibri"/>
                  <w:color w:val="0563C1"/>
                  <w:sz w:val="16"/>
                  <w:u w:val="single"/>
                </w:rPr>
                <w:t>www.icfes.gov.co</w:t>
              </w:r>
            </w:hyperlink>
          </w:p>
        </w:tc>
      </w:tr>
      <w:tr w:rsidR="00B87D5C" w:rsidRPr="00215A7A" w14:paraId="0999740F"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4BDFC020"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1DA6443"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 xml:space="preserve">Transaccional </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124559FA" w14:textId="77777777" w:rsidR="001A3AB2" w:rsidRPr="00215A7A" w:rsidRDefault="00E8172D" w:rsidP="00550B54">
            <w:pPr>
              <w:jc w:val="both"/>
              <w:rPr>
                <w:rFonts w:ascii="Calibri" w:eastAsia="Times New Roman" w:hAnsi="Calibri" w:cs="Calibri"/>
                <w:color w:val="0563C1"/>
                <w:sz w:val="16"/>
                <w:u w:val="single"/>
              </w:rPr>
            </w:pPr>
            <w:hyperlink r:id="rId46" w:history="1">
              <w:r w:rsidR="001A3AB2" w:rsidRPr="00215A7A">
                <w:rPr>
                  <w:rFonts w:ascii="Calibri" w:eastAsia="Times New Roman" w:hAnsi="Calibri" w:cs="Calibri"/>
                  <w:color w:val="0563C1"/>
                  <w:sz w:val="16"/>
                  <w:u w:val="single"/>
                </w:rPr>
                <w:t>www.icfesinteractivo.gov.co</w:t>
              </w:r>
            </w:hyperlink>
          </w:p>
        </w:tc>
      </w:tr>
      <w:tr w:rsidR="00B87D5C" w:rsidRPr="00215A7A" w14:paraId="061E9E66"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062BAE"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Redes Sociales</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0AC68FF3" w14:textId="77777777" w:rsidR="001A3AB2" w:rsidRPr="00B87D5C" w:rsidRDefault="001A3AB2" w:rsidP="00550B54">
            <w:pPr>
              <w:jc w:val="both"/>
              <w:rPr>
                <w:rFonts w:ascii="Calibri" w:eastAsia="Times New Roman" w:hAnsi="Calibri" w:cs="Calibri"/>
                <w:color w:val="000000" w:themeColor="text1"/>
              </w:rPr>
            </w:pPr>
            <w:proofErr w:type="spellStart"/>
            <w:r w:rsidRPr="00B87D5C">
              <w:rPr>
                <w:rFonts w:ascii="Calibri" w:eastAsia="Times New Roman" w:hAnsi="Calibri" w:cs="Calibri"/>
                <w:color w:val="000000" w:themeColor="text1"/>
              </w:rPr>
              <w:t>Twitter</w:t>
            </w:r>
            <w:proofErr w:type="spellEnd"/>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7E8D19AB" w14:textId="77777777" w:rsidR="001A3AB2" w:rsidRPr="00215A7A" w:rsidRDefault="001A3AB2" w:rsidP="00550B54">
            <w:pPr>
              <w:jc w:val="both"/>
              <w:rPr>
                <w:rFonts w:ascii="Calibri" w:eastAsia="Times New Roman" w:hAnsi="Calibri" w:cs="Calibri"/>
                <w:color w:val="808080" w:themeColor="background1" w:themeShade="80"/>
                <w:sz w:val="16"/>
              </w:rPr>
            </w:pPr>
            <w:r w:rsidRPr="00B87D5C">
              <w:rPr>
                <w:rFonts w:ascii="Calibri" w:eastAsia="Times New Roman" w:hAnsi="Calibri" w:cs="Calibri"/>
                <w:color w:val="000000" w:themeColor="text1"/>
                <w:sz w:val="16"/>
              </w:rPr>
              <w:t>@</w:t>
            </w:r>
            <w:proofErr w:type="spellStart"/>
            <w:r w:rsidRPr="00B87D5C">
              <w:rPr>
                <w:rFonts w:ascii="Calibri" w:eastAsia="Times New Roman" w:hAnsi="Calibri" w:cs="Calibri"/>
                <w:color w:val="000000" w:themeColor="text1"/>
                <w:sz w:val="16"/>
              </w:rPr>
              <w:t>icfescol</w:t>
            </w:r>
            <w:proofErr w:type="spellEnd"/>
            <w:r w:rsidRPr="00B87D5C">
              <w:rPr>
                <w:rFonts w:ascii="Calibri" w:eastAsia="Times New Roman" w:hAnsi="Calibri" w:cs="Calibri"/>
                <w:color w:val="000000" w:themeColor="text1"/>
                <w:sz w:val="16"/>
              </w:rPr>
              <w:t xml:space="preserve"> https://twitter.com/ICFEScol</w:t>
            </w:r>
          </w:p>
        </w:tc>
      </w:tr>
      <w:tr w:rsidR="00B87D5C" w:rsidRPr="00215A7A" w14:paraId="2D459DC0"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AF6A79"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7947F5E"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Facebook</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46E72A11" w14:textId="77777777" w:rsidR="001A3AB2" w:rsidRPr="00215A7A" w:rsidRDefault="00E8172D" w:rsidP="00550B54">
            <w:pPr>
              <w:jc w:val="both"/>
              <w:rPr>
                <w:rFonts w:ascii="Calibri" w:eastAsia="Times New Roman" w:hAnsi="Calibri" w:cs="Calibri"/>
                <w:color w:val="0563C1"/>
                <w:sz w:val="16"/>
                <w:u w:val="single"/>
              </w:rPr>
            </w:pPr>
            <w:hyperlink r:id="rId47" w:history="1">
              <w:r w:rsidR="001A3AB2" w:rsidRPr="00215A7A">
                <w:rPr>
                  <w:rFonts w:ascii="Calibri" w:eastAsia="Times New Roman" w:hAnsi="Calibri" w:cs="Calibri"/>
                  <w:color w:val="0563C1"/>
                  <w:sz w:val="16"/>
                  <w:u w:val="single"/>
                </w:rPr>
                <w:t>https://www.facebook.com/icfescol/</w:t>
              </w:r>
            </w:hyperlink>
          </w:p>
        </w:tc>
      </w:tr>
      <w:tr w:rsidR="00B87D5C" w:rsidRPr="00215A7A" w14:paraId="7338D469"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62C1A4D7"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9DDC0FF" w14:textId="77777777" w:rsidR="001A3AB2" w:rsidRPr="00B87D5C" w:rsidRDefault="001A3AB2" w:rsidP="00550B54">
            <w:pPr>
              <w:jc w:val="both"/>
              <w:rPr>
                <w:rFonts w:ascii="Calibri" w:eastAsia="Times New Roman" w:hAnsi="Calibri" w:cs="Calibri"/>
                <w:color w:val="000000" w:themeColor="text1"/>
              </w:rPr>
            </w:pPr>
            <w:proofErr w:type="spellStart"/>
            <w:r w:rsidRPr="00B87D5C">
              <w:rPr>
                <w:rFonts w:ascii="Calibri" w:eastAsia="Times New Roman" w:hAnsi="Calibri" w:cs="Calibri"/>
                <w:color w:val="000000" w:themeColor="text1"/>
              </w:rPr>
              <w:t>Instagram</w:t>
            </w:r>
            <w:proofErr w:type="spellEnd"/>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0B41B7E7" w14:textId="77777777" w:rsidR="001A3AB2" w:rsidRPr="00215A7A" w:rsidRDefault="00E8172D" w:rsidP="00550B54">
            <w:pPr>
              <w:jc w:val="both"/>
              <w:rPr>
                <w:rFonts w:ascii="Calibri" w:eastAsia="Times New Roman" w:hAnsi="Calibri" w:cs="Calibri"/>
                <w:color w:val="0563C1"/>
                <w:sz w:val="16"/>
                <w:u w:val="single"/>
              </w:rPr>
            </w:pPr>
            <w:hyperlink r:id="rId48" w:history="1">
              <w:r w:rsidR="001A3AB2" w:rsidRPr="00215A7A">
                <w:rPr>
                  <w:rFonts w:ascii="Calibri" w:eastAsia="Times New Roman" w:hAnsi="Calibri" w:cs="Calibri"/>
                  <w:color w:val="0563C1"/>
                  <w:sz w:val="16"/>
                  <w:u w:val="single"/>
                </w:rPr>
                <w:t>https://www.instagram.com/icfescol/?hl=es-la</w:t>
              </w:r>
            </w:hyperlink>
          </w:p>
        </w:tc>
      </w:tr>
      <w:tr w:rsidR="00B87D5C" w:rsidRPr="00215A7A" w14:paraId="76903E86" w14:textId="77777777" w:rsidTr="00B87D5C">
        <w:trPr>
          <w:trHeight w:val="6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6639A286"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C1CDB8D"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YouTube</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0A1F8725" w14:textId="77777777" w:rsidR="001A3AB2" w:rsidRPr="00215A7A" w:rsidRDefault="00E8172D" w:rsidP="00550B54">
            <w:pPr>
              <w:jc w:val="both"/>
              <w:rPr>
                <w:rFonts w:ascii="Calibri" w:eastAsia="Times New Roman" w:hAnsi="Calibri" w:cs="Calibri"/>
                <w:color w:val="0563C1"/>
                <w:sz w:val="16"/>
                <w:u w:val="single"/>
              </w:rPr>
            </w:pPr>
            <w:hyperlink r:id="rId49" w:history="1">
              <w:r w:rsidR="001A3AB2" w:rsidRPr="00215A7A">
                <w:rPr>
                  <w:rFonts w:ascii="Calibri" w:eastAsia="Times New Roman" w:hAnsi="Calibri" w:cs="Calibri"/>
                  <w:color w:val="0563C1"/>
                  <w:sz w:val="16"/>
                  <w:u w:val="single"/>
                </w:rPr>
                <w:t>https://www.youtube.com/channel/UCfKOJWvJ1QXrAp6pCG0pUFw?view_as=subscriber</w:t>
              </w:r>
            </w:hyperlink>
          </w:p>
        </w:tc>
      </w:tr>
      <w:tr w:rsidR="00B87D5C" w:rsidRPr="00215A7A" w14:paraId="21CB2840" w14:textId="77777777" w:rsidTr="00B87D5C">
        <w:trPr>
          <w:trHeight w:val="9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16BBA1B4"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7373628" w14:textId="77777777" w:rsidR="001A3AB2" w:rsidRPr="00B87D5C" w:rsidRDefault="001A3AB2" w:rsidP="00550B54">
            <w:pPr>
              <w:jc w:val="both"/>
              <w:rPr>
                <w:rFonts w:ascii="Calibri" w:eastAsia="Times New Roman" w:hAnsi="Calibri" w:cs="Calibri"/>
                <w:color w:val="000000" w:themeColor="text1"/>
              </w:rPr>
            </w:pPr>
            <w:proofErr w:type="spellStart"/>
            <w:r w:rsidRPr="00B87D5C">
              <w:rPr>
                <w:rFonts w:ascii="Calibri" w:eastAsia="Times New Roman" w:hAnsi="Calibri" w:cs="Calibri"/>
                <w:color w:val="000000" w:themeColor="text1"/>
              </w:rPr>
              <w:t>LinkedIn</w:t>
            </w:r>
            <w:proofErr w:type="spellEnd"/>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5C25661C"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Instituto Colombiano para la Evaluación de la Educación (ICFES)https://www.linkedin.com/company/1569596/admin/updates/</w:t>
            </w:r>
          </w:p>
        </w:tc>
      </w:tr>
      <w:tr w:rsidR="00B87D5C" w:rsidRPr="00215A7A" w14:paraId="63DB9841" w14:textId="77777777" w:rsidTr="00B87D5C">
        <w:trPr>
          <w:trHeight w:val="6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09D3DE32"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Presencial</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1FFFC775"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Recepción PQRSD</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32939C2F"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Radicación de correspondencia:  Calle 26 No.69-76, Torre 2, Piso 15</w:t>
            </w:r>
          </w:p>
        </w:tc>
      </w:tr>
      <w:tr w:rsidR="00B87D5C" w:rsidRPr="00215A7A" w14:paraId="09B915C6" w14:textId="77777777" w:rsidTr="00B87D5C">
        <w:trPr>
          <w:trHeight w:val="6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7A6CE601"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EC09FE3"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Ventanilla</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7EC2941D"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Atención presencial de PQR’S Calle 26 No.69-76, Torre 2, Piso 15, Edificio Elemento, Bogotá</w:t>
            </w:r>
          </w:p>
        </w:tc>
      </w:tr>
      <w:tr w:rsidR="00B87D5C" w:rsidRPr="00215A7A" w14:paraId="574F3316"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1C84FC83"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Telefónica</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4D7EE2E"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Línea Nacional</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5AD92437"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Línea Gratuita Nacional : 018000-519535</w:t>
            </w:r>
          </w:p>
        </w:tc>
      </w:tr>
      <w:tr w:rsidR="00B87D5C" w:rsidRPr="00215A7A" w14:paraId="58CA2DEF"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1467BC6B"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AB41E26"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Línea en Bogotá</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1AF58A5F"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Línea Local: 484-1460</w:t>
            </w:r>
          </w:p>
        </w:tc>
      </w:tr>
      <w:tr w:rsidR="00B87D5C" w:rsidRPr="00215A7A" w14:paraId="090395E3"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511858"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51FBEBC"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PBX</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6DE5192C"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Atención Directa con funcionarios: 4841410</w:t>
            </w:r>
          </w:p>
        </w:tc>
      </w:tr>
      <w:tr w:rsidR="00B87D5C" w:rsidRPr="00215A7A" w14:paraId="279D5F21" w14:textId="77777777" w:rsidTr="00B87D5C">
        <w:trPr>
          <w:trHeight w:val="6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6999E454"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Atención Web</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FD95390"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Chat</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5F67AE7A" w14:textId="77777777" w:rsidR="001A3AB2" w:rsidRPr="00215A7A" w:rsidRDefault="00E8172D" w:rsidP="00550B54">
            <w:pPr>
              <w:jc w:val="both"/>
              <w:rPr>
                <w:rFonts w:ascii="Calibri" w:eastAsia="Times New Roman" w:hAnsi="Calibri" w:cs="Calibri"/>
                <w:color w:val="0563C1"/>
                <w:sz w:val="16"/>
                <w:u w:val="single"/>
              </w:rPr>
            </w:pPr>
            <w:hyperlink r:id="rId50" w:anchor="no-back-button" w:history="1">
              <w:r w:rsidR="001A3AB2" w:rsidRPr="00215A7A">
                <w:rPr>
                  <w:rFonts w:ascii="Calibri" w:eastAsia="Times New Roman" w:hAnsi="Calibri" w:cs="Calibri"/>
                  <w:color w:val="0563C1"/>
                  <w:sz w:val="16"/>
                  <w:u w:val="single"/>
                </w:rPr>
                <w:t>http://oscloud.com.co:8107/CodeIcfesPresence/index.html#no-back-button</w:t>
              </w:r>
            </w:hyperlink>
          </w:p>
        </w:tc>
      </w:tr>
      <w:tr w:rsidR="00B87D5C" w:rsidRPr="00215A7A" w14:paraId="2050047D"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B57428A" w14:textId="77777777" w:rsidR="001A3AB2" w:rsidRPr="00215A7A" w:rsidRDefault="001A3AB2" w:rsidP="00550B54">
            <w:pPr>
              <w:jc w:val="both"/>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DA081E6"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Atención Electrónica</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51A41F42" w14:textId="77777777" w:rsidR="001A3AB2" w:rsidRPr="00215A7A" w:rsidRDefault="00E8172D" w:rsidP="00550B54">
            <w:pPr>
              <w:jc w:val="both"/>
              <w:rPr>
                <w:rFonts w:ascii="Calibri" w:eastAsia="Times New Roman" w:hAnsi="Calibri" w:cs="Calibri"/>
                <w:color w:val="0563C1"/>
                <w:sz w:val="16"/>
                <w:u w:val="single"/>
              </w:rPr>
            </w:pPr>
            <w:hyperlink r:id="rId51" w:history="1">
              <w:r w:rsidR="001A3AB2" w:rsidRPr="00215A7A">
                <w:rPr>
                  <w:rFonts w:ascii="Calibri" w:eastAsia="Times New Roman" w:hAnsi="Calibri" w:cs="Calibri"/>
                  <w:color w:val="0563C1"/>
                  <w:sz w:val="16"/>
                  <w:u w:val="single"/>
                </w:rPr>
                <w:t>http://atencionciudadano.icfes.gov.co/pqr/radicar.php</w:t>
              </w:r>
            </w:hyperlink>
          </w:p>
        </w:tc>
      </w:tr>
      <w:tr w:rsidR="00B87D5C" w:rsidRPr="00215A7A" w14:paraId="11624969" w14:textId="77777777" w:rsidTr="00B87D5C">
        <w:trPr>
          <w:trHeight w:val="1200"/>
        </w:trPr>
        <w:tc>
          <w:tcPr>
            <w:tcW w:w="720" w:type="pct"/>
            <w:vMerge/>
            <w:tcBorders>
              <w:top w:val="single" w:sz="8" w:space="0" w:color="FFFFFF" w:themeColor="background1"/>
              <w:left w:val="single" w:sz="8" w:space="0" w:color="165EAA"/>
              <w:bottom w:val="single" w:sz="8" w:space="0" w:color="165EAA"/>
              <w:right w:val="single" w:sz="4" w:space="0" w:color="auto"/>
            </w:tcBorders>
            <w:shd w:val="clear" w:color="auto" w:fill="165EAA"/>
            <w:vAlign w:val="center"/>
            <w:hideMark/>
          </w:tcPr>
          <w:p w14:paraId="38C8FD43" w14:textId="77777777" w:rsidR="001A3AB2" w:rsidRPr="00215A7A" w:rsidRDefault="001A3AB2" w:rsidP="00550B54">
            <w:pPr>
              <w:jc w:val="both"/>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11A8C29E" w14:textId="77777777" w:rsidR="001A3AB2" w:rsidRPr="00B87D5C" w:rsidRDefault="001A3AB2" w:rsidP="00550B54">
            <w:pPr>
              <w:jc w:val="both"/>
              <w:rPr>
                <w:rFonts w:ascii="Calibri" w:eastAsia="Times New Roman" w:hAnsi="Calibri" w:cs="Calibri"/>
                <w:color w:val="000000" w:themeColor="text1"/>
              </w:rPr>
            </w:pPr>
            <w:proofErr w:type="spellStart"/>
            <w:r w:rsidRPr="00B87D5C">
              <w:rPr>
                <w:rFonts w:ascii="Calibri" w:eastAsia="Times New Roman" w:hAnsi="Calibri" w:cs="Calibri"/>
                <w:color w:val="000000" w:themeColor="text1"/>
              </w:rPr>
              <w:t>ChatBot</w:t>
            </w:r>
            <w:proofErr w:type="spellEnd"/>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123EE19F" w14:textId="77777777" w:rsidR="001A3AB2" w:rsidRPr="00215A7A" w:rsidRDefault="00E8172D" w:rsidP="00550B54">
            <w:pPr>
              <w:jc w:val="both"/>
              <w:rPr>
                <w:rFonts w:ascii="Calibri" w:eastAsia="Times New Roman" w:hAnsi="Calibri" w:cs="Calibri"/>
                <w:color w:val="0563C1"/>
                <w:sz w:val="16"/>
                <w:u w:val="single"/>
              </w:rPr>
            </w:pPr>
            <w:hyperlink r:id="rId52" w:history="1">
              <w:r w:rsidR="001A3AB2" w:rsidRPr="00215A7A">
                <w:rPr>
                  <w:rFonts w:ascii="Calibri" w:eastAsia="Times New Roman" w:hAnsi="Calibri" w:cs="Calibri"/>
                  <w:color w:val="0563C1"/>
                  <w:sz w:val="16"/>
                  <w:u w:val="single"/>
                </w:rPr>
                <w:t>https://cariai.com/cVhlaTdqekZaZkkyL1VNTjZkVjFiUWRwb2tWbjdsQi9LWC9za2oyQllVLzNPWmRN?log_session=60109552&amp;botId=460&amp;appType=1&amp;chatId=233046143&amp;r=1&amp;reg=3&amp;Ancho=1920&amp;Alto=1080</w:t>
              </w:r>
            </w:hyperlink>
          </w:p>
        </w:tc>
      </w:tr>
    </w:tbl>
    <w:p w14:paraId="02A700EA" w14:textId="77777777" w:rsidR="00F27D21" w:rsidRDefault="00F27D21">
      <w:pPr>
        <w:rPr>
          <w:rFonts w:ascii="Times New Roman" w:eastAsia="Times New Roman" w:hAnsi="Times New Roman" w:cs="Times New Roman"/>
          <w:lang w:eastAsia="es-ES_tradnl"/>
        </w:rPr>
      </w:pPr>
    </w:p>
    <w:p w14:paraId="5BDAB439" w14:textId="77777777" w:rsidR="00B87D5C" w:rsidRDefault="00B87D5C">
      <w:pPr>
        <w:rPr>
          <w:rFonts w:ascii="Times New Roman" w:eastAsia="Times New Roman" w:hAnsi="Times New Roman" w:cs="Times New Roman"/>
          <w:lang w:eastAsia="es-ES_tradnl"/>
        </w:rPr>
      </w:pPr>
    </w:p>
    <w:p w14:paraId="7040D6C8" w14:textId="77777777" w:rsidR="00B87D5C" w:rsidRDefault="00B87D5C">
      <w:pPr>
        <w:rPr>
          <w:rFonts w:ascii="Times New Roman" w:eastAsia="Times New Roman" w:hAnsi="Times New Roman" w:cs="Times New Roman"/>
          <w:lang w:eastAsia="es-ES_tradnl"/>
        </w:rPr>
      </w:pPr>
    </w:p>
    <w:p w14:paraId="2F84A6CE" w14:textId="77777777" w:rsidR="005A27A1" w:rsidRPr="00125FE3" w:rsidRDefault="005A27A1" w:rsidP="005A27A1">
      <w:pPr>
        <w:shd w:val="clear" w:color="auto" w:fill="FFFFFF"/>
        <w:spacing w:after="225" w:line="276" w:lineRule="auto"/>
        <w:jc w:val="both"/>
        <w:rPr>
          <w:b/>
          <w:color w:val="165EAA"/>
          <w:sz w:val="28"/>
          <w:szCs w:val="28"/>
        </w:rPr>
      </w:pPr>
      <w:r w:rsidRPr="004001E7">
        <w:rPr>
          <w:sz w:val="28"/>
          <w:szCs w:val="28"/>
        </w:rPr>
        <w:t xml:space="preserve">Las acciones están descritas en el </w:t>
      </w:r>
      <w:r w:rsidRPr="00125FE3">
        <w:rPr>
          <w:b/>
          <w:color w:val="165EAA"/>
          <w:sz w:val="28"/>
          <w:szCs w:val="28"/>
        </w:rPr>
        <w:t xml:space="preserve">anexo 4. </w:t>
      </w:r>
      <w:r w:rsidRPr="00125FE3">
        <w:rPr>
          <w:b/>
          <w:bCs/>
          <w:color w:val="165EAA"/>
          <w:sz w:val="28"/>
          <w:szCs w:val="28"/>
        </w:rPr>
        <w:t>Mecanismos para mejorar la atención al ciudadano</w:t>
      </w:r>
      <w:r w:rsidRPr="00125FE3">
        <w:rPr>
          <w:b/>
          <w:color w:val="165EAA"/>
          <w:sz w:val="28"/>
          <w:szCs w:val="28"/>
        </w:rPr>
        <w:t>.</w:t>
      </w:r>
    </w:p>
    <w:p w14:paraId="6D4AC9A4" w14:textId="77777777" w:rsidR="00B87D5C" w:rsidRDefault="00B87D5C">
      <w:pPr>
        <w:rPr>
          <w:rFonts w:ascii="Times New Roman" w:eastAsia="Times New Roman" w:hAnsi="Times New Roman" w:cs="Times New Roman"/>
          <w:lang w:eastAsia="es-ES_tradnl"/>
        </w:rPr>
      </w:pPr>
    </w:p>
    <w:p w14:paraId="69269A17" w14:textId="77777777" w:rsidR="00B87D5C" w:rsidRDefault="00B87D5C">
      <w:pPr>
        <w:rPr>
          <w:rFonts w:ascii="Times New Roman" w:eastAsia="Times New Roman" w:hAnsi="Times New Roman" w:cs="Times New Roman"/>
          <w:lang w:eastAsia="es-ES_tradnl"/>
        </w:rPr>
      </w:pPr>
    </w:p>
    <w:p w14:paraId="08F2502E" w14:textId="77777777" w:rsidR="00B87D5C" w:rsidRDefault="00B87D5C">
      <w:pPr>
        <w:rPr>
          <w:rFonts w:ascii="Times New Roman" w:eastAsia="Times New Roman" w:hAnsi="Times New Roman" w:cs="Times New Roman"/>
          <w:lang w:eastAsia="es-ES_tradnl"/>
        </w:rPr>
      </w:pPr>
    </w:p>
    <w:p w14:paraId="52FAB6CC" w14:textId="77777777" w:rsidR="00B87D5C" w:rsidRDefault="00B87D5C">
      <w:pPr>
        <w:rPr>
          <w:rFonts w:ascii="Times New Roman" w:eastAsia="Times New Roman" w:hAnsi="Times New Roman" w:cs="Times New Roman"/>
          <w:lang w:eastAsia="es-ES_tradnl"/>
        </w:rPr>
      </w:pPr>
    </w:p>
    <w:p w14:paraId="774391E3" w14:textId="77777777" w:rsidR="00B87D5C" w:rsidRDefault="00B87D5C">
      <w:pPr>
        <w:rPr>
          <w:rFonts w:ascii="Times New Roman" w:eastAsia="Times New Roman" w:hAnsi="Times New Roman" w:cs="Times New Roman"/>
          <w:lang w:eastAsia="es-ES_tradnl"/>
        </w:rPr>
      </w:pPr>
    </w:p>
    <w:p w14:paraId="7640B33D" w14:textId="77777777" w:rsidR="00B87D5C" w:rsidRDefault="00B87D5C">
      <w:pPr>
        <w:rPr>
          <w:rFonts w:ascii="Times New Roman" w:eastAsia="Times New Roman" w:hAnsi="Times New Roman" w:cs="Times New Roman"/>
          <w:lang w:eastAsia="es-ES_tradnl"/>
        </w:rPr>
      </w:pPr>
    </w:p>
    <w:sectPr w:rsidR="00B87D5C" w:rsidSect="00261AD9">
      <w:headerReference w:type="default" r:id="rId53"/>
      <w:footerReference w:type="even" r:id="rId54"/>
      <w:footerReference w:type="default" r:id="rId55"/>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91B74" w14:textId="77777777" w:rsidR="000903B0" w:rsidRDefault="000903B0" w:rsidP="0002688C">
      <w:r>
        <w:separator/>
      </w:r>
    </w:p>
  </w:endnote>
  <w:endnote w:type="continuationSeparator" w:id="0">
    <w:p w14:paraId="1638B393" w14:textId="77777777" w:rsidR="000903B0" w:rsidRDefault="000903B0"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560091696"/>
      <w:docPartObj>
        <w:docPartGallery w:val="Page Numbers (Bottom of Page)"/>
        <w:docPartUnique/>
      </w:docPartObj>
    </w:sdtPr>
    <w:sdtContent>
      <w:p w14:paraId="30181943" w14:textId="77777777" w:rsidR="00E8172D" w:rsidRDefault="00E8172D" w:rsidP="00142EC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Content>
      <w:p w14:paraId="278DF296" w14:textId="77777777" w:rsidR="00E8172D" w:rsidRDefault="00E8172D"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Content>
      <w:p w14:paraId="0BA036C4" w14:textId="77777777" w:rsidR="00E8172D" w:rsidRDefault="00E8172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Content>
      <w:p w14:paraId="1C61C19D" w14:textId="77777777" w:rsidR="00E8172D" w:rsidRDefault="00E8172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4D77A7" w14:textId="77777777" w:rsidR="00E8172D" w:rsidRDefault="00E8172D" w:rsidP="0009770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b/>
        <w:bCs/>
        <w:color w:val="125B93"/>
        <w:sz w:val="48"/>
        <w:szCs w:val="48"/>
      </w:rPr>
      <w:id w:val="-343854526"/>
      <w:docPartObj>
        <w:docPartGallery w:val="Page Numbers (Bottom of Page)"/>
        <w:docPartUnique/>
      </w:docPartObj>
    </w:sdtPr>
    <w:sdtContent>
      <w:p w14:paraId="66E66CE6" w14:textId="3F409CBE" w:rsidR="00E8172D" w:rsidRPr="0077541D" w:rsidRDefault="00E8172D"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8F28B0">
          <w:rPr>
            <w:rStyle w:val="Nmerodepgina"/>
            <w:b/>
            <w:bCs/>
            <w:noProof/>
            <w:color w:val="125B93"/>
            <w:sz w:val="48"/>
            <w:szCs w:val="48"/>
          </w:rPr>
          <w:t>2</w:t>
        </w:r>
        <w:r w:rsidRPr="0077541D">
          <w:rPr>
            <w:rStyle w:val="Nmerodepgina"/>
            <w:b/>
            <w:bCs/>
            <w:color w:val="125B93"/>
            <w:sz w:val="48"/>
            <w:szCs w:val="48"/>
          </w:rPr>
          <w:fldChar w:fldCharType="end"/>
        </w:r>
      </w:p>
    </w:sdtContent>
  </w:sdt>
  <w:p w14:paraId="30EC9004" w14:textId="77777777" w:rsidR="00E8172D" w:rsidRDefault="00E8172D" w:rsidP="0009770D">
    <w:pPr>
      <w:pStyle w:val="Piedepgina"/>
      <w:ind w:right="360"/>
    </w:pPr>
    <w:r>
      <w:rPr>
        <w:noProof/>
        <w:lang w:eastAsia="es-ES"/>
      </w:rPr>
      <mc:AlternateContent>
        <mc:Choice Requires="wps">
          <w:drawing>
            <wp:anchor distT="0" distB="0" distL="114300" distR="114300" simplePos="0" relativeHeight="251659264" behindDoc="1" locked="0" layoutInCell="1" allowOverlap="1" wp14:anchorId="05D50D1C" wp14:editId="5964968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eastAsia="es-ES"/>
      </w:rPr>
      <w:drawing>
        <wp:anchor distT="0" distB="0" distL="114300" distR="114300" simplePos="0" relativeHeight="251660288" behindDoc="0" locked="0" layoutInCell="1" allowOverlap="1" wp14:anchorId="02F0A5F3" wp14:editId="651AFF04">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E102E" w14:textId="77777777" w:rsidR="000903B0" w:rsidRDefault="000903B0" w:rsidP="0002688C">
      <w:r>
        <w:separator/>
      </w:r>
    </w:p>
  </w:footnote>
  <w:footnote w:type="continuationSeparator" w:id="0">
    <w:p w14:paraId="7F87FDF9" w14:textId="77777777" w:rsidR="000903B0" w:rsidRDefault="000903B0" w:rsidP="00026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4A4BE" w14:textId="77777777" w:rsidR="00E8172D" w:rsidRDefault="00E8172D">
    <w:pPr>
      <w:pStyle w:val="Encabezado"/>
    </w:pPr>
    <w:r>
      <w:rPr>
        <w:noProof/>
        <w:lang w:eastAsia="es-ES"/>
      </w:rPr>
      <w:drawing>
        <wp:anchor distT="0" distB="0" distL="114300" distR="114300" simplePos="0" relativeHeight="251661312" behindDoc="0" locked="0" layoutInCell="1" allowOverlap="1" wp14:anchorId="52F0DDAB" wp14:editId="7D74D324">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44A4CEB"/>
    <w:multiLevelType w:val="hybridMultilevel"/>
    <w:tmpl w:val="241A489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06A75607"/>
    <w:multiLevelType w:val="hybridMultilevel"/>
    <w:tmpl w:val="E7FEB95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91F1D9E"/>
    <w:multiLevelType w:val="hybridMultilevel"/>
    <w:tmpl w:val="D2C68D4C"/>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97915EA"/>
    <w:multiLevelType w:val="hybridMultilevel"/>
    <w:tmpl w:val="B7329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DD41DC7"/>
    <w:multiLevelType w:val="hybridMultilevel"/>
    <w:tmpl w:val="00D8CCF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82C0DD3"/>
    <w:multiLevelType w:val="hybridMultilevel"/>
    <w:tmpl w:val="A91066DC"/>
    <w:lvl w:ilvl="0" w:tplc="240A000F">
      <w:start w:val="1"/>
      <w:numFmt w:val="decimal"/>
      <w:lvlText w:val="%1."/>
      <w:lvlJc w:val="left"/>
      <w:pPr>
        <w:ind w:left="360" w:hanging="360"/>
      </w:pPr>
      <w:rPr>
        <w:rFonts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1AD475DD"/>
    <w:multiLevelType w:val="hybridMultilevel"/>
    <w:tmpl w:val="F0BC1C8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CB33A25"/>
    <w:multiLevelType w:val="hybridMultilevel"/>
    <w:tmpl w:val="C7604B74"/>
    <w:lvl w:ilvl="0" w:tplc="240A000F">
      <w:start w:val="1"/>
      <w:numFmt w:val="decimal"/>
      <w:lvlText w:val="%1."/>
      <w:lvlJc w:val="left"/>
      <w:pPr>
        <w:ind w:left="360" w:hanging="360"/>
      </w:pPr>
      <w:rPr>
        <w:rFonts w:hint="default"/>
        <w:b/>
        <w:i w:val="0"/>
        <w:color w:val="90B745"/>
        <w:sz w:val="36"/>
      </w:rPr>
    </w:lvl>
    <w:lvl w:ilvl="1" w:tplc="FE1884DC">
      <w:start w:val="1"/>
      <w:numFmt w:val="decimalZero"/>
      <w:lvlText w:val="%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247267A1"/>
    <w:multiLevelType w:val="hybridMultilevel"/>
    <w:tmpl w:val="A48E6310"/>
    <w:lvl w:ilvl="0" w:tplc="4480781C">
      <w:start w:val="1"/>
      <w:numFmt w:val="decimalZero"/>
      <w:lvlText w:val="%1."/>
      <w:lvlJc w:val="left"/>
      <w:pPr>
        <w:ind w:left="360" w:hanging="360"/>
      </w:pPr>
      <w:rPr>
        <w:rFonts w:asciiTheme="minorHAnsi" w:hAnsiTheme="minorHAnsi" w:hint="default"/>
        <w:b/>
        <w:i w:val="0"/>
        <w:color w:val="90B745"/>
        <w:sz w:val="36"/>
      </w:rPr>
    </w:lvl>
    <w:lvl w:ilvl="1" w:tplc="E58261E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C9A476C"/>
    <w:multiLevelType w:val="hybridMultilevel"/>
    <w:tmpl w:val="9C04B4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2FAD446F"/>
    <w:multiLevelType w:val="hybridMultilevel"/>
    <w:tmpl w:val="25C20B0E"/>
    <w:lvl w:ilvl="0" w:tplc="240A000F">
      <w:start w:val="1"/>
      <w:numFmt w:val="decimal"/>
      <w:lvlText w:val="%1."/>
      <w:lvlJc w:val="left"/>
      <w:pPr>
        <w:ind w:left="360" w:hanging="360"/>
      </w:pPr>
      <w:rPr>
        <w:rFonts w:hint="default"/>
        <w:b/>
        <w:i w:val="0"/>
        <w:color w:val="90B745"/>
        <w:sz w:val="36"/>
      </w:rPr>
    </w:lvl>
    <w:lvl w:ilvl="1" w:tplc="FE1884DC">
      <w:start w:val="1"/>
      <w:numFmt w:val="decimalZero"/>
      <w:lvlText w:val="%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36A81854"/>
    <w:multiLevelType w:val="hybridMultilevel"/>
    <w:tmpl w:val="15581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93A1E99"/>
    <w:multiLevelType w:val="hybridMultilevel"/>
    <w:tmpl w:val="1136C44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3EBB4757"/>
    <w:multiLevelType w:val="hybridMultilevel"/>
    <w:tmpl w:val="3BB85D8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4A95209"/>
    <w:multiLevelType w:val="hybridMultilevel"/>
    <w:tmpl w:val="D4E04E0A"/>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nsid w:val="4B163F3F"/>
    <w:multiLevelType w:val="hybridMultilevel"/>
    <w:tmpl w:val="B672D336"/>
    <w:lvl w:ilvl="0" w:tplc="7CF2EA54">
      <w:start w:val="1"/>
      <w:numFmt w:val="decimal"/>
      <w:lvlText w:val="%1."/>
      <w:lvlJc w:val="left"/>
      <w:pPr>
        <w:ind w:left="644"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B205FEF"/>
    <w:multiLevelType w:val="hybridMultilevel"/>
    <w:tmpl w:val="5126B6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4C5D4E81"/>
    <w:multiLevelType w:val="hybridMultilevel"/>
    <w:tmpl w:val="75A264FC"/>
    <w:lvl w:ilvl="0" w:tplc="8B3C24EC">
      <w:numFmt w:val="bullet"/>
      <w:lvlText w:val=""/>
      <w:lvlJc w:val="left"/>
      <w:pPr>
        <w:ind w:left="720" w:hanging="360"/>
      </w:pPr>
      <w:rPr>
        <w:rFonts w:ascii="Symbol" w:eastAsiaTheme="minorHAnsi" w:hAnsi="Symbol"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F1B7314"/>
    <w:multiLevelType w:val="hybridMultilevel"/>
    <w:tmpl w:val="22F8FE62"/>
    <w:lvl w:ilvl="0" w:tplc="240A000F">
      <w:start w:val="1"/>
      <w:numFmt w:val="decimal"/>
      <w:lvlText w:val="%1."/>
      <w:lvlJc w:val="left"/>
      <w:pPr>
        <w:ind w:left="360" w:hanging="360"/>
      </w:pPr>
      <w:rPr>
        <w:rFonts w:hint="default"/>
        <w:b/>
        <w:i w:val="0"/>
        <w:color w:val="90B745"/>
        <w:sz w:val="36"/>
      </w:rPr>
    </w:lvl>
    <w:lvl w:ilvl="1" w:tplc="CEA64090">
      <w:start w:val="1"/>
      <w:numFmt w:val="decimal"/>
      <w:lvlText w:val="5.%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nsid w:val="55BB3935"/>
    <w:multiLevelType w:val="hybridMultilevel"/>
    <w:tmpl w:val="E23CA940"/>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563F025A"/>
    <w:multiLevelType w:val="hybridMultilevel"/>
    <w:tmpl w:val="EE46919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1F8274F"/>
    <w:multiLevelType w:val="hybridMultilevel"/>
    <w:tmpl w:val="88DAAF94"/>
    <w:lvl w:ilvl="0" w:tplc="1ABE4C42">
      <w:start w:val="1"/>
      <w:numFmt w:val="decimalZero"/>
      <w:lvlText w:val="%1."/>
      <w:lvlJc w:val="left"/>
      <w:pPr>
        <w:ind w:left="720" w:hanging="360"/>
      </w:pPr>
      <w:rPr>
        <w:rFonts w:ascii="Calibri" w:hAnsi="Calibri" w:hint="default"/>
        <w:b/>
        <w:i w:val="0"/>
        <w:color w:val="90B746"/>
        <w:sz w:val="36"/>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6A4A5DE9"/>
    <w:multiLevelType w:val="hybridMultilevel"/>
    <w:tmpl w:val="12FA741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6F4F7723"/>
    <w:multiLevelType w:val="hybridMultilevel"/>
    <w:tmpl w:val="83F4A7C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nsid w:val="712F7624"/>
    <w:multiLevelType w:val="hybridMultilevel"/>
    <w:tmpl w:val="4DB0B88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74570983"/>
    <w:multiLevelType w:val="hybridMultilevel"/>
    <w:tmpl w:val="B9D485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7AEA2E5C"/>
    <w:multiLevelType w:val="hybridMultilevel"/>
    <w:tmpl w:val="9CFC1FAC"/>
    <w:lvl w:ilvl="0" w:tplc="FFE6D3F2">
      <w:start w:val="1"/>
      <w:numFmt w:val="decimal"/>
      <w:lvlText w:val="%1."/>
      <w:lvlJc w:val="left"/>
      <w:pPr>
        <w:ind w:left="360" w:hanging="360"/>
      </w:pPr>
      <w:rPr>
        <w:rFonts w:asciiTheme="minorHAnsi" w:hAnsiTheme="minorHAnsi" w:hint="default"/>
        <w:b/>
        <w:i w:val="0"/>
        <w:color w:val="90B74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6"/>
  </w:num>
  <w:num w:numId="2">
    <w:abstractNumId w:val="27"/>
  </w:num>
  <w:num w:numId="3">
    <w:abstractNumId w:val="7"/>
  </w:num>
  <w:num w:numId="4">
    <w:abstractNumId w:val="0"/>
  </w:num>
  <w:num w:numId="5">
    <w:abstractNumId w:val="2"/>
  </w:num>
  <w:num w:numId="6">
    <w:abstractNumId w:val="24"/>
  </w:num>
  <w:num w:numId="7">
    <w:abstractNumId w:val="3"/>
  </w:num>
  <w:num w:numId="8">
    <w:abstractNumId w:val="10"/>
  </w:num>
  <w:num w:numId="9">
    <w:abstractNumId w:val="26"/>
  </w:num>
  <w:num w:numId="10">
    <w:abstractNumId w:val="28"/>
  </w:num>
  <w:num w:numId="11">
    <w:abstractNumId w:val="1"/>
  </w:num>
  <w:num w:numId="12">
    <w:abstractNumId w:val="23"/>
  </w:num>
  <w:num w:numId="13">
    <w:abstractNumId w:val="17"/>
  </w:num>
  <w:num w:numId="14">
    <w:abstractNumId w:val="25"/>
  </w:num>
  <w:num w:numId="15">
    <w:abstractNumId w:val="31"/>
  </w:num>
  <w:num w:numId="16">
    <w:abstractNumId w:val="29"/>
  </w:num>
  <w:num w:numId="17">
    <w:abstractNumId w:val="22"/>
  </w:num>
  <w:num w:numId="18">
    <w:abstractNumId w:val="8"/>
  </w:num>
  <w:num w:numId="19">
    <w:abstractNumId w:val="15"/>
  </w:num>
  <w:num w:numId="20">
    <w:abstractNumId w:val="20"/>
  </w:num>
  <w:num w:numId="21">
    <w:abstractNumId w:val="4"/>
  </w:num>
  <w:num w:numId="22">
    <w:abstractNumId w:val="14"/>
  </w:num>
  <w:num w:numId="23">
    <w:abstractNumId w:val="6"/>
  </w:num>
  <w:num w:numId="24">
    <w:abstractNumId w:val="30"/>
  </w:num>
  <w:num w:numId="25">
    <w:abstractNumId w:val="18"/>
  </w:num>
  <w:num w:numId="26">
    <w:abstractNumId w:val="5"/>
  </w:num>
  <w:num w:numId="27">
    <w:abstractNumId w:val="11"/>
  </w:num>
  <w:num w:numId="28">
    <w:abstractNumId w:val="13"/>
  </w:num>
  <w:num w:numId="29">
    <w:abstractNumId w:val="19"/>
  </w:num>
  <w:num w:numId="30">
    <w:abstractNumId w:val="9"/>
  </w:num>
  <w:num w:numId="31">
    <w:abstractNumId w:val="12"/>
  </w:num>
  <w:num w:numId="3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C9"/>
    <w:rsid w:val="0002688C"/>
    <w:rsid w:val="000747D6"/>
    <w:rsid w:val="00085BCF"/>
    <w:rsid w:val="000903B0"/>
    <w:rsid w:val="00093339"/>
    <w:rsid w:val="0009770D"/>
    <w:rsid w:val="000A0887"/>
    <w:rsid w:val="000C458E"/>
    <w:rsid w:val="00104780"/>
    <w:rsid w:val="00125FE3"/>
    <w:rsid w:val="00142EC6"/>
    <w:rsid w:val="00150676"/>
    <w:rsid w:val="001749A8"/>
    <w:rsid w:val="0019684B"/>
    <w:rsid w:val="001A3AB2"/>
    <w:rsid w:val="001C2C2C"/>
    <w:rsid w:val="001D470F"/>
    <w:rsid w:val="001F5F00"/>
    <w:rsid w:val="00213F61"/>
    <w:rsid w:val="00242462"/>
    <w:rsid w:val="00261AD9"/>
    <w:rsid w:val="002708A1"/>
    <w:rsid w:val="002A7C0B"/>
    <w:rsid w:val="002C3A49"/>
    <w:rsid w:val="002C4517"/>
    <w:rsid w:val="002E1B17"/>
    <w:rsid w:val="002E314A"/>
    <w:rsid w:val="002F10F4"/>
    <w:rsid w:val="002F4BCB"/>
    <w:rsid w:val="003370D8"/>
    <w:rsid w:val="0033712A"/>
    <w:rsid w:val="00396722"/>
    <w:rsid w:val="003B5C50"/>
    <w:rsid w:val="004001E7"/>
    <w:rsid w:val="00403494"/>
    <w:rsid w:val="00405CD1"/>
    <w:rsid w:val="00415FA8"/>
    <w:rsid w:val="00417585"/>
    <w:rsid w:val="00424715"/>
    <w:rsid w:val="00427962"/>
    <w:rsid w:val="00434E6A"/>
    <w:rsid w:val="00441771"/>
    <w:rsid w:val="00447D59"/>
    <w:rsid w:val="00451B48"/>
    <w:rsid w:val="004A770D"/>
    <w:rsid w:val="004C38EF"/>
    <w:rsid w:val="004F2C52"/>
    <w:rsid w:val="005444EB"/>
    <w:rsid w:val="00550B54"/>
    <w:rsid w:val="00561648"/>
    <w:rsid w:val="005A27A1"/>
    <w:rsid w:val="005B60BD"/>
    <w:rsid w:val="005E4E7C"/>
    <w:rsid w:val="006009C1"/>
    <w:rsid w:val="00661530"/>
    <w:rsid w:val="006639B0"/>
    <w:rsid w:val="0067102C"/>
    <w:rsid w:val="006C59DC"/>
    <w:rsid w:val="006D0B88"/>
    <w:rsid w:val="006D50C3"/>
    <w:rsid w:val="0070225E"/>
    <w:rsid w:val="007258CD"/>
    <w:rsid w:val="00747423"/>
    <w:rsid w:val="0077541D"/>
    <w:rsid w:val="00782ED9"/>
    <w:rsid w:val="00790F77"/>
    <w:rsid w:val="007A5298"/>
    <w:rsid w:val="007A6F87"/>
    <w:rsid w:val="007B53DE"/>
    <w:rsid w:val="007D3557"/>
    <w:rsid w:val="007E4AA8"/>
    <w:rsid w:val="008273D0"/>
    <w:rsid w:val="00845468"/>
    <w:rsid w:val="00877CED"/>
    <w:rsid w:val="008B69B6"/>
    <w:rsid w:val="008B7E9B"/>
    <w:rsid w:val="008E1213"/>
    <w:rsid w:val="008F28B0"/>
    <w:rsid w:val="0090044F"/>
    <w:rsid w:val="0091240E"/>
    <w:rsid w:val="0091427F"/>
    <w:rsid w:val="0092352B"/>
    <w:rsid w:val="00951388"/>
    <w:rsid w:val="00955E11"/>
    <w:rsid w:val="00980D50"/>
    <w:rsid w:val="0099084F"/>
    <w:rsid w:val="0099334B"/>
    <w:rsid w:val="009A3AEA"/>
    <w:rsid w:val="009A6B59"/>
    <w:rsid w:val="009B16F4"/>
    <w:rsid w:val="00A011BC"/>
    <w:rsid w:val="00A03EE3"/>
    <w:rsid w:val="00A13A76"/>
    <w:rsid w:val="00A358D2"/>
    <w:rsid w:val="00A516C9"/>
    <w:rsid w:val="00A92BF5"/>
    <w:rsid w:val="00AA774C"/>
    <w:rsid w:val="00AB3FA1"/>
    <w:rsid w:val="00B255D2"/>
    <w:rsid w:val="00B36116"/>
    <w:rsid w:val="00B659A1"/>
    <w:rsid w:val="00B87D5C"/>
    <w:rsid w:val="00BB75AF"/>
    <w:rsid w:val="00BE3CCB"/>
    <w:rsid w:val="00C31B63"/>
    <w:rsid w:val="00C35C06"/>
    <w:rsid w:val="00C55A36"/>
    <w:rsid w:val="00C91811"/>
    <w:rsid w:val="00CA4B54"/>
    <w:rsid w:val="00CB5F8E"/>
    <w:rsid w:val="00CC6953"/>
    <w:rsid w:val="00D31584"/>
    <w:rsid w:val="00D348AB"/>
    <w:rsid w:val="00D40B38"/>
    <w:rsid w:val="00D73851"/>
    <w:rsid w:val="00D828C3"/>
    <w:rsid w:val="00DB463F"/>
    <w:rsid w:val="00DD1B09"/>
    <w:rsid w:val="00DE31C1"/>
    <w:rsid w:val="00DE3A6A"/>
    <w:rsid w:val="00DE69DD"/>
    <w:rsid w:val="00E56BF7"/>
    <w:rsid w:val="00E73C0C"/>
    <w:rsid w:val="00E745D2"/>
    <w:rsid w:val="00E8172D"/>
    <w:rsid w:val="00EB0951"/>
    <w:rsid w:val="00EF60B3"/>
    <w:rsid w:val="00F01C02"/>
    <w:rsid w:val="00F074AC"/>
    <w:rsid w:val="00F20768"/>
    <w:rsid w:val="00F26C15"/>
    <w:rsid w:val="00F27D21"/>
    <w:rsid w:val="00FC31CC"/>
    <w:rsid w:val="00FD36B2"/>
    <w:rsid w:val="00FD5FB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D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87"/>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unhideWhenUsed/>
    <w:rsid w:val="000747D6"/>
    <w:rPr>
      <w:sz w:val="20"/>
      <w:szCs w:val="20"/>
    </w:rPr>
  </w:style>
  <w:style w:type="character" w:customStyle="1" w:styleId="TextocomentarioCar">
    <w:name w:val="Texto comentario Car"/>
    <w:basedOn w:val="Fuentedeprrafopredeter"/>
    <w:link w:val="Textocomentario"/>
    <w:uiPriority w:val="99"/>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
    <w:name w:val="List Table 3 Accent 1"/>
    <w:basedOn w:val="Tablanormal"/>
    <w:uiPriority w:val="48"/>
    <w:rsid w:val="009A3AEA"/>
    <w:pPr>
      <w:jc w:val="center"/>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417585"/>
    <w:pPr>
      <w:autoSpaceDE w:val="0"/>
      <w:autoSpaceDN w:val="0"/>
      <w:adjustRightInd w:val="0"/>
    </w:pPr>
    <w:rPr>
      <w:rFonts w:ascii="Calibri" w:hAnsi="Calibri" w:cs="Calibri"/>
      <w:color w:val="000000"/>
      <w:lang w:val="es-CO"/>
    </w:rPr>
  </w:style>
  <w:style w:type="table" w:customStyle="1" w:styleId="GridTable5DarkAccent5">
    <w:name w:val="Grid Table 5 Dark Accent 5"/>
    <w:basedOn w:val="Tablanormal"/>
    <w:uiPriority w:val="50"/>
    <w:rsid w:val="007B53DE"/>
    <w:rPr>
      <w:sz w:val="22"/>
      <w:szCs w:val="22"/>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vnculo">
    <w:name w:val="Hyperlink"/>
    <w:basedOn w:val="Fuentedeprrafopredeter"/>
    <w:uiPriority w:val="99"/>
    <w:unhideWhenUsed/>
    <w:rsid w:val="00441771"/>
    <w:rPr>
      <w:color w:val="0563C1"/>
      <w:u w:val="single"/>
    </w:rPr>
  </w:style>
  <w:style w:type="character" w:styleId="Hipervnculovisitado">
    <w:name w:val="FollowedHyperlink"/>
    <w:basedOn w:val="Fuentedeprrafopredeter"/>
    <w:uiPriority w:val="99"/>
    <w:semiHidden/>
    <w:unhideWhenUsed/>
    <w:rsid w:val="00550B5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87"/>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unhideWhenUsed/>
    <w:rsid w:val="000747D6"/>
    <w:rPr>
      <w:sz w:val="20"/>
      <w:szCs w:val="20"/>
    </w:rPr>
  </w:style>
  <w:style w:type="character" w:customStyle="1" w:styleId="TextocomentarioCar">
    <w:name w:val="Texto comentario Car"/>
    <w:basedOn w:val="Fuentedeprrafopredeter"/>
    <w:link w:val="Textocomentario"/>
    <w:uiPriority w:val="99"/>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
    <w:name w:val="List Table 3 Accent 1"/>
    <w:basedOn w:val="Tablanormal"/>
    <w:uiPriority w:val="48"/>
    <w:rsid w:val="009A3AEA"/>
    <w:pPr>
      <w:jc w:val="center"/>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417585"/>
    <w:pPr>
      <w:autoSpaceDE w:val="0"/>
      <w:autoSpaceDN w:val="0"/>
      <w:adjustRightInd w:val="0"/>
    </w:pPr>
    <w:rPr>
      <w:rFonts w:ascii="Calibri" w:hAnsi="Calibri" w:cs="Calibri"/>
      <w:color w:val="000000"/>
      <w:lang w:val="es-CO"/>
    </w:rPr>
  </w:style>
  <w:style w:type="table" w:customStyle="1" w:styleId="GridTable5DarkAccent5">
    <w:name w:val="Grid Table 5 Dark Accent 5"/>
    <w:basedOn w:val="Tablanormal"/>
    <w:uiPriority w:val="50"/>
    <w:rsid w:val="007B53DE"/>
    <w:rPr>
      <w:sz w:val="22"/>
      <w:szCs w:val="22"/>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vnculo">
    <w:name w:val="Hyperlink"/>
    <w:basedOn w:val="Fuentedeprrafopredeter"/>
    <w:uiPriority w:val="99"/>
    <w:unhideWhenUsed/>
    <w:rsid w:val="00441771"/>
    <w:rPr>
      <w:color w:val="0563C1"/>
      <w:u w:val="single"/>
    </w:rPr>
  </w:style>
  <w:style w:type="character" w:styleId="Hipervnculovisitado">
    <w:name w:val="FollowedHyperlink"/>
    <w:basedOn w:val="Fuentedeprrafopredeter"/>
    <w:uiPriority w:val="99"/>
    <w:semiHidden/>
    <w:unhideWhenUsed/>
    <w:rsid w:val="00550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facebook.com/icfescol/" TargetMode="External"/><Relationship Id="rId50" Type="http://schemas.openxmlformats.org/officeDocument/2006/relationships/hyperlink" Target="http://oscloud.com.co:8107/CodeIcfesPresence/index.html"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cfes.gov.co/documents/20143/178389/Caracterizacion%20de%20ciudadanos%20-%20usuarios%20y%20grupos%20de%20interes.pdf" TargetMode="External"/><Relationship Id="rId25" Type="http://schemas.openxmlformats.org/officeDocument/2006/relationships/image" Target="media/image15.png"/><Relationship Id="rId33" Type="http://schemas.microsoft.com/office/2007/relationships/diagramDrawing" Target="diagrams/drawing1.xml"/><Relationship Id="rId38" Type="http://schemas.openxmlformats.org/officeDocument/2006/relationships/image" Target="media/image26.png"/><Relationship Id="rId46" Type="http://schemas.openxmlformats.org/officeDocument/2006/relationships/hyperlink" Target="http://www.icfesinteractivo.gov.co/" TargetMode="External"/><Relationship Id="rId2" Type="http://schemas.openxmlformats.org/officeDocument/2006/relationships/numbering" Target="numbering.xml"/><Relationship Id="rId16" Type="http://schemas.openxmlformats.org/officeDocument/2006/relationships/hyperlink" Target="https://www.icfes.gov.co/documents/20143/178389/Caracterizacion%20de%20ciudadanos%20-%20usuarios%20y%20grupos%20de%20interes.pdf" TargetMode="External"/><Relationship Id="rId20" Type="http://schemas.openxmlformats.org/officeDocument/2006/relationships/image" Target="media/image10.png"/><Relationship Id="rId29" Type="http://schemas.openxmlformats.org/officeDocument/2006/relationships/diagramData" Target="diagrams/data1.xml"/><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diagramColors" Target="diagrams/colors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icfes.gov.co/"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https://www.youtube.com/channel/UCfKOJWvJ1QXrAp6pCG0pUFw?view_as=subscriber"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image" Target="media/image32.png"/><Relationship Id="rId52" Type="http://schemas.openxmlformats.org/officeDocument/2006/relationships/hyperlink" Target="https://cariai.com/cVhlaTdqekZaZkkyL1VNTjZkVjFiUWRwb2tWbjdsQi9LWC9za2oyQllVLzNPWmRN?log_session=60109552&amp;botId=460&amp;appType=1&amp;chatId=233046143&amp;r=1&amp;reg=3&amp;Ancho=1920&amp;Alto=108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Layout" Target="diagrams/layout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instagram.com/icfescol/?hl=es-l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tencionciudadano.icfes.gov.co/pqr/radicar.php"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_rels/data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9EB6B8-47C5-4CAB-A8EA-80868AE3F344}" type="doc">
      <dgm:prSet loTypeId="urn:microsoft.com/office/officeart/2005/8/layout/hList7" loCatId="list" qsTypeId="urn:microsoft.com/office/officeart/2005/8/quickstyle/simple1" qsCatId="simple" csTypeId="urn:microsoft.com/office/officeart/2005/8/colors/colorful4" csCatId="colorful" phldr="1"/>
      <dgm:spPr/>
    </dgm:pt>
    <dgm:pt modelId="{7EFF8DFF-2ECF-4B7B-A5A1-A7D0845B8AA1}">
      <dgm:prSet phldrT="[Texto]" custT="1"/>
      <dgm:spPr>
        <a:solidFill>
          <a:srgbClr val="FFC000"/>
        </a:solidFill>
      </dgm:spPr>
      <dgm:t>
        <a:bodyPr/>
        <a:lstStyle/>
        <a:p>
          <a:pPr algn="ctr"/>
          <a:r>
            <a:rPr lang="es-CO" sz="2000" b="1"/>
            <a:t>Información:</a:t>
          </a:r>
        </a:p>
        <a:p>
          <a:pPr algn="just"/>
          <a:r>
            <a:rPr lang="es-CO" sz="1050"/>
            <a:t>Informar públicamente:</a:t>
          </a:r>
        </a:p>
        <a:p>
          <a:pPr algn="just"/>
          <a:r>
            <a:rPr lang="es-CO" sz="1050"/>
            <a:t>1.Decisiones</a:t>
          </a:r>
        </a:p>
        <a:p>
          <a:pPr algn="just"/>
          <a:r>
            <a:rPr lang="es-CO" sz="1050"/>
            <a:t>2.Gestión pública.</a:t>
          </a:r>
        </a:p>
        <a:p>
          <a:pPr algn="just"/>
          <a:r>
            <a:rPr lang="es-CO" sz="1050"/>
            <a:t>3.Resultados.</a:t>
          </a:r>
        </a:p>
        <a:p>
          <a:pPr algn="just"/>
          <a:r>
            <a:rPr lang="es-CO" sz="1050"/>
            <a:t>4.Avances en la garantía de derechos.</a:t>
          </a:r>
        </a:p>
        <a:p>
          <a:pPr algn="ctr"/>
          <a:endParaRPr lang="es-CO" sz="800"/>
        </a:p>
      </dgm:t>
    </dgm:pt>
    <dgm:pt modelId="{9EEACA59-76E5-4326-92D5-B7ADF23A212B}" type="parTrans" cxnId="{36C26A44-7C00-45BD-9ACC-92262E5D17F8}">
      <dgm:prSet/>
      <dgm:spPr/>
      <dgm:t>
        <a:bodyPr/>
        <a:lstStyle/>
        <a:p>
          <a:endParaRPr lang="es-CO"/>
        </a:p>
      </dgm:t>
    </dgm:pt>
    <dgm:pt modelId="{675DD942-E396-4525-8389-71DEA0B049F7}" type="sibTrans" cxnId="{36C26A44-7C00-45BD-9ACC-92262E5D17F8}">
      <dgm:prSet/>
      <dgm:spPr/>
      <dgm:t>
        <a:bodyPr/>
        <a:lstStyle/>
        <a:p>
          <a:endParaRPr lang="es-CO"/>
        </a:p>
      </dgm:t>
    </dgm:pt>
    <dgm:pt modelId="{B802A980-AA15-4ECC-A16E-8810D41B6FEC}">
      <dgm:prSet phldrT="[Texto]" custT="1"/>
      <dgm:spPr>
        <a:solidFill>
          <a:srgbClr val="92B648"/>
        </a:solidFill>
      </dgm:spPr>
      <dgm:t>
        <a:bodyPr/>
        <a:lstStyle/>
        <a:p>
          <a:pPr algn="ctr"/>
          <a:r>
            <a:rPr lang="es-CO" sz="2000" b="1"/>
            <a:t>Diálogo</a:t>
          </a:r>
          <a:r>
            <a:rPr lang="es-CO" sz="1000" b="1"/>
            <a:t>:</a:t>
          </a:r>
        </a:p>
        <a:p>
          <a:pPr algn="just"/>
          <a:r>
            <a:rPr lang="es-CO" sz="1000"/>
            <a:t>D</a:t>
          </a:r>
          <a:r>
            <a:rPr lang="es-CO" sz="1050"/>
            <a:t>ialogar con los grupos de valor e interés.</a:t>
          </a:r>
        </a:p>
        <a:p>
          <a:pPr algn="just"/>
          <a:r>
            <a:rPr lang="es-CO" sz="1050"/>
            <a:t>1.Explicar y justificar la gestión.</a:t>
          </a:r>
        </a:p>
        <a:p>
          <a:pPr algn="just"/>
          <a:r>
            <a:rPr lang="es-CO" sz="1050"/>
            <a:t>2.Permitir preguntas y cuestionamientos.</a:t>
          </a:r>
        </a:p>
        <a:p>
          <a:pPr algn="just"/>
          <a:r>
            <a:rPr lang="es-CO" sz="1050"/>
            <a:t>3.Escenarios presenciales y virtuales.</a:t>
          </a:r>
        </a:p>
      </dgm:t>
    </dgm:pt>
    <dgm:pt modelId="{6048F763-31B7-4046-86AE-2A80DCA9520B}" type="parTrans" cxnId="{49E60A8B-97FA-4024-9150-F2DE7A3A425C}">
      <dgm:prSet/>
      <dgm:spPr/>
      <dgm:t>
        <a:bodyPr/>
        <a:lstStyle/>
        <a:p>
          <a:endParaRPr lang="es-CO"/>
        </a:p>
      </dgm:t>
    </dgm:pt>
    <dgm:pt modelId="{59E1C143-B847-419E-AB6C-C2483756D8F9}" type="sibTrans" cxnId="{49E60A8B-97FA-4024-9150-F2DE7A3A425C}">
      <dgm:prSet/>
      <dgm:spPr/>
      <dgm:t>
        <a:bodyPr/>
        <a:lstStyle/>
        <a:p>
          <a:endParaRPr lang="es-CO"/>
        </a:p>
      </dgm:t>
    </dgm:pt>
    <dgm:pt modelId="{056BC623-0E81-4B59-842C-8472954A205D}">
      <dgm:prSet phldrT="[Texto]" custT="1"/>
      <dgm:spPr>
        <a:solidFill>
          <a:srgbClr val="165EAA"/>
        </a:solidFill>
      </dgm:spPr>
      <dgm:t>
        <a:bodyPr/>
        <a:lstStyle/>
        <a:p>
          <a:pPr algn="ctr"/>
          <a:endParaRPr lang="es-CO" sz="1800"/>
        </a:p>
        <a:p>
          <a:pPr algn="ctr"/>
          <a:r>
            <a:rPr lang="es-CO" sz="2000" b="1"/>
            <a:t>Responsabilidad:</a:t>
          </a:r>
        </a:p>
        <a:p>
          <a:pPr algn="just"/>
          <a:r>
            <a:rPr lang="es-CO" sz="1050"/>
            <a:t>Responder por los resultados de la gestión:</a:t>
          </a:r>
        </a:p>
        <a:p>
          <a:pPr algn="just"/>
          <a:r>
            <a:rPr lang="es-CO" sz="1050"/>
            <a:t>1.Definir mecanismos de mejora y correción.</a:t>
          </a:r>
        </a:p>
        <a:p>
          <a:pPr algn="just"/>
          <a:r>
            <a:rPr lang="es-CO" sz="1050"/>
            <a:t>2.Atender los compromisos y evaluaciones identificadas.</a:t>
          </a:r>
        </a:p>
        <a:p>
          <a:pPr algn="just"/>
          <a:r>
            <a:rPr lang="es-CO" sz="1050"/>
            <a:t>3.Imponer sanciones si la gestión no es satisfactoria.</a:t>
          </a:r>
        </a:p>
        <a:p>
          <a:pPr algn="just"/>
          <a:r>
            <a:rPr lang="es-CO" sz="1050"/>
            <a:t>4. Facilitar la petición de cuentas</a:t>
          </a:r>
          <a:r>
            <a:rPr lang="es-CO" sz="900"/>
            <a:t>.</a:t>
          </a:r>
          <a:endParaRPr lang="es-CO" sz="800"/>
        </a:p>
      </dgm:t>
    </dgm:pt>
    <dgm:pt modelId="{7D23B34E-8C34-4144-BE2A-04788C41281D}" type="parTrans" cxnId="{22D70075-FA79-4C29-8DA7-E3575152992F}">
      <dgm:prSet/>
      <dgm:spPr/>
      <dgm:t>
        <a:bodyPr/>
        <a:lstStyle/>
        <a:p>
          <a:endParaRPr lang="es-CO"/>
        </a:p>
      </dgm:t>
    </dgm:pt>
    <dgm:pt modelId="{B4D3F184-2D6B-42F0-8725-9554638F375A}" type="sibTrans" cxnId="{22D70075-FA79-4C29-8DA7-E3575152992F}">
      <dgm:prSet/>
      <dgm:spPr/>
      <dgm:t>
        <a:bodyPr/>
        <a:lstStyle/>
        <a:p>
          <a:endParaRPr lang="es-CO"/>
        </a:p>
      </dgm:t>
    </dgm:pt>
    <dgm:pt modelId="{1BA0B9EC-516E-436B-BA55-FB2B85D24B8D}" type="pres">
      <dgm:prSet presAssocID="{CE9EB6B8-47C5-4CAB-A8EA-80868AE3F344}" presName="Name0" presStyleCnt="0">
        <dgm:presLayoutVars>
          <dgm:dir/>
          <dgm:resizeHandles val="exact"/>
        </dgm:presLayoutVars>
      </dgm:prSet>
      <dgm:spPr/>
    </dgm:pt>
    <dgm:pt modelId="{8768B43F-1146-4401-B731-F4AA7D3FB250}" type="pres">
      <dgm:prSet presAssocID="{CE9EB6B8-47C5-4CAB-A8EA-80868AE3F344}" presName="fgShape" presStyleLbl="fgShp" presStyleIdx="0" presStyleCnt="1" custScaleY="42650" custLinFactNeighborX="795" custLinFactNeighborY="46786"/>
      <dgm:spPr>
        <a:solidFill>
          <a:schemeClr val="accent2"/>
        </a:solidFill>
      </dgm:spPr>
    </dgm:pt>
    <dgm:pt modelId="{722641DA-8D4E-4A6A-B006-8A24E1722E2A}" type="pres">
      <dgm:prSet presAssocID="{CE9EB6B8-47C5-4CAB-A8EA-80868AE3F344}" presName="linComp" presStyleCnt="0"/>
      <dgm:spPr/>
    </dgm:pt>
    <dgm:pt modelId="{C2C76F8D-0F3A-45CF-81F0-F9296517D167}" type="pres">
      <dgm:prSet presAssocID="{7EFF8DFF-2ECF-4B7B-A5A1-A7D0845B8AA1}" presName="compNode" presStyleCnt="0"/>
      <dgm:spPr/>
    </dgm:pt>
    <dgm:pt modelId="{F01EBA0A-CCC3-44D1-8167-5834EAE60E06}" type="pres">
      <dgm:prSet presAssocID="{7EFF8DFF-2ECF-4B7B-A5A1-A7D0845B8AA1}" presName="bkgdShape" presStyleLbl="node1" presStyleIdx="0" presStyleCnt="3" custLinFactNeighborX="-1417"/>
      <dgm:spPr/>
      <dgm:t>
        <a:bodyPr/>
        <a:lstStyle/>
        <a:p>
          <a:endParaRPr lang="es-ES"/>
        </a:p>
      </dgm:t>
    </dgm:pt>
    <dgm:pt modelId="{AA204EB1-1D19-49BE-86A9-2FFA19042AE0}" type="pres">
      <dgm:prSet presAssocID="{7EFF8DFF-2ECF-4B7B-A5A1-A7D0845B8AA1}" presName="nodeTx" presStyleLbl="node1" presStyleIdx="0" presStyleCnt="3">
        <dgm:presLayoutVars>
          <dgm:bulletEnabled val="1"/>
        </dgm:presLayoutVars>
      </dgm:prSet>
      <dgm:spPr/>
      <dgm:t>
        <a:bodyPr/>
        <a:lstStyle/>
        <a:p>
          <a:endParaRPr lang="es-ES"/>
        </a:p>
      </dgm:t>
    </dgm:pt>
    <dgm:pt modelId="{6445C685-0A55-47B7-AC10-C5B78476CACA}" type="pres">
      <dgm:prSet presAssocID="{7EFF8DFF-2ECF-4B7B-A5A1-A7D0845B8AA1}" presName="invisiNode" presStyleLbl="node1" presStyleIdx="0" presStyleCnt="3"/>
      <dgm:spPr/>
    </dgm:pt>
    <dgm:pt modelId="{BB34C381-F3B3-4F62-99DD-241F06CE7BB7}" type="pres">
      <dgm:prSet presAssocID="{7EFF8DFF-2ECF-4B7B-A5A1-A7D0845B8AA1}" presName="imagNode" presStyleLbl="fgImgPlace1" presStyleIdx="0" presStyleCnt="3" custLinFactNeighborY="-108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254D7093-0D9B-41BF-AFEF-14BA393BC822}" type="pres">
      <dgm:prSet presAssocID="{675DD942-E396-4525-8389-71DEA0B049F7}" presName="sibTrans" presStyleLbl="sibTrans2D1" presStyleIdx="0" presStyleCnt="0"/>
      <dgm:spPr/>
      <dgm:t>
        <a:bodyPr/>
        <a:lstStyle/>
        <a:p>
          <a:endParaRPr lang="es-ES"/>
        </a:p>
      </dgm:t>
    </dgm:pt>
    <dgm:pt modelId="{0D52F4B3-5E2E-48C9-AA86-A9A9A8024214}" type="pres">
      <dgm:prSet presAssocID="{B802A980-AA15-4ECC-A16E-8810D41B6FEC}" presName="compNode" presStyleCnt="0"/>
      <dgm:spPr/>
    </dgm:pt>
    <dgm:pt modelId="{C259A1D9-631C-4CFA-A5E8-4FB1AD82951A}" type="pres">
      <dgm:prSet presAssocID="{B802A980-AA15-4ECC-A16E-8810D41B6FEC}" presName="bkgdShape" presStyleLbl="node1" presStyleIdx="1" presStyleCnt="3"/>
      <dgm:spPr/>
      <dgm:t>
        <a:bodyPr/>
        <a:lstStyle/>
        <a:p>
          <a:endParaRPr lang="es-ES"/>
        </a:p>
      </dgm:t>
    </dgm:pt>
    <dgm:pt modelId="{EEE07043-2545-4F48-B6B8-AD3DD2B4444D}" type="pres">
      <dgm:prSet presAssocID="{B802A980-AA15-4ECC-A16E-8810D41B6FEC}" presName="nodeTx" presStyleLbl="node1" presStyleIdx="1" presStyleCnt="3">
        <dgm:presLayoutVars>
          <dgm:bulletEnabled val="1"/>
        </dgm:presLayoutVars>
      </dgm:prSet>
      <dgm:spPr/>
      <dgm:t>
        <a:bodyPr/>
        <a:lstStyle/>
        <a:p>
          <a:endParaRPr lang="es-ES"/>
        </a:p>
      </dgm:t>
    </dgm:pt>
    <dgm:pt modelId="{B016EBF2-29FA-4E4B-B583-E9FA80FCBDBD}" type="pres">
      <dgm:prSet presAssocID="{B802A980-AA15-4ECC-A16E-8810D41B6FEC}" presName="invisiNode" presStyleLbl="node1" presStyleIdx="1" presStyleCnt="3"/>
      <dgm:spPr/>
    </dgm:pt>
    <dgm:pt modelId="{43DD74E1-F0F1-4DA5-825D-1D0E19660546}" type="pres">
      <dgm:prSet presAssocID="{B802A980-AA15-4ECC-A16E-8810D41B6FEC}" presName="imagNode" presStyleLbl="fgImgPlace1" presStyleIdx="1" presStyleCnt="3" custLinFactNeighborY="-1086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EBE4603-5D83-446C-BD3C-B623C341A8CC}" type="pres">
      <dgm:prSet presAssocID="{59E1C143-B847-419E-AB6C-C2483756D8F9}" presName="sibTrans" presStyleLbl="sibTrans2D1" presStyleIdx="0" presStyleCnt="0"/>
      <dgm:spPr/>
      <dgm:t>
        <a:bodyPr/>
        <a:lstStyle/>
        <a:p>
          <a:endParaRPr lang="es-ES"/>
        </a:p>
      </dgm:t>
    </dgm:pt>
    <dgm:pt modelId="{A5BBD3E2-10F5-4370-A322-B6DFCC712F43}" type="pres">
      <dgm:prSet presAssocID="{056BC623-0E81-4B59-842C-8472954A205D}" presName="compNode" presStyleCnt="0"/>
      <dgm:spPr/>
    </dgm:pt>
    <dgm:pt modelId="{FAADBC0A-6CAD-49C0-92ED-6E02655926C4}" type="pres">
      <dgm:prSet presAssocID="{056BC623-0E81-4B59-842C-8472954A205D}" presName="bkgdShape" presStyleLbl="node1" presStyleIdx="2" presStyleCnt="3" custLinFactNeighborX="354"/>
      <dgm:spPr/>
      <dgm:t>
        <a:bodyPr/>
        <a:lstStyle/>
        <a:p>
          <a:endParaRPr lang="es-ES"/>
        </a:p>
      </dgm:t>
    </dgm:pt>
    <dgm:pt modelId="{691E7CB6-C3C2-4281-B059-769B15086FFE}" type="pres">
      <dgm:prSet presAssocID="{056BC623-0E81-4B59-842C-8472954A205D}" presName="nodeTx" presStyleLbl="node1" presStyleIdx="2" presStyleCnt="3">
        <dgm:presLayoutVars>
          <dgm:bulletEnabled val="1"/>
        </dgm:presLayoutVars>
      </dgm:prSet>
      <dgm:spPr/>
      <dgm:t>
        <a:bodyPr/>
        <a:lstStyle/>
        <a:p>
          <a:endParaRPr lang="es-ES"/>
        </a:p>
      </dgm:t>
    </dgm:pt>
    <dgm:pt modelId="{A68DCFE4-E7AC-4D47-A266-44915107AC99}" type="pres">
      <dgm:prSet presAssocID="{056BC623-0E81-4B59-842C-8472954A205D}" presName="invisiNode" presStyleLbl="node1" presStyleIdx="2" presStyleCnt="3"/>
      <dgm:spPr/>
    </dgm:pt>
    <dgm:pt modelId="{388F6A9E-54E4-4E1B-AD34-39C935EBA460}" type="pres">
      <dgm:prSet presAssocID="{056BC623-0E81-4B59-842C-8472954A205D}" presName="imagNode" presStyleLbl="fgImgPlace1" presStyleIdx="2" presStyleCnt="3" custLinFactNeighborY="-1086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80AD8210-CDBA-4FDE-8853-363B67290871}" type="presOf" srcId="{675DD942-E396-4525-8389-71DEA0B049F7}" destId="{254D7093-0D9B-41BF-AFEF-14BA393BC822}" srcOrd="0" destOrd="0" presId="urn:microsoft.com/office/officeart/2005/8/layout/hList7"/>
    <dgm:cxn modelId="{36C26A44-7C00-45BD-9ACC-92262E5D17F8}" srcId="{CE9EB6B8-47C5-4CAB-A8EA-80868AE3F344}" destId="{7EFF8DFF-2ECF-4B7B-A5A1-A7D0845B8AA1}" srcOrd="0" destOrd="0" parTransId="{9EEACA59-76E5-4326-92D5-B7ADF23A212B}" sibTransId="{675DD942-E396-4525-8389-71DEA0B049F7}"/>
    <dgm:cxn modelId="{FAAA25E3-7F08-405C-A188-9232264204E7}" type="presOf" srcId="{7EFF8DFF-2ECF-4B7B-A5A1-A7D0845B8AA1}" destId="{F01EBA0A-CCC3-44D1-8167-5834EAE60E06}" srcOrd="0" destOrd="0" presId="urn:microsoft.com/office/officeart/2005/8/layout/hList7"/>
    <dgm:cxn modelId="{22D70075-FA79-4C29-8DA7-E3575152992F}" srcId="{CE9EB6B8-47C5-4CAB-A8EA-80868AE3F344}" destId="{056BC623-0E81-4B59-842C-8472954A205D}" srcOrd="2" destOrd="0" parTransId="{7D23B34E-8C34-4144-BE2A-04788C41281D}" sibTransId="{B4D3F184-2D6B-42F0-8725-9554638F375A}"/>
    <dgm:cxn modelId="{188B4D9A-421E-42EA-B6E9-A74BA734906D}" type="presOf" srcId="{7EFF8DFF-2ECF-4B7B-A5A1-A7D0845B8AA1}" destId="{AA204EB1-1D19-49BE-86A9-2FFA19042AE0}" srcOrd="1" destOrd="0" presId="urn:microsoft.com/office/officeart/2005/8/layout/hList7"/>
    <dgm:cxn modelId="{A7E41FA2-3B01-44D8-B194-99584E1F1FD7}" type="presOf" srcId="{B802A980-AA15-4ECC-A16E-8810D41B6FEC}" destId="{C259A1D9-631C-4CFA-A5E8-4FB1AD82951A}" srcOrd="0" destOrd="0" presId="urn:microsoft.com/office/officeart/2005/8/layout/hList7"/>
    <dgm:cxn modelId="{601C3354-D550-427D-B79B-E88732C4D1B1}" type="presOf" srcId="{CE9EB6B8-47C5-4CAB-A8EA-80868AE3F344}" destId="{1BA0B9EC-516E-436B-BA55-FB2B85D24B8D}" srcOrd="0" destOrd="0" presId="urn:microsoft.com/office/officeart/2005/8/layout/hList7"/>
    <dgm:cxn modelId="{A6D5F2DD-E9E1-4320-8676-54F5336803B7}" type="presOf" srcId="{59E1C143-B847-419E-AB6C-C2483756D8F9}" destId="{8EBE4603-5D83-446C-BD3C-B623C341A8CC}" srcOrd="0" destOrd="0" presId="urn:microsoft.com/office/officeart/2005/8/layout/hList7"/>
    <dgm:cxn modelId="{49E60A8B-97FA-4024-9150-F2DE7A3A425C}" srcId="{CE9EB6B8-47C5-4CAB-A8EA-80868AE3F344}" destId="{B802A980-AA15-4ECC-A16E-8810D41B6FEC}" srcOrd="1" destOrd="0" parTransId="{6048F763-31B7-4046-86AE-2A80DCA9520B}" sibTransId="{59E1C143-B847-419E-AB6C-C2483756D8F9}"/>
    <dgm:cxn modelId="{C62DF2E6-7E1D-41E4-A703-2AD51F0B25EC}" type="presOf" srcId="{056BC623-0E81-4B59-842C-8472954A205D}" destId="{FAADBC0A-6CAD-49C0-92ED-6E02655926C4}" srcOrd="0" destOrd="0" presId="urn:microsoft.com/office/officeart/2005/8/layout/hList7"/>
    <dgm:cxn modelId="{C5D1EEB0-1F37-4AAE-82D4-00E5CBFE1451}" type="presOf" srcId="{056BC623-0E81-4B59-842C-8472954A205D}" destId="{691E7CB6-C3C2-4281-B059-769B15086FFE}" srcOrd="1" destOrd="0" presId="urn:microsoft.com/office/officeart/2005/8/layout/hList7"/>
    <dgm:cxn modelId="{40111279-E694-42D7-8427-C53AD1CB25C1}" type="presOf" srcId="{B802A980-AA15-4ECC-A16E-8810D41B6FEC}" destId="{EEE07043-2545-4F48-B6B8-AD3DD2B4444D}" srcOrd="1" destOrd="0" presId="urn:microsoft.com/office/officeart/2005/8/layout/hList7"/>
    <dgm:cxn modelId="{5AB47003-9AC9-4E26-BC4C-F61BEDC5F63E}" type="presParOf" srcId="{1BA0B9EC-516E-436B-BA55-FB2B85D24B8D}" destId="{8768B43F-1146-4401-B731-F4AA7D3FB250}" srcOrd="0" destOrd="0" presId="urn:microsoft.com/office/officeart/2005/8/layout/hList7"/>
    <dgm:cxn modelId="{DA6DD816-E7CF-40C3-9537-884CB29D8265}" type="presParOf" srcId="{1BA0B9EC-516E-436B-BA55-FB2B85D24B8D}" destId="{722641DA-8D4E-4A6A-B006-8A24E1722E2A}" srcOrd="1" destOrd="0" presId="urn:microsoft.com/office/officeart/2005/8/layout/hList7"/>
    <dgm:cxn modelId="{39FB6116-7B03-4B23-BF94-F750754CD066}" type="presParOf" srcId="{722641DA-8D4E-4A6A-B006-8A24E1722E2A}" destId="{C2C76F8D-0F3A-45CF-81F0-F9296517D167}" srcOrd="0" destOrd="0" presId="urn:microsoft.com/office/officeart/2005/8/layout/hList7"/>
    <dgm:cxn modelId="{7C59E778-984D-4499-8DD3-7390DAC913E7}" type="presParOf" srcId="{C2C76F8D-0F3A-45CF-81F0-F9296517D167}" destId="{F01EBA0A-CCC3-44D1-8167-5834EAE60E06}" srcOrd="0" destOrd="0" presId="urn:microsoft.com/office/officeart/2005/8/layout/hList7"/>
    <dgm:cxn modelId="{5A21D706-30A7-489F-AE58-42EA2B54D407}" type="presParOf" srcId="{C2C76F8D-0F3A-45CF-81F0-F9296517D167}" destId="{AA204EB1-1D19-49BE-86A9-2FFA19042AE0}" srcOrd="1" destOrd="0" presId="urn:microsoft.com/office/officeart/2005/8/layout/hList7"/>
    <dgm:cxn modelId="{A75FB6B6-AAA7-4898-9A4E-5A2C43D47B81}" type="presParOf" srcId="{C2C76F8D-0F3A-45CF-81F0-F9296517D167}" destId="{6445C685-0A55-47B7-AC10-C5B78476CACA}" srcOrd="2" destOrd="0" presId="urn:microsoft.com/office/officeart/2005/8/layout/hList7"/>
    <dgm:cxn modelId="{CAA7A9DF-6EFB-46FA-8DC9-093C104513C7}" type="presParOf" srcId="{C2C76F8D-0F3A-45CF-81F0-F9296517D167}" destId="{BB34C381-F3B3-4F62-99DD-241F06CE7BB7}" srcOrd="3" destOrd="0" presId="urn:microsoft.com/office/officeart/2005/8/layout/hList7"/>
    <dgm:cxn modelId="{C909F8CE-9BB3-47D7-8CA2-80691912ECCE}" type="presParOf" srcId="{722641DA-8D4E-4A6A-B006-8A24E1722E2A}" destId="{254D7093-0D9B-41BF-AFEF-14BA393BC822}" srcOrd="1" destOrd="0" presId="urn:microsoft.com/office/officeart/2005/8/layout/hList7"/>
    <dgm:cxn modelId="{0581FEFA-7247-402C-9F7A-32CBC53D06DD}" type="presParOf" srcId="{722641DA-8D4E-4A6A-B006-8A24E1722E2A}" destId="{0D52F4B3-5E2E-48C9-AA86-A9A9A8024214}" srcOrd="2" destOrd="0" presId="urn:microsoft.com/office/officeart/2005/8/layout/hList7"/>
    <dgm:cxn modelId="{8075AE2D-1C59-4C7E-960D-6DB698CF8905}" type="presParOf" srcId="{0D52F4B3-5E2E-48C9-AA86-A9A9A8024214}" destId="{C259A1D9-631C-4CFA-A5E8-4FB1AD82951A}" srcOrd="0" destOrd="0" presId="urn:microsoft.com/office/officeart/2005/8/layout/hList7"/>
    <dgm:cxn modelId="{A2DFA4D1-78A4-45BB-91AD-90E183B0ECB6}" type="presParOf" srcId="{0D52F4B3-5E2E-48C9-AA86-A9A9A8024214}" destId="{EEE07043-2545-4F48-B6B8-AD3DD2B4444D}" srcOrd="1" destOrd="0" presId="urn:microsoft.com/office/officeart/2005/8/layout/hList7"/>
    <dgm:cxn modelId="{F04824C0-22F3-4595-8335-2A7D3D01EFF8}" type="presParOf" srcId="{0D52F4B3-5E2E-48C9-AA86-A9A9A8024214}" destId="{B016EBF2-29FA-4E4B-B583-E9FA80FCBDBD}" srcOrd="2" destOrd="0" presId="urn:microsoft.com/office/officeart/2005/8/layout/hList7"/>
    <dgm:cxn modelId="{FFCC48FB-54C1-48BF-92BB-82D51CF77A73}" type="presParOf" srcId="{0D52F4B3-5E2E-48C9-AA86-A9A9A8024214}" destId="{43DD74E1-F0F1-4DA5-825D-1D0E19660546}" srcOrd="3" destOrd="0" presId="urn:microsoft.com/office/officeart/2005/8/layout/hList7"/>
    <dgm:cxn modelId="{B80A290F-6A45-490A-8EE2-B78C42017793}" type="presParOf" srcId="{722641DA-8D4E-4A6A-B006-8A24E1722E2A}" destId="{8EBE4603-5D83-446C-BD3C-B623C341A8CC}" srcOrd="3" destOrd="0" presId="urn:microsoft.com/office/officeart/2005/8/layout/hList7"/>
    <dgm:cxn modelId="{AB215ECA-5BFE-49E6-ABFE-676C209462F2}" type="presParOf" srcId="{722641DA-8D4E-4A6A-B006-8A24E1722E2A}" destId="{A5BBD3E2-10F5-4370-A322-B6DFCC712F43}" srcOrd="4" destOrd="0" presId="urn:microsoft.com/office/officeart/2005/8/layout/hList7"/>
    <dgm:cxn modelId="{1FC13677-2169-4C8C-A651-E3E81F458FA6}" type="presParOf" srcId="{A5BBD3E2-10F5-4370-A322-B6DFCC712F43}" destId="{FAADBC0A-6CAD-49C0-92ED-6E02655926C4}" srcOrd="0" destOrd="0" presId="urn:microsoft.com/office/officeart/2005/8/layout/hList7"/>
    <dgm:cxn modelId="{96BC657E-730F-4A62-B0CE-4AF2B911CB32}" type="presParOf" srcId="{A5BBD3E2-10F5-4370-A322-B6DFCC712F43}" destId="{691E7CB6-C3C2-4281-B059-769B15086FFE}" srcOrd="1" destOrd="0" presId="urn:microsoft.com/office/officeart/2005/8/layout/hList7"/>
    <dgm:cxn modelId="{4C16D5BC-A7B8-40BB-A104-A5BFD90DC7A7}" type="presParOf" srcId="{A5BBD3E2-10F5-4370-A322-B6DFCC712F43}" destId="{A68DCFE4-E7AC-4D47-A266-44915107AC99}" srcOrd="2" destOrd="0" presId="urn:microsoft.com/office/officeart/2005/8/layout/hList7"/>
    <dgm:cxn modelId="{A223E19C-C2D5-4B46-81F2-F55604A21673}" type="presParOf" srcId="{A5BBD3E2-10F5-4370-A322-B6DFCC712F43}" destId="{388F6A9E-54E4-4E1B-AD34-39C935EBA460}" srcOrd="3" destOrd="0" presId="urn:microsoft.com/office/officeart/2005/8/layout/hList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EBA0A-CCC3-44D1-8167-5834EAE60E06}">
      <dsp:nvSpPr>
        <dsp:cNvPr id="0" name=""/>
        <dsp:cNvSpPr/>
      </dsp:nvSpPr>
      <dsp:spPr>
        <a:xfrm>
          <a:off x="0" y="0"/>
          <a:ext cx="2133409" cy="4005942"/>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CO" sz="2000" b="1" kern="1200"/>
            <a:t>Información:</a:t>
          </a:r>
        </a:p>
        <a:p>
          <a:pPr lvl="0" algn="just" defTabSz="889000">
            <a:lnSpc>
              <a:spcPct val="90000"/>
            </a:lnSpc>
            <a:spcBef>
              <a:spcPct val="0"/>
            </a:spcBef>
            <a:spcAft>
              <a:spcPct val="35000"/>
            </a:spcAft>
          </a:pPr>
          <a:r>
            <a:rPr lang="es-CO" sz="1050" kern="1200"/>
            <a:t>Informar públicamente:</a:t>
          </a:r>
        </a:p>
        <a:p>
          <a:pPr lvl="0" algn="just" defTabSz="889000">
            <a:lnSpc>
              <a:spcPct val="90000"/>
            </a:lnSpc>
            <a:spcBef>
              <a:spcPct val="0"/>
            </a:spcBef>
            <a:spcAft>
              <a:spcPct val="35000"/>
            </a:spcAft>
          </a:pPr>
          <a:r>
            <a:rPr lang="es-CO" sz="1050" kern="1200"/>
            <a:t>1.Decisiones</a:t>
          </a:r>
        </a:p>
        <a:p>
          <a:pPr lvl="0" algn="just" defTabSz="889000">
            <a:lnSpc>
              <a:spcPct val="90000"/>
            </a:lnSpc>
            <a:spcBef>
              <a:spcPct val="0"/>
            </a:spcBef>
            <a:spcAft>
              <a:spcPct val="35000"/>
            </a:spcAft>
          </a:pPr>
          <a:r>
            <a:rPr lang="es-CO" sz="1050" kern="1200"/>
            <a:t>2.Gestión pública.</a:t>
          </a:r>
        </a:p>
        <a:p>
          <a:pPr lvl="0" algn="just" defTabSz="889000">
            <a:lnSpc>
              <a:spcPct val="90000"/>
            </a:lnSpc>
            <a:spcBef>
              <a:spcPct val="0"/>
            </a:spcBef>
            <a:spcAft>
              <a:spcPct val="35000"/>
            </a:spcAft>
          </a:pPr>
          <a:r>
            <a:rPr lang="es-CO" sz="1050" kern="1200"/>
            <a:t>3.Resultados.</a:t>
          </a:r>
        </a:p>
        <a:p>
          <a:pPr lvl="0" algn="just" defTabSz="889000">
            <a:lnSpc>
              <a:spcPct val="90000"/>
            </a:lnSpc>
            <a:spcBef>
              <a:spcPct val="0"/>
            </a:spcBef>
            <a:spcAft>
              <a:spcPct val="35000"/>
            </a:spcAft>
          </a:pPr>
          <a:r>
            <a:rPr lang="es-CO" sz="1050" kern="1200"/>
            <a:t>4.Avances en la garantía de derechos.</a:t>
          </a:r>
        </a:p>
        <a:p>
          <a:pPr lvl="0" algn="ctr" defTabSz="889000">
            <a:lnSpc>
              <a:spcPct val="90000"/>
            </a:lnSpc>
            <a:spcBef>
              <a:spcPct val="0"/>
            </a:spcBef>
            <a:spcAft>
              <a:spcPct val="35000"/>
            </a:spcAft>
          </a:pPr>
          <a:endParaRPr lang="es-CO" sz="800" kern="1200"/>
        </a:p>
      </dsp:txBody>
      <dsp:txXfrm>
        <a:off x="0" y="1602376"/>
        <a:ext cx="2133409" cy="1602376"/>
      </dsp:txXfrm>
    </dsp:sp>
    <dsp:sp modelId="{BB34C381-F3B3-4F62-99DD-241F06CE7BB7}">
      <dsp:nvSpPr>
        <dsp:cNvPr id="0" name=""/>
        <dsp:cNvSpPr/>
      </dsp:nvSpPr>
      <dsp:spPr>
        <a:xfrm>
          <a:off x="401086" y="95406"/>
          <a:ext cx="1333978" cy="133397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59A1D9-631C-4CFA-A5E8-4FB1AD82951A}">
      <dsp:nvSpPr>
        <dsp:cNvPr id="0" name=""/>
        <dsp:cNvSpPr/>
      </dsp:nvSpPr>
      <dsp:spPr>
        <a:xfrm>
          <a:off x="2198782" y="0"/>
          <a:ext cx="2133409" cy="4005942"/>
        </a:xfrm>
        <a:prstGeom prst="roundRect">
          <a:avLst>
            <a:gd name="adj" fmla="val 10000"/>
          </a:avLst>
        </a:prstGeom>
        <a:solidFill>
          <a:srgbClr val="92B6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CO" sz="2000" b="1" kern="1200"/>
            <a:t>Diálogo</a:t>
          </a:r>
          <a:r>
            <a:rPr lang="es-CO" sz="1000" b="1" kern="1200"/>
            <a:t>:</a:t>
          </a:r>
        </a:p>
        <a:p>
          <a:pPr lvl="0" algn="just" defTabSz="889000">
            <a:lnSpc>
              <a:spcPct val="90000"/>
            </a:lnSpc>
            <a:spcBef>
              <a:spcPct val="0"/>
            </a:spcBef>
            <a:spcAft>
              <a:spcPct val="35000"/>
            </a:spcAft>
          </a:pPr>
          <a:r>
            <a:rPr lang="es-CO" sz="1000" kern="1200"/>
            <a:t>D</a:t>
          </a:r>
          <a:r>
            <a:rPr lang="es-CO" sz="1050" kern="1200"/>
            <a:t>ialogar con los grupos de valor e interés.</a:t>
          </a:r>
        </a:p>
        <a:p>
          <a:pPr lvl="0" algn="just" defTabSz="889000">
            <a:lnSpc>
              <a:spcPct val="90000"/>
            </a:lnSpc>
            <a:spcBef>
              <a:spcPct val="0"/>
            </a:spcBef>
            <a:spcAft>
              <a:spcPct val="35000"/>
            </a:spcAft>
          </a:pPr>
          <a:r>
            <a:rPr lang="es-CO" sz="1050" kern="1200"/>
            <a:t>1.Explicar y justificar la gestión.</a:t>
          </a:r>
        </a:p>
        <a:p>
          <a:pPr lvl="0" algn="just" defTabSz="889000">
            <a:lnSpc>
              <a:spcPct val="90000"/>
            </a:lnSpc>
            <a:spcBef>
              <a:spcPct val="0"/>
            </a:spcBef>
            <a:spcAft>
              <a:spcPct val="35000"/>
            </a:spcAft>
          </a:pPr>
          <a:r>
            <a:rPr lang="es-CO" sz="1050" kern="1200"/>
            <a:t>2.Permitir preguntas y cuestionamientos.</a:t>
          </a:r>
        </a:p>
        <a:p>
          <a:pPr lvl="0" algn="just" defTabSz="889000">
            <a:lnSpc>
              <a:spcPct val="90000"/>
            </a:lnSpc>
            <a:spcBef>
              <a:spcPct val="0"/>
            </a:spcBef>
            <a:spcAft>
              <a:spcPct val="35000"/>
            </a:spcAft>
          </a:pPr>
          <a:r>
            <a:rPr lang="es-CO" sz="1050" kern="1200"/>
            <a:t>3.Escenarios presenciales y virtuales.</a:t>
          </a:r>
        </a:p>
      </dsp:txBody>
      <dsp:txXfrm>
        <a:off x="2198782" y="1602376"/>
        <a:ext cx="2133409" cy="1602376"/>
      </dsp:txXfrm>
    </dsp:sp>
    <dsp:sp modelId="{43DD74E1-F0F1-4DA5-825D-1D0E19660546}">
      <dsp:nvSpPr>
        <dsp:cNvPr id="0" name=""/>
        <dsp:cNvSpPr/>
      </dsp:nvSpPr>
      <dsp:spPr>
        <a:xfrm>
          <a:off x="2598498" y="95406"/>
          <a:ext cx="1333978" cy="133397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ADBC0A-6CAD-49C0-92ED-6E02655926C4}">
      <dsp:nvSpPr>
        <dsp:cNvPr id="0" name=""/>
        <dsp:cNvSpPr/>
      </dsp:nvSpPr>
      <dsp:spPr>
        <a:xfrm>
          <a:off x="4397565" y="0"/>
          <a:ext cx="2133409" cy="4005942"/>
        </a:xfrm>
        <a:prstGeom prst="roundRect">
          <a:avLst>
            <a:gd name="adj" fmla="val 10000"/>
          </a:avLst>
        </a:prstGeom>
        <a:solidFill>
          <a:srgbClr val="165E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s-CO" sz="1800" kern="1200"/>
        </a:p>
        <a:p>
          <a:pPr lvl="0" algn="ctr" defTabSz="800100">
            <a:lnSpc>
              <a:spcPct val="90000"/>
            </a:lnSpc>
            <a:spcBef>
              <a:spcPct val="0"/>
            </a:spcBef>
            <a:spcAft>
              <a:spcPct val="35000"/>
            </a:spcAft>
          </a:pPr>
          <a:r>
            <a:rPr lang="es-CO" sz="2000" b="1" kern="1200"/>
            <a:t>Responsabilidad:</a:t>
          </a:r>
        </a:p>
        <a:p>
          <a:pPr lvl="0" algn="just" defTabSz="800100">
            <a:lnSpc>
              <a:spcPct val="90000"/>
            </a:lnSpc>
            <a:spcBef>
              <a:spcPct val="0"/>
            </a:spcBef>
            <a:spcAft>
              <a:spcPct val="35000"/>
            </a:spcAft>
          </a:pPr>
          <a:r>
            <a:rPr lang="es-CO" sz="1050" kern="1200"/>
            <a:t>Responder por los resultados de la gestión:</a:t>
          </a:r>
        </a:p>
        <a:p>
          <a:pPr lvl="0" algn="just" defTabSz="800100">
            <a:lnSpc>
              <a:spcPct val="90000"/>
            </a:lnSpc>
            <a:spcBef>
              <a:spcPct val="0"/>
            </a:spcBef>
            <a:spcAft>
              <a:spcPct val="35000"/>
            </a:spcAft>
          </a:pPr>
          <a:r>
            <a:rPr lang="es-CO" sz="1050" kern="1200"/>
            <a:t>1.Definir mecanismos de mejora y correción.</a:t>
          </a:r>
        </a:p>
        <a:p>
          <a:pPr lvl="0" algn="just" defTabSz="800100">
            <a:lnSpc>
              <a:spcPct val="90000"/>
            </a:lnSpc>
            <a:spcBef>
              <a:spcPct val="0"/>
            </a:spcBef>
            <a:spcAft>
              <a:spcPct val="35000"/>
            </a:spcAft>
          </a:pPr>
          <a:r>
            <a:rPr lang="es-CO" sz="1050" kern="1200"/>
            <a:t>2.Atender los compromisos y evaluaciones identificadas.</a:t>
          </a:r>
        </a:p>
        <a:p>
          <a:pPr lvl="0" algn="just" defTabSz="800100">
            <a:lnSpc>
              <a:spcPct val="90000"/>
            </a:lnSpc>
            <a:spcBef>
              <a:spcPct val="0"/>
            </a:spcBef>
            <a:spcAft>
              <a:spcPct val="35000"/>
            </a:spcAft>
          </a:pPr>
          <a:r>
            <a:rPr lang="es-CO" sz="1050" kern="1200"/>
            <a:t>3.Imponer sanciones si la gestión no es satisfactoria.</a:t>
          </a:r>
        </a:p>
        <a:p>
          <a:pPr lvl="0" algn="just" defTabSz="800100">
            <a:lnSpc>
              <a:spcPct val="90000"/>
            </a:lnSpc>
            <a:spcBef>
              <a:spcPct val="0"/>
            </a:spcBef>
            <a:spcAft>
              <a:spcPct val="35000"/>
            </a:spcAft>
          </a:pPr>
          <a:r>
            <a:rPr lang="es-CO" sz="1050" kern="1200"/>
            <a:t>4. Facilitar la petición de cuentas</a:t>
          </a:r>
          <a:r>
            <a:rPr lang="es-CO" sz="900" kern="1200"/>
            <a:t>.</a:t>
          </a:r>
          <a:endParaRPr lang="es-CO" sz="800" kern="1200"/>
        </a:p>
      </dsp:txBody>
      <dsp:txXfrm>
        <a:off x="4397565" y="1602376"/>
        <a:ext cx="2133409" cy="1602376"/>
      </dsp:txXfrm>
    </dsp:sp>
    <dsp:sp modelId="{388F6A9E-54E4-4E1B-AD34-39C935EBA460}">
      <dsp:nvSpPr>
        <dsp:cNvPr id="0" name=""/>
        <dsp:cNvSpPr/>
      </dsp:nvSpPr>
      <dsp:spPr>
        <a:xfrm>
          <a:off x="4795909" y="95406"/>
          <a:ext cx="1333978" cy="133397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68B43F-1146-4401-B731-F4AA7D3FB250}">
      <dsp:nvSpPr>
        <dsp:cNvPr id="0" name=""/>
        <dsp:cNvSpPr/>
      </dsp:nvSpPr>
      <dsp:spPr>
        <a:xfrm>
          <a:off x="309006" y="3658192"/>
          <a:ext cx="6008497" cy="256280"/>
        </a:xfrm>
        <a:prstGeom prst="leftRightArrow">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30F1A-2A0F-4E93-98F3-EC6550DC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32</Pages>
  <Words>1519</Words>
  <Characters>8356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Saavedra Gonzalez</dc:creator>
  <cp:lastModifiedBy>Luffi</cp:lastModifiedBy>
  <cp:revision>7</cp:revision>
  <dcterms:created xsi:type="dcterms:W3CDTF">2020-11-09T22:38:00Z</dcterms:created>
  <dcterms:modified xsi:type="dcterms:W3CDTF">2020-11-11T15:09:00Z</dcterms:modified>
</cp:coreProperties>
</file>