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DDEC3" w14:textId="77777777" w:rsidR="002A7C0B" w:rsidRDefault="002A7C0B">
      <w:r w:rsidRPr="000747D6">
        <w:rPr>
          <w:noProof/>
          <w:lang w:val="es-CO" w:eastAsia="es-CO"/>
        </w:rPr>
        <mc:AlternateContent>
          <mc:Choice Requires="wps">
            <w:drawing>
              <wp:anchor distT="0" distB="0" distL="114300" distR="114300" simplePos="0" relativeHeight="251656192" behindDoc="0" locked="0" layoutInCell="1" allowOverlap="1" wp14:anchorId="53964B94" wp14:editId="47DE3F09">
                <wp:simplePos x="0" y="0"/>
                <wp:positionH relativeFrom="column">
                  <wp:posOffset>-829945</wp:posOffset>
                </wp:positionH>
                <wp:positionV relativeFrom="paragraph">
                  <wp:posOffset>626745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0FA3F7ED" w14:textId="4F7487C4" w:rsidR="00D87266" w:rsidRPr="00193765" w:rsidRDefault="00D87266" w:rsidP="00CB7CE6">
                            <w:pPr>
                              <w:jc w:val="both"/>
                              <w:rPr>
                                <w:b/>
                                <w:bCs/>
                                <w:color w:val="135A93"/>
                                <w:sz w:val="52"/>
                                <w:szCs w:val="72"/>
                              </w:rPr>
                            </w:pPr>
                            <w:r w:rsidRPr="00193765">
                              <w:rPr>
                                <w:b/>
                                <w:bCs/>
                                <w:color w:val="135A93"/>
                                <w:sz w:val="52"/>
                                <w:szCs w:val="72"/>
                              </w:rPr>
                              <w:t>Plan de Austeridad y Gestión Ambiental v</w:t>
                            </w:r>
                            <w:r w:rsidR="00193765" w:rsidRPr="00193765">
                              <w:rPr>
                                <w:b/>
                                <w:bCs/>
                                <w:color w:val="135A93"/>
                                <w:sz w:val="52"/>
                                <w:szCs w:val="72"/>
                              </w:rPr>
                              <w:t xml:space="preserve">igencia </w:t>
                            </w:r>
                          </w:p>
                          <w:p w14:paraId="206B0010" w14:textId="77777777" w:rsidR="00D87266" w:rsidRPr="00C46083" w:rsidRDefault="00D87266" w:rsidP="00CB7CE6">
                            <w:pPr>
                              <w:rPr>
                                <w:b/>
                                <w:bCs/>
                                <w:color w:val="90B745"/>
                                <w:sz w:val="40"/>
                                <w:szCs w:val="40"/>
                              </w:rPr>
                            </w:pPr>
                            <w:r w:rsidRPr="00C46083">
                              <w:rPr>
                                <w:b/>
                                <w:bCs/>
                                <w:color w:val="90B745"/>
                                <w:sz w:val="40"/>
                                <w:szCs w:val="40"/>
                              </w:rPr>
                              <w:t xml:space="preserve">Subdirección </w:t>
                            </w:r>
                            <w:r>
                              <w:rPr>
                                <w:b/>
                                <w:bCs/>
                                <w:color w:val="90B745"/>
                                <w:sz w:val="40"/>
                                <w:szCs w:val="40"/>
                              </w:rPr>
                              <w:t>d</w:t>
                            </w:r>
                            <w:r w:rsidRPr="00C46083">
                              <w:rPr>
                                <w:b/>
                                <w:bCs/>
                                <w:color w:val="90B745"/>
                                <w:sz w:val="40"/>
                                <w:szCs w:val="40"/>
                              </w:rPr>
                              <w:t xml:space="preserve">e Abastecimiento </w:t>
                            </w:r>
                            <w:r>
                              <w:rPr>
                                <w:b/>
                                <w:bCs/>
                                <w:color w:val="90B745"/>
                                <w:sz w:val="40"/>
                                <w:szCs w:val="40"/>
                              </w:rPr>
                              <w:t xml:space="preserve">y </w:t>
                            </w:r>
                            <w:r w:rsidRPr="00C46083">
                              <w:rPr>
                                <w:b/>
                                <w:bCs/>
                                <w:color w:val="90B745"/>
                                <w:sz w:val="40"/>
                                <w:szCs w:val="40"/>
                              </w:rPr>
                              <w:t xml:space="preserve">Servicios Generales </w:t>
                            </w:r>
                          </w:p>
                          <w:p w14:paraId="2B871393" w14:textId="7B65E8E1" w:rsidR="00D87266" w:rsidRPr="00E96F92" w:rsidRDefault="00D87266" w:rsidP="002F10F4">
                            <w:pPr>
                              <w:rPr>
                                <w:b/>
                                <w:bCs/>
                                <w:color w:val="90B745"/>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964B94" id="_x0000_t202" coordsize="21600,21600" o:spt="202" path="m,l,21600r21600,l21600,xe">
                <v:stroke joinstyle="miter"/>
                <v:path gradientshapeok="t" o:connecttype="rect"/>
              </v:shapetype>
              <v:shape id="Cuadro de texto 2" o:spid="_x0000_s1026" type="#_x0000_t202" style="position:absolute;margin-left:-65.35pt;margin-top:49.35pt;width:549pt;height:124.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" filled="f" stroked="f" strokeweight=".5pt">
                <v:textbox>
                  <w:txbxContent>
                    <w:p w14:paraId="0FA3F7ED" w14:textId="4F7487C4" w:rsidR="00D87266" w:rsidRPr="00193765" w:rsidRDefault="00D87266" w:rsidP="00CB7CE6">
                      <w:pPr>
                        <w:jc w:val="both"/>
                        <w:rPr>
                          <w:b/>
                          <w:bCs/>
                          <w:color w:val="135A93"/>
                          <w:sz w:val="52"/>
                          <w:szCs w:val="72"/>
                        </w:rPr>
                      </w:pPr>
                      <w:r w:rsidRPr="00193765">
                        <w:rPr>
                          <w:b/>
                          <w:bCs/>
                          <w:color w:val="135A93"/>
                          <w:sz w:val="52"/>
                          <w:szCs w:val="72"/>
                        </w:rPr>
                        <w:t>Plan de Austeridad y Gestión Ambiental v</w:t>
                      </w:r>
                      <w:r w:rsidR="00193765" w:rsidRPr="00193765">
                        <w:rPr>
                          <w:b/>
                          <w:bCs/>
                          <w:color w:val="135A93"/>
                          <w:sz w:val="52"/>
                          <w:szCs w:val="72"/>
                        </w:rPr>
                        <w:t xml:space="preserve">igencia </w:t>
                      </w:r>
                    </w:p>
                    <w:p w14:paraId="206B0010" w14:textId="77777777" w:rsidR="00D87266" w:rsidRPr="00C46083" w:rsidRDefault="00D87266" w:rsidP="00CB7CE6">
                      <w:pPr>
                        <w:rPr>
                          <w:b/>
                          <w:bCs/>
                          <w:color w:val="90B745"/>
                          <w:sz w:val="40"/>
                          <w:szCs w:val="40"/>
                        </w:rPr>
                      </w:pPr>
                      <w:r w:rsidRPr="00C46083">
                        <w:rPr>
                          <w:b/>
                          <w:bCs/>
                          <w:color w:val="90B745"/>
                          <w:sz w:val="40"/>
                          <w:szCs w:val="40"/>
                        </w:rPr>
                        <w:t xml:space="preserve">Subdirección </w:t>
                      </w:r>
                      <w:r>
                        <w:rPr>
                          <w:b/>
                          <w:bCs/>
                          <w:color w:val="90B745"/>
                          <w:sz w:val="40"/>
                          <w:szCs w:val="40"/>
                        </w:rPr>
                        <w:t>d</w:t>
                      </w:r>
                      <w:r w:rsidRPr="00C46083">
                        <w:rPr>
                          <w:b/>
                          <w:bCs/>
                          <w:color w:val="90B745"/>
                          <w:sz w:val="40"/>
                          <w:szCs w:val="40"/>
                        </w:rPr>
                        <w:t xml:space="preserve">e Abastecimiento </w:t>
                      </w:r>
                      <w:r>
                        <w:rPr>
                          <w:b/>
                          <w:bCs/>
                          <w:color w:val="90B745"/>
                          <w:sz w:val="40"/>
                          <w:szCs w:val="40"/>
                        </w:rPr>
                        <w:t xml:space="preserve">y </w:t>
                      </w:r>
                      <w:r w:rsidRPr="00C46083">
                        <w:rPr>
                          <w:b/>
                          <w:bCs/>
                          <w:color w:val="90B745"/>
                          <w:sz w:val="40"/>
                          <w:szCs w:val="40"/>
                        </w:rPr>
                        <w:t xml:space="preserve">Servicios Generales </w:t>
                      </w:r>
                    </w:p>
                    <w:p w14:paraId="2B871393" w14:textId="7B65E8E1" w:rsidR="00D87266" w:rsidRPr="00E96F92" w:rsidRDefault="00D87266" w:rsidP="002F10F4">
                      <w:pPr>
                        <w:rPr>
                          <w:b/>
                          <w:bCs/>
                          <w:color w:val="90B745"/>
                          <w:sz w:val="72"/>
                          <w:szCs w:val="72"/>
                        </w:rPr>
                      </w:pPr>
                    </w:p>
                  </w:txbxContent>
                </v:textbox>
              </v:shape>
            </w:pict>
          </mc:Fallback>
        </mc:AlternateContent>
      </w:r>
      <w:r w:rsidRPr="000747D6">
        <w:rPr>
          <w:noProof/>
          <w:lang w:val="es-CO" w:eastAsia="es-CO"/>
        </w:rPr>
        <w:drawing>
          <wp:anchor distT="0" distB="0" distL="114300" distR="114300" simplePos="0" relativeHeight="251655168" behindDoc="0" locked="0" layoutInCell="1" allowOverlap="1" wp14:anchorId="3425270B" wp14:editId="1057A49F">
            <wp:simplePos x="0" y="0"/>
            <wp:positionH relativeFrom="margin">
              <wp:posOffset>-1066800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378AE433" w14:textId="007B6B03" w:rsidR="00B659A1" w:rsidRPr="00CA7A2C" w:rsidRDefault="000C390B">
      <w:pPr>
        <w:rPr>
          <w:b/>
          <w:bCs/>
        </w:rPr>
      </w:pPr>
      <w:r w:rsidRPr="000C390B">
        <w:rPr>
          <w:b/>
          <w:bCs/>
          <w:noProof/>
          <w:lang w:val="es-CO" w:eastAsia="es-CO"/>
        </w:rPr>
        <w:lastRenderedPageBreak/>
        <mc:AlternateContent>
          <mc:Choice Requires="wps">
            <w:drawing>
              <wp:anchor distT="0" distB="0" distL="114300" distR="114300" simplePos="0" relativeHeight="251760640" behindDoc="0" locked="0" layoutInCell="1" allowOverlap="1" wp14:anchorId="19C50D5C" wp14:editId="32582ADC">
                <wp:simplePos x="0" y="0"/>
                <wp:positionH relativeFrom="column">
                  <wp:posOffset>5295265</wp:posOffset>
                </wp:positionH>
                <wp:positionV relativeFrom="paragraph">
                  <wp:posOffset>4275455</wp:posOffset>
                </wp:positionV>
                <wp:extent cx="514350" cy="36893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514350" cy="368935"/>
                        </a:xfrm>
                        <a:prstGeom prst="rect">
                          <a:avLst/>
                        </a:prstGeom>
                        <a:noFill/>
                        <a:ln w="6350">
                          <a:noFill/>
                        </a:ln>
                      </wps:spPr>
                      <wps:txbx>
                        <w:txbxContent>
                          <w:p w14:paraId="49ED1885" w14:textId="638749E8" w:rsidR="000C390B" w:rsidRPr="000765CF" w:rsidRDefault="000C390B" w:rsidP="000C390B">
                            <w:pPr>
                              <w:rPr>
                                <w:b/>
                                <w:bCs/>
                                <w:color w:val="135A93"/>
                                <w:sz w:val="44"/>
                                <w:szCs w:val="44"/>
                                <w:lang w:val="es-ES"/>
                              </w:rPr>
                            </w:pPr>
                            <w:r>
                              <w:rPr>
                                <w:b/>
                                <w:bCs/>
                                <w:color w:val="135A93"/>
                                <w:sz w:val="44"/>
                                <w:szCs w:val="44"/>
                                <w:lang w:val="es-ES"/>
                              </w:rPr>
                              <w:t>20</w:t>
                            </w:r>
                          </w:p>
                          <w:p w14:paraId="27D274B1" w14:textId="77777777" w:rsidR="000C390B" w:rsidRPr="000765CF" w:rsidRDefault="000C390B" w:rsidP="000C390B">
                            <w:pPr>
                              <w:rPr>
                                <w:b/>
                                <w:bCs/>
                                <w:color w:val="135A93"/>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0D5C" id="Cuadro de texto 20" o:spid="_x0000_s1027" type="#_x0000_t202" style="position:absolute;margin-left:416.95pt;margin-top:336.65pt;width:40.5pt;height:29.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" filled="f" stroked="f" strokeweight=".5pt">
                <v:textbox>
                  <w:txbxContent>
                    <w:p w14:paraId="49ED1885" w14:textId="638749E8" w:rsidR="000C390B" w:rsidRPr="000765CF" w:rsidRDefault="000C390B" w:rsidP="000C390B">
                      <w:pPr>
                        <w:rPr>
                          <w:b/>
                          <w:bCs/>
                          <w:color w:val="135A93"/>
                          <w:sz w:val="44"/>
                          <w:szCs w:val="44"/>
                          <w:lang w:val="es-ES"/>
                        </w:rPr>
                      </w:pPr>
                      <w:r>
                        <w:rPr>
                          <w:b/>
                          <w:bCs/>
                          <w:color w:val="135A93"/>
                          <w:sz w:val="44"/>
                          <w:szCs w:val="44"/>
                          <w:lang w:val="es-ES"/>
                        </w:rPr>
                        <w:t>20</w:t>
                      </w:r>
                    </w:p>
                    <w:p w14:paraId="27D274B1" w14:textId="77777777" w:rsidR="000C390B" w:rsidRPr="000765CF" w:rsidRDefault="000C390B" w:rsidP="000C390B">
                      <w:pPr>
                        <w:rPr>
                          <w:b/>
                          <w:bCs/>
                          <w:color w:val="135A93"/>
                          <w:sz w:val="44"/>
                          <w:szCs w:val="44"/>
                          <w:lang w:val="es-ES"/>
                        </w:rPr>
                      </w:pPr>
                    </w:p>
                  </w:txbxContent>
                </v:textbox>
              </v:shape>
            </w:pict>
          </mc:Fallback>
        </mc:AlternateContent>
      </w:r>
      <w:r w:rsidRPr="00CB7CE6">
        <w:rPr>
          <w:b/>
          <w:bCs/>
          <w:noProof/>
          <w:lang w:val="es-CO" w:eastAsia="es-CO"/>
        </w:rPr>
        <mc:AlternateContent>
          <mc:Choice Requires="wpg">
            <w:drawing>
              <wp:anchor distT="0" distB="0" distL="114300" distR="114300" simplePos="0" relativeHeight="251758592" behindDoc="0" locked="0" layoutInCell="1" allowOverlap="1" wp14:anchorId="59E197FB" wp14:editId="2D147F30">
                <wp:simplePos x="0" y="0"/>
                <wp:positionH relativeFrom="column">
                  <wp:posOffset>-654685</wp:posOffset>
                </wp:positionH>
                <wp:positionV relativeFrom="paragraph">
                  <wp:posOffset>4307205</wp:posOffset>
                </wp:positionV>
                <wp:extent cx="4692650" cy="368300"/>
                <wp:effectExtent l="0" t="0" r="0" b="0"/>
                <wp:wrapNone/>
                <wp:docPr id="15" name="Grupo 15"/>
                <wp:cNvGraphicFramePr/>
                <a:graphic xmlns:a="http://schemas.openxmlformats.org/drawingml/2006/main">
                  <a:graphicData uri="http://schemas.microsoft.com/office/word/2010/wordprocessingGroup">
                    <wpg:wgp>
                      <wpg:cNvGrpSpPr/>
                      <wpg:grpSpPr>
                        <a:xfrm>
                          <a:off x="0" y="0"/>
                          <a:ext cx="4692650" cy="368300"/>
                          <a:chOff x="0" y="0"/>
                          <a:chExt cx="4914900" cy="368300"/>
                        </a:xfrm>
                      </wpg:grpSpPr>
                      <wps:wsp>
                        <wps:cNvPr id="16" name="Pentágono 16"/>
                        <wps:cNvSpPr/>
                        <wps:spPr>
                          <a:xfrm>
                            <a:off x="0" y="0"/>
                            <a:ext cx="4914900" cy="3683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adro de texto 17"/>
                        <wps:cNvSpPr txBox="1"/>
                        <wps:spPr>
                          <a:xfrm>
                            <a:off x="0" y="0"/>
                            <a:ext cx="4681220" cy="368300"/>
                          </a:xfrm>
                          <a:prstGeom prst="rect">
                            <a:avLst/>
                          </a:prstGeom>
                          <a:noFill/>
                          <a:ln w="6350">
                            <a:noFill/>
                          </a:ln>
                        </wps:spPr>
                        <wps:txbx>
                          <w:txbxContent>
                            <w:p w14:paraId="6F631D71" w14:textId="6278F68C" w:rsidR="000C390B" w:rsidRPr="000C390B" w:rsidRDefault="000C390B" w:rsidP="000C390B">
                              <w:pPr>
                                <w:pStyle w:val="Prrafodelista"/>
                                <w:numPr>
                                  <w:ilvl w:val="1"/>
                                  <w:numId w:val="18"/>
                                </w:numPr>
                                <w:rPr>
                                  <w:color w:val="000000" w:themeColor="text1"/>
                                  <w:sz w:val="36"/>
                                  <w:szCs w:val="36"/>
                                  <w:lang w:val="es-ES"/>
                                </w:rPr>
                              </w:pPr>
                              <w:r w:rsidRPr="000C390B">
                                <w:rPr>
                                  <w:color w:val="000000" w:themeColor="text1"/>
                                  <w:sz w:val="36"/>
                                  <w:szCs w:val="36"/>
                                  <w:lang w:val="es-ES"/>
                                </w:rPr>
                                <w:t>HERRAMIENTA DE SEGUIMIENTO</w:t>
                              </w:r>
                            </w:p>
                            <w:p w14:paraId="72DE1535" w14:textId="589F3939" w:rsidR="000C390B" w:rsidRPr="000C390B" w:rsidRDefault="000C390B" w:rsidP="000C390B">
                              <w:pPr>
                                <w:pStyle w:val="Prrafodelista"/>
                                <w:numPr>
                                  <w:ilvl w:val="1"/>
                                  <w:numId w:val="18"/>
                                </w:numP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E197FB" id="Grupo 15" o:spid="_x0000_s1028" style="position:absolute;margin-left:-51.55pt;margin-top:339.15pt;width:369.5pt;height:29pt;z-index:251758592;mso-width-relative:margin" coordsize="49149,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6" o:spid="_x0000_s1029" type="#_x0000_t15" style="position:absolute;width:4914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" adj="20791" fillcolor="#d7d7d5" stroked="f" strokeweight="1pt"/>
                <v:shape id="Cuadro de texto 17" o:spid="_x0000_s1030" type="#_x0000_t202" style="position:absolute;width:4681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6F631D71" w14:textId="6278F68C" w:rsidR="000C390B" w:rsidRPr="000C390B" w:rsidRDefault="000C390B" w:rsidP="000C390B">
                        <w:pPr>
                          <w:pStyle w:val="Prrafodelista"/>
                          <w:numPr>
                            <w:ilvl w:val="1"/>
                            <w:numId w:val="18"/>
                          </w:numPr>
                          <w:rPr>
                            <w:color w:val="000000" w:themeColor="text1"/>
                            <w:sz w:val="36"/>
                            <w:szCs w:val="36"/>
                            <w:lang w:val="es-ES"/>
                          </w:rPr>
                        </w:pPr>
                        <w:r w:rsidRPr="000C390B">
                          <w:rPr>
                            <w:color w:val="000000" w:themeColor="text1"/>
                            <w:sz w:val="36"/>
                            <w:szCs w:val="36"/>
                            <w:lang w:val="es-ES"/>
                          </w:rPr>
                          <w:t>HERRAMIENTA DE SEGUIMIENTO</w:t>
                        </w:r>
                      </w:p>
                      <w:p w14:paraId="72DE1535" w14:textId="589F3939" w:rsidR="000C390B" w:rsidRPr="000C390B" w:rsidRDefault="000C390B" w:rsidP="000C390B">
                        <w:pPr>
                          <w:pStyle w:val="Prrafodelista"/>
                          <w:numPr>
                            <w:ilvl w:val="1"/>
                            <w:numId w:val="18"/>
                          </w:numPr>
                          <w:rPr>
                            <w:color w:val="000000" w:themeColor="text1"/>
                            <w:sz w:val="36"/>
                            <w:szCs w:val="36"/>
                          </w:rPr>
                        </w:pPr>
                      </w:p>
                    </w:txbxContent>
                  </v:textbox>
                </v:shape>
              </v:group>
            </w:pict>
          </mc:Fallback>
        </mc:AlternateContent>
      </w:r>
      <w:r w:rsidRPr="00CB7CE6">
        <w:rPr>
          <w:b/>
          <w:bCs/>
          <w:noProof/>
          <w:lang w:val="es-CO" w:eastAsia="es-CO"/>
        </w:rPr>
        <mc:AlternateContent>
          <mc:Choice Requires="wpg">
            <w:drawing>
              <wp:anchor distT="0" distB="0" distL="114300" distR="114300" simplePos="0" relativeHeight="251662336" behindDoc="0" locked="0" layoutInCell="1" allowOverlap="1" wp14:anchorId="0DF6F495" wp14:editId="3901FDB1">
                <wp:simplePos x="0" y="0"/>
                <wp:positionH relativeFrom="column">
                  <wp:posOffset>-667385</wp:posOffset>
                </wp:positionH>
                <wp:positionV relativeFrom="paragraph">
                  <wp:posOffset>3659505</wp:posOffset>
                </wp:positionV>
                <wp:extent cx="4692650" cy="368300"/>
                <wp:effectExtent l="0" t="0" r="0" b="0"/>
                <wp:wrapNone/>
                <wp:docPr id="6" name="Grupo 6"/>
                <wp:cNvGraphicFramePr/>
                <a:graphic xmlns:a="http://schemas.openxmlformats.org/drawingml/2006/main">
                  <a:graphicData uri="http://schemas.microsoft.com/office/word/2010/wordprocessingGroup">
                    <wpg:wgp>
                      <wpg:cNvGrpSpPr/>
                      <wpg:grpSpPr>
                        <a:xfrm>
                          <a:off x="0" y="0"/>
                          <a:ext cx="4692650" cy="368300"/>
                          <a:chOff x="0" y="0"/>
                          <a:chExt cx="4914900" cy="368300"/>
                        </a:xfrm>
                      </wpg:grpSpPr>
                      <wps:wsp>
                        <wps:cNvPr id="10" name="Pentágono 10"/>
                        <wps:cNvSpPr/>
                        <wps:spPr>
                          <a:xfrm>
                            <a:off x="0" y="0"/>
                            <a:ext cx="4914900" cy="3683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adro de texto 13"/>
                        <wps:cNvSpPr txBox="1"/>
                        <wps:spPr>
                          <a:xfrm>
                            <a:off x="0" y="0"/>
                            <a:ext cx="4681220" cy="368300"/>
                          </a:xfrm>
                          <a:prstGeom prst="rect">
                            <a:avLst/>
                          </a:prstGeom>
                          <a:noFill/>
                          <a:ln w="6350">
                            <a:noFill/>
                          </a:ln>
                        </wps:spPr>
                        <wps:txbx>
                          <w:txbxContent>
                            <w:p w14:paraId="3453F00B" w14:textId="2FFB51BA" w:rsidR="00D87266" w:rsidRPr="000C390B" w:rsidRDefault="00D87266" w:rsidP="000C390B">
                              <w:pPr>
                                <w:pStyle w:val="Prrafodelista"/>
                                <w:numPr>
                                  <w:ilvl w:val="1"/>
                                  <w:numId w:val="18"/>
                                </w:numPr>
                                <w:rPr>
                                  <w:color w:val="000000" w:themeColor="text1"/>
                                  <w:sz w:val="36"/>
                                  <w:szCs w:val="36"/>
                                </w:rPr>
                              </w:pPr>
                              <w:r w:rsidRPr="000C390B">
                                <w:rPr>
                                  <w:color w:val="000000" w:themeColor="text1"/>
                                  <w:sz w:val="36"/>
                                  <w:szCs w:val="36"/>
                                  <w:lang w:val="es-ES"/>
                                </w:rPr>
                                <w:t xml:space="preserve">MAPA DE RUTA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F6F495" id="Grupo 6" o:spid="_x0000_s1031" style="position:absolute;margin-left:-52.55pt;margin-top:288.15pt;width:369.5pt;height:29pt;z-index:251662336;mso-width-relative:margin" coordsize="49149,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">
                <v:shape id="Pentágono 10" o:spid="_x0000_s1032" type="#_x0000_t15" style="position:absolute;width:4914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" adj="20791" fillcolor="#d7d7d5" stroked="f" strokeweight="1pt"/>
                <v:shape id="Cuadro de texto 13" o:spid="_x0000_s1033" type="#_x0000_t202" style="position:absolute;width:4681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" filled="f" stroked="f" strokeweight=".5pt">
                  <v:textbox>
                    <w:txbxContent>
                      <w:p w14:paraId="3453F00B" w14:textId="2FFB51BA" w:rsidR="00D87266" w:rsidRPr="000C390B" w:rsidRDefault="00D87266" w:rsidP="000C390B">
                        <w:pPr>
                          <w:pStyle w:val="Prrafodelista"/>
                          <w:numPr>
                            <w:ilvl w:val="1"/>
                            <w:numId w:val="18"/>
                          </w:numPr>
                          <w:rPr>
                            <w:color w:val="000000" w:themeColor="text1"/>
                            <w:sz w:val="36"/>
                            <w:szCs w:val="36"/>
                          </w:rPr>
                        </w:pPr>
                        <w:r w:rsidRPr="000C390B">
                          <w:rPr>
                            <w:color w:val="000000" w:themeColor="text1"/>
                            <w:sz w:val="36"/>
                            <w:szCs w:val="36"/>
                            <w:lang w:val="es-ES"/>
                          </w:rPr>
                          <w:t xml:space="preserve">MAPA DE RUTA </w:t>
                        </w:r>
                      </w:p>
                    </w:txbxContent>
                  </v:textbox>
                </v:shape>
              </v:group>
            </w:pict>
          </mc:Fallback>
        </mc:AlternateContent>
      </w:r>
      <w:r w:rsidR="002254C7" w:rsidRPr="00CB7CE6">
        <w:rPr>
          <w:b/>
          <w:bCs/>
          <w:noProof/>
          <w:lang w:val="es-CO" w:eastAsia="es-CO"/>
        </w:rPr>
        <mc:AlternateContent>
          <mc:Choice Requires="wps">
            <w:drawing>
              <wp:anchor distT="0" distB="0" distL="114300" distR="114300" simplePos="0" relativeHeight="251740160" behindDoc="0" locked="0" layoutInCell="1" allowOverlap="1" wp14:anchorId="39677A1A" wp14:editId="4116DA3C">
                <wp:simplePos x="0" y="0"/>
                <wp:positionH relativeFrom="column">
                  <wp:posOffset>5263515</wp:posOffset>
                </wp:positionH>
                <wp:positionV relativeFrom="paragraph">
                  <wp:posOffset>3596005</wp:posOffset>
                </wp:positionV>
                <wp:extent cx="514350" cy="3689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14350" cy="368935"/>
                        </a:xfrm>
                        <a:prstGeom prst="rect">
                          <a:avLst/>
                        </a:prstGeom>
                        <a:noFill/>
                        <a:ln w="6350">
                          <a:noFill/>
                        </a:ln>
                      </wps:spPr>
                      <wps:txbx>
                        <w:txbxContent>
                          <w:p w14:paraId="5140341C" w14:textId="77777777" w:rsidR="000C390B" w:rsidRPr="000765CF" w:rsidRDefault="000C390B" w:rsidP="000C390B">
                            <w:pPr>
                              <w:rPr>
                                <w:b/>
                                <w:bCs/>
                                <w:color w:val="135A93"/>
                                <w:sz w:val="44"/>
                                <w:szCs w:val="44"/>
                                <w:lang w:val="es-ES"/>
                              </w:rPr>
                            </w:pPr>
                            <w:r>
                              <w:rPr>
                                <w:b/>
                                <w:bCs/>
                                <w:color w:val="135A93"/>
                                <w:sz w:val="44"/>
                                <w:szCs w:val="44"/>
                                <w:lang w:val="es-ES"/>
                              </w:rPr>
                              <w:t>11</w:t>
                            </w:r>
                          </w:p>
                          <w:p w14:paraId="2AF95BB9" w14:textId="24BF12C7" w:rsidR="00D87266" w:rsidRPr="000765CF" w:rsidRDefault="00D87266" w:rsidP="00CA7A2C">
                            <w:pPr>
                              <w:rPr>
                                <w:b/>
                                <w:bCs/>
                                <w:color w:val="135A93"/>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7A1A" id="Cuadro de texto 3" o:spid="_x0000_s1034" type="#_x0000_t202" style="position:absolute;margin-left:414.45pt;margin-top:283.15pt;width:40.5pt;height:2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" filled="f" stroked="f" strokeweight=".5pt">
                <v:textbox>
                  <w:txbxContent>
                    <w:p w14:paraId="5140341C" w14:textId="77777777" w:rsidR="000C390B" w:rsidRPr="000765CF" w:rsidRDefault="000C390B" w:rsidP="000C390B">
                      <w:pPr>
                        <w:rPr>
                          <w:b/>
                          <w:bCs/>
                          <w:color w:val="135A93"/>
                          <w:sz w:val="44"/>
                          <w:szCs w:val="44"/>
                          <w:lang w:val="es-ES"/>
                        </w:rPr>
                      </w:pPr>
                      <w:r>
                        <w:rPr>
                          <w:b/>
                          <w:bCs/>
                          <w:color w:val="135A93"/>
                          <w:sz w:val="44"/>
                          <w:szCs w:val="44"/>
                          <w:lang w:val="es-ES"/>
                        </w:rPr>
                        <w:t>11</w:t>
                      </w:r>
                    </w:p>
                    <w:p w14:paraId="2AF95BB9" w14:textId="24BF12C7" w:rsidR="00D87266" w:rsidRPr="000765CF" w:rsidRDefault="00D87266" w:rsidP="00CA7A2C">
                      <w:pPr>
                        <w:rPr>
                          <w:b/>
                          <w:bCs/>
                          <w:color w:val="135A93"/>
                          <w:sz w:val="44"/>
                          <w:szCs w:val="44"/>
                          <w:lang w:val="es-ES"/>
                        </w:rPr>
                      </w:pPr>
                    </w:p>
                  </w:txbxContent>
                </v:textbox>
              </v:shape>
            </w:pict>
          </mc:Fallback>
        </mc:AlternateContent>
      </w:r>
      <w:r w:rsidR="00CA7A2C" w:rsidRPr="00CB7CE6">
        <w:rPr>
          <w:b/>
          <w:bCs/>
          <w:noProof/>
          <w:lang w:val="es-CO" w:eastAsia="es-CO"/>
        </w:rPr>
        <mc:AlternateContent>
          <mc:Choice Requires="wps">
            <w:drawing>
              <wp:anchor distT="0" distB="0" distL="114300" distR="114300" simplePos="0" relativeHeight="251666432" behindDoc="0" locked="0" layoutInCell="1" allowOverlap="1" wp14:anchorId="1A5B4B86" wp14:editId="72807D06">
                <wp:simplePos x="0" y="0"/>
                <wp:positionH relativeFrom="margin">
                  <wp:align>right</wp:align>
                </wp:positionH>
                <wp:positionV relativeFrom="paragraph">
                  <wp:posOffset>1660525</wp:posOffset>
                </wp:positionV>
                <wp:extent cx="334645" cy="36893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4350AEF2" w14:textId="77777777" w:rsidR="00D87266" w:rsidRPr="000765CF" w:rsidRDefault="00D87266" w:rsidP="002F10F4">
                            <w:pPr>
                              <w:rPr>
                                <w:b/>
                                <w:bCs/>
                                <w:color w:val="135A93"/>
                                <w:sz w:val="44"/>
                                <w:szCs w:val="44"/>
                                <w:lang w:val="es-ES"/>
                              </w:rPr>
                            </w:pPr>
                            <w:r>
                              <w:rPr>
                                <w:b/>
                                <w:bCs/>
                                <w:color w:val="135A93"/>
                                <w:sz w:val="44"/>
                                <w:szCs w:val="4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4B86" id="Cuadro de texto 24" o:spid="_x0000_s1035" type="#_x0000_t202" style="position:absolute;margin-left:-24.85pt;margin-top:130.75pt;width:26.35pt;height:29.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" filled="f" stroked="f" strokeweight=".5pt">
                <v:textbox>
                  <w:txbxContent>
                    <w:p w14:paraId="4350AEF2" w14:textId="77777777" w:rsidR="00D87266" w:rsidRPr="000765CF" w:rsidRDefault="00D87266" w:rsidP="002F10F4">
                      <w:pPr>
                        <w:rPr>
                          <w:b/>
                          <w:bCs/>
                          <w:color w:val="135A93"/>
                          <w:sz w:val="44"/>
                          <w:szCs w:val="44"/>
                          <w:lang w:val="es-ES"/>
                        </w:rPr>
                      </w:pPr>
                      <w:r>
                        <w:rPr>
                          <w:b/>
                          <w:bCs/>
                          <w:color w:val="135A93"/>
                          <w:sz w:val="44"/>
                          <w:szCs w:val="44"/>
                          <w:lang w:val="es-ES"/>
                        </w:rPr>
                        <w:t>3</w:t>
                      </w:r>
                    </w:p>
                  </w:txbxContent>
                </v:textbox>
                <w10:wrap anchorx="margin"/>
              </v:shape>
            </w:pict>
          </mc:Fallback>
        </mc:AlternateContent>
      </w:r>
      <w:r w:rsidR="00CA7A2C" w:rsidRPr="00CB7CE6">
        <w:rPr>
          <w:b/>
          <w:bCs/>
          <w:noProof/>
          <w:lang w:val="es-CO" w:eastAsia="es-CO"/>
        </w:rPr>
        <mc:AlternateContent>
          <mc:Choice Requires="wps">
            <w:drawing>
              <wp:anchor distT="0" distB="0" distL="114300" distR="114300" simplePos="0" relativeHeight="251738112" behindDoc="0" locked="0" layoutInCell="1" allowOverlap="1" wp14:anchorId="3716D3EA" wp14:editId="7E5B0462">
                <wp:simplePos x="0" y="0"/>
                <wp:positionH relativeFrom="margin">
                  <wp:align>right</wp:align>
                </wp:positionH>
                <wp:positionV relativeFrom="paragraph">
                  <wp:posOffset>2212340</wp:posOffset>
                </wp:positionV>
                <wp:extent cx="334645" cy="36893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6E65EC31" w14:textId="006B2015" w:rsidR="00D87266" w:rsidRPr="000765CF" w:rsidRDefault="002254C7" w:rsidP="00DD1B09">
                            <w:pPr>
                              <w:rPr>
                                <w:b/>
                                <w:bCs/>
                                <w:color w:val="135A93"/>
                                <w:sz w:val="44"/>
                                <w:szCs w:val="44"/>
                                <w:lang w:val="es-ES"/>
                              </w:rPr>
                            </w:pPr>
                            <w:r>
                              <w:rPr>
                                <w:b/>
                                <w:bCs/>
                                <w:color w:val="135A93"/>
                                <w:sz w:val="44"/>
                                <w:szCs w:val="4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D3EA" id="Cuadro de texto 116" o:spid="_x0000_s1036" type="#_x0000_t202" style="position:absolute;margin-left:-24.85pt;margin-top:174.2pt;width:26.35pt;height:29.0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" filled="f" stroked="f" strokeweight=".5pt">
                <v:textbox>
                  <w:txbxContent>
                    <w:p w14:paraId="6E65EC31" w14:textId="006B2015" w:rsidR="00D87266" w:rsidRPr="000765CF" w:rsidRDefault="002254C7" w:rsidP="00DD1B09">
                      <w:pPr>
                        <w:rPr>
                          <w:b/>
                          <w:bCs/>
                          <w:color w:val="135A93"/>
                          <w:sz w:val="44"/>
                          <w:szCs w:val="44"/>
                          <w:lang w:val="es-ES"/>
                        </w:rPr>
                      </w:pPr>
                      <w:r>
                        <w:rPr>
                          <w:b/>
                          <w:bCs/>
                          <w:color w:val="135A93"/>
                          <w:sz w:val="44"/>
                          <w:szCs w:val="44"/>
                          <w:lang w:val="es-ES"/>
                        </w:rPr>
                        <w:t>4</w:t>
                      </w:r>
                    </w:p>
                  </w:txbxContent>
                </v:textbox>
                <w10:wrap anchorx="margin"/>
              </v:shape>
            </w:pict>
          </mc:Fallback>
        </mc:AlternateContent>
      </w:r>
      <w:r w:rsidR="00CA7A2C" w:rsidRPr="00CB7CE6">
        <w:rPr>
          <w:b/>
          <w:bCs/>
          <w:noProof/>
          <w:lang w:val="es-CO" w:eastAsia="es-CO"/>
        </w:rPr>
        <mc:AlternateContent>
          <mc:Choice Requires="wps">
            <w:drawing>
              <wp:anchor distT="0" distB="0" distL="114300" distR="114300" simplePos="0" relativeHeight="251667456" behindDoc="0" locked="0" layoutInCell="1" allowOverlap="1" wp14:anchorId="19C70A37" wp14:editId="7F41F03E">
                <wp:simplePos x="0" y="0"/>
                <wp:positionH relativeFrom="margin">
                  <wp:align>right</wp:align>
                </wp:positionH>
                <wp:positionV relativeFrom="paragraph">
                  <wp:posOffset>2992755</wp:posOffset>
                </wp:positionV>
                <wp:extent cx="334645" cy="36893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5B4D8556" w14:textId="11AE560D" w:rsidR="00D87266" w:rsidRPr="000765CF" w:rsidRDefault="002254C7" w:rsidP="002F10F4">
                            <w:pPr>
                              <w:rPr>
                                <w:b/>
                                <w:bCs/>
                                <w:color w:val="135A93"/>
                                <w:sz w:val="44"/>
                                <w:szCs w:val="44"/>
                                <w:lang w:val="es-ES"/>
                              </w:rPr>
                            </w:pPr>
                            <w:r>
                              <w:rPr>
                                <w:b/>
                                <w:bCs/>
                                <w:color w:val="135A93"/>
                                <w:sz w:val="44"/>
                                <w:szCs w:val="44"/>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0A37" id="Cuadro de texto 30" o:spid="_x0000_s1037" type="#_x0000_t202" style="position:absolute;margin-left:-24.85pt;margin-top:235.65pt;width:26.35pt;height:29.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" filled="f" stroked="f" strokeweight=".5pt">
                <v:textbox>
                  <w:txbxContent>
                    <w:p w14:paraId="5B4D8556" w14:textId="11AE560D" w:rsidR="00D87266" w:rsidRPr="000765CF" w:rsidRDefault="002254C7" w:rsidP="002F10F4">
                      <w:pPr>
                        <w:rPr>
                          <w:b/>
                          <w:bCs/>
                          <w:color w:val="135A93"/>
                          <w:sz w:val="44"/>
                          <w:szCs w:val="44"/>
                          <w:lang w:val="es-ES"/>
                        </w:rPr>
                      </w:pPr>
                      <w:r>
                        <w:rPr>
                          <w:b/>
                          <w:bCs/>
                          <w:color w:val="135A93"/>
                          <w:sz w:val="44"/>
                          <w:szCs w:val="44"/>
                          <w:lang w:val="es-ES"/>
                        </w:rPr>
                        <w:t>6</w:t>
                      </w:r>
                    </w:p>
                  </w:txbxContent>
                </v:textbox>
                <w10:wrap anchorx="margin"/>
              </v:shape>
            </w:pict>
          </mc:Fallback>
        </mc:AlternateContent>
      </w:r>
      <w:r w:rsidR="00CB7CE6" w:rsidRPr="00CB7CE6">
        <w:rPr>
          <w:b/>
          <w:bCs/>
          <w:noProof/>
          <w:lang w:val="es-CO" w:eastAsia="es-CO"/>
        </w:rPr>
        <mc:AlternateContent>
          <mc:Choice Requires="wpg">
            <w:drawing>
              <wp:anchor distT="0" distB="0" distL="114300" distR="114300" simplePos="0" relativeHeight="251670528" behindDoc="0" locked="0" layoutInCell="1" allowOverlap="1" wp14:anchorId="5A4693E3" wp14:editId="46DDD4DA">
                <wp:simplePos x="0" y="0"/>
                <wp:positionH relativeFrom="column">
                  <wp:posOffset>-648335</wp:posOffset>
                </wp:positionH>
                <wp:positionV relativeFrom="paragraph">
                  <wp:posOffset>3005455</wp:posOffset>
                </wp:positionV>
                <wp:extent cx="4650740" cy="342900"/>
                <wp:effectExtent l="0" t="0" r="0" b="0"/>
                <wp:wrapNone/>
                <wp:docPr id="4" name="Grupo 4"/>
                <wp:cNvGraphicFramePr/>
                <a:graphic xmlns:a="http://schemas.openxmlformats.org/drawingml/2006/main">
                  <a:graphicData uri="http://schemas.microsoft.com/office/word/2010/wordprocessingGroup">
                    <wpg:wgp>
                      <wpg:cNvGrpSpPr/>
                      <wpg:grpSpPr>
                        <a:xfrm>
                          <a:off x="0" y="0"/>
                          <a:ext cx="4650740" cy="342900"/>
                          <a:chOff x="0" y="0"/>
                          <a:chExt cx="4650740" cy="342900"/>
                        </a:xfrm>
                      </wpg:grpSpPr>
                      <wps:wsp>
                        <wps:cNvPr id="78" name="Pentágono 78"/>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uadro de texto 79"/>
                        <wps:cNvSpPr txBox="1"/>
                        <wps:spPr>
                          <a:xfrm>
                            <a:off x="0" y="0"/>
                            <a:ext cx="4391697" cy="342900"/>
                          </a:xfrm>
                          <a:prstGeom prst="rect">
                            <a:avLst/>
                          </a:prstGeom>
                          <a:noFill/>
                          <a:ln w="6350">
                            <a:noFill/>
                          </a:ln>
                        </wps:spPr>
                        <wps:txbx>
                          <w:txbxContent>
                            <w:p w14:paraId="390A5499" w14:textId="713C195D" w:rsidR="00D87266" w:rsidRPr="000C390B" w:rsidRDefault="00D87266" w:rsidP="000C390B">
                              <w:pPr>
                                <w:pStyle w:val="Prrafodelista"/>
                                <w:numPr>
                                  <w:ilvl w:val="1"/>
                                  <w:numId w:val="17"/>
                                </w:numPr>
                                <w:rPr>
                                  <w:color w:val="000000" w:themeColor="text1"/>
                                  <w:sz w:val="36"/>
                                  <w:szCs w:val="36"/>
                                </w:rPr>
                              </w:pPr>
                              <w:r w:rsidRPr="000C390B">
                                <w:rPr>
                                  <w:color w:val="000000" w:themeColor="text1"/>
                                  <w:sz w:val="36"/>
                                  <w:szCs w:val="36"/>
                                  <w:lang w:val="es-CO"/>
                                </w:rPr>
                                <w:t>DESARROLLO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693E3" id="Grupo 4" o:spid="_x0000_s1038" style="position:absolute;margin-left:-51.05pt;margin-top:236.65pt;width:366.2pt;height:27pt;z-index:251670528"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">
                <v:shape id="Pentágono 78" o:spid="_x0000_s1039"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" adj="20804" fillcolor="#d7d7d5" stroked="f" strokeweight="1pt"/>
                <v:shape id="Cuadro de texto 79" o:spid="_x0000_s1040"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" filled="f" stroked="f" strokeweight=".5pt">
                  <v:textbox>
                    <w:txbxContent>
                      <w:p w14:paraId="390A5499" w14:textId="713C195D" w:rsidR="00D87266" w:rsidRPr="000C390B" w:rsidRDefault="00D87266" w:rsidP="000C390B">
                        <w:pPr>
                          <w:pStyle w:val="Prrafodelista"/>
                          <w:numPr>
                            <w:ilvl w:val="1"/>
                            <w:numId w:val="17"/>
                          </w:numPr>
                          <w:rPr>
                            <w:color w:val="000000" w:themeColor="text1"/>
                            <w:sz w:val="36"/>
                            <w:szCs w:val="36"/>
                          </w:rPr>
                        </w:pPr>
                        <w:r w:rsidRPr="000C390B">
                          <w:rPr>
                            <w:color w:val="000000" w:themeColor="text1"/>
                            <w:sz w:val="36"/>
                            <w:szCs w:val="36"/>
                            <w:lang w:val="es-CO"/>
                          </w:rPr>
                          <w:t>DESARROLLO DEL PLAN</w:t>
                        </w:r>
                      </w:p>
                    </w:txbxContent>
                  </v:textbox>
                </v:shape>
              </v:group>
            </w:pict>
          </mc:Fallback>
        </mc:AlternateContent>
      </w:r>
      <w:r w:rsidR="00CB7CE6" w:rsidRPr="00CB7CE6">
        <w:rPr>
          <w:b/>
          <w:bCs/>
          <w:noProof/>
          <w:lang w:val="es-CO" w:eastAsia="es-CO"/>
        </w:rPr>
        <mc:AlternateContent>
          <mc:Choice Requires="wpg">
            <w:drawing>
              <wp:anchor distT="0" distB="0" distL="114300" distR="114300" simplePos="0" relativeHeight="251665408" behindDoc="0" locked="0" layoutInCell="1" allowOverlap="1" wp14:anchorId="69FEC0F3" wp14:editId="2C8DE531">
                <wp:simplePos x="0" y="0"/>
                <wp:positionH relativeFrom="column">
                  <wp:posOffset>-667385</wp:posOffset>
                </wp:positionH>
                <wp:positionV relativeFrom="paragraph">
                  <wp:posOffset>2300605</wp:posOffset>
                </wp:positionV>
                <wp:extent cx="4663440" cy="374650"/>
                <wp:effectExtent l="0" t="0" r="3810" b="6350"/>
                <wp:wrapNone/>
                <wp:docPr id="5" name="Grupo 5"/>
                <wp:cNvGraphicFramePr/>
                <a:graphic xmlns:a="http://schemas.openxmlformats.org/drawingml/2006/main">
                  <a:graphicData uri="http://schemas.microsoft.com/office/word/2010/wordprocessingGroup">
                    <wpg:wgp>
                      <wpg:cNvGrpSpPr/>
                      <wpg:grpSpPr>
                        <a:xfrm>
                          <a:off x="0" y="0"/>
                          <a:ext cx="4663440" cy="374650"/>
                          <a:chOff x="-12700" y="-31750"/>
                          <a:chExt cx="4663440" cy="374650"/>
                        </a:xfrm>
                      </wpg:grpSpPr>
                      <wps:wsp>
                        <wps:cNvPr id="18" name="Pentágono 18"/>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12700" y="-31750"/>
                            <a:ext cx="4391660" cy="342900"/>
                          </a:xfrm>
                          <a:prstGeom prst="rect">
                            <a:avLst/>
                          </a:prstGeom>
                          <a:noFill/>
                          <a:ln w="6350">
                            <a:noFill/>
                          </a:ln>
                        </wps:spPr>
                        <wps:txbx>
                          <w:txbxContent>
                            <w:p w14:paraId="544563A1" w14:textId="2E330C11" w:rsidR="00D87266" w:rsidRPr="000C390B" w:rsidRDefault="00D87266" w:rsidP="000C390B">
                              <w:pPr>
                                <w:pStyle w:val="Prrafodelista"/>
                                <w:numPr>
                                  <w:ilvl w:val="1"/>
                                  <w:numId w:val="16"/>
                                </w:numPr>
                                <w:rPr>
                                  <w:color w:val="000000" w:themeColor="text1"/>
                                  <w:sz w:val="36"/>
                                  <w:szCs w:val="36"/>
                                </w:rPr>
                              </w:pPr>
                              <w:r w:rsidRPr="000C390B">
                                <w:rPr>
                                  <w:color w:val="000000" w:themeColor="text1"/>
                                  <w:sz w:val="36"/>
                                  <w:szCs w:val="36"/>
                                  <w:lang w:val="es-ES"/>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EC0F3" id="Grupo 5" o:spid="_x0000_s1041" style="position:absolute;margin-left:-52.55pt;margin-top:181.15pt;width:367.2pt;height:29.5pt;z-index:251665408;mso-width-relative:margin;mso-height-relative:margin" coordorigin="-127,-317" coordsize="4663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">
                <v:shape id="Pentágono 18" o:spid="_x0000_s1042"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" adj="20804" fillcolor="#d7d7d5" stroked="f" strokeweight="1pt"/>
                <v:shape id="Cuadro de texto 19" o:spid="_x0000_s1043" type="#_x0000_t202" style="position:absolute;left:-127;top:-317;width:4391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544563A1" w14:textId="2E330C11" w:rsidR="00D87266" w:rsidRPr="000C390B" w:rsidRDefault="00D87266" w:rsidP="000C390B">
                        <w:pPr>
                          <w:pStyle w:val="Prrafodelista"/>
                          <w:numPr>
                            <w:ilvl w:val="1"/>
                            <w:numId w:val="16"/>
                          </w:numPr>
                          <w:rPr>
                            <w:color w:val="000000" w:themeColor="text1"/>
                            <w:sz w:val="36"/>
                            <w:szCs w:val="36"/>
                          </w:rPr>
                        </w:pPr>
                        <w:r w:rsidRPr="000C390B">
                          <w:rPr>
                            <w:color w:val="000000" w:themeColor="text1"/>
                            <w:sz w:val="36"/>
                            <w:szCs w:val="36"/>
                            <w:lang w:val="es-ES"/>
                          </w:rPr>
                          <w:t>OBJETIVOS</w:t>
                        </w:r>
                      </w:p>
                    </w:txbxContent>
                  </v:textbox>
                </v:shape>
              </v:group>
            </w:pict>
          </mc:Fallback>
        </mc:AlternateContent>
      </w:r>
      <w:r w:rsidR="00CB7CE6" w:rsidRPr="00CB7CE6">
        <w:rPr>
          <w:b/>
          <w:bCs/>
          <w:noProof/>
          <w:lang w:val="es-CO" w:eastAsia="es-CO"/>
        </w:rPr>
        <mc:AlternateContent>
          <mc:Choice Requires="wpg">
            <w:drawing>
              <wp:anchor distT="0" distB="0" distL="114300" distR="114300" simplePos="0" relativeHeight="251672576" behindDoc="0" locked="0" layoutInCell="1" allowOverlap="1" wp14:anchorId="0D531027" wp14:editId="035AB28B">
                <wp:simplePos x="0" y="0"/>
                <wp:positionH relativeFrom="column">
                  <wp:posOffset>-662305</wp:posOffset>
                </wp:positionH>
                <wp:positionV relativeFrom="paragraph">
                  <wp:posOffset>1703705</wp:posOffset>
                </wp:positionV>
                <wp:extent cx="4650740" cy="342900"/>
                <wp:effectExtent l="0" t="0" r="0" b="0"/>
                <wp:wrapNone/>
                <wp:docPr id="7" name="Grupo 7"/>
                <wp:cNvGraphicFramePr/>
                <a:graphic xmlns:a="http://schemas.openxmlformats.org/drawingml/2006/main">
                  <a:graphicData uri="http://schemas.microsoft.com/office/word/2010/wordprocessingGroup">
                    <wpg:wgp>
                      <wpg:cNvGrpSpPr/>
                      <wpg:grpSpPr>
                        <a:xfrm>
                          <a:off x="0" y="0"/>
                          <a:ext cx="4650740" cy="342900"/>
                          <a:chOff x="0" y="0"/>
                          <a:chExt cx="4650740" cy="342900"/>
                        </a:xfrm>
                      </wpg:grpSpPr>
                      <wps:wsp>
                        <wps:cNvPr id="11" name="Pentágono 11"/>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adro de texto 12"/>
                        <wps:cNvSpPr txBox="1"/>
                        <wps:spPr>
                          <a:xfrm>
                            <a:off x="0" y="0"/>
                            <a:ext cx="4391697" cy="342900"/>
                          </a:xfrm>
                          <a:prstGeom prst="rect">
                            <a:avLst/>
                          </a:prstGeom>
                          <a:noFill/>
                          <a:ln w="6350">
                            <a:noFill/>
                          </a:ln>
                        </wps:spPr>
                        <wps:txbx>
                          <w:txbxContent>
                            <w:p w14:paraId="35683947" w14:textId="7E45FEFC" w:rsidR="00D87266" w:rsidRPr="000C390B" w:rsidRDefault="00D87266" w:rsidP="000C390B">
                              <w:pPr>
                                <w:pStyle w:val="Prrafodelista"/>
                                <w:numPr>
                                  <w:ilvl w:val="1"/>
                                  <w:numId w:val="15"/>
                                </w:numPr>
                                <w:rPr>
                                  <w:color w:val="000000" w:themeColor="text1"/>
                                  <w:sz w:val="36"/>
                                  <w:szCs w:val="36"/>
                                </w:rPr>
                              </w:pPr>
                              <w:r w:rsidRPr="000C390B">
                                <w:rPr>
                                  <w:color w:val="000000" w:themeColor="text1"/>
                                  <w:sz w:val="36"/>
                                  <w:szCs w:val="36"/>
                                  <w:lang w:val="es-CO"/>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31027" id="Grupo 7" o:spid="_x0000_s1044" style="position:absolute;margin-left:-52.15pt;margin-top:134.15pt;width:366.2pt;height:27pt;z-index:251672576"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">
                <v:shape id="Pentágono 11" o:spid="_x0000_s1045"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" adj="20804" fillcolor="#d7d7d5" stroked="f" strokeweight="1pt"/>
                <v:shape id="Cuadro de texto 12" o:spid="_x0000_s1046"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" filled="f" stroked="f" strokeweight=".5pt">
                  <v:textbox>
                    <w:txbxContent>
                      <w:p w14:paraId="35683947" w14:textId="7E45FEFC" w:rsidR="00D87266" w:rsidRPr="000C390B" w:rsidRDefault="00D87266" w:rsidP="000C390B">
                        <w:pPr>
                          <w:pStyle w:val="Prrafodelista"/>
                          <w:numPr>
                            <w:ilvl w:val="1"/>
                            <w:numId w:val="15"/>
                          </w:numPr>
                          <w:rPr>
                            <w:color w:val="000000" w:themeColor="text1"/>
                            <w:sz w:val="36"/>
                            <w:szCs w:val="36"/>
                          </w:rPr>
                        </w:pPr>
                        <w:r w:rsidRPr="000C390B">
                          <w:rPr>
                            <w:color w:val="000000" w:themeColor="text1"/>
                            <w:sz w:val="36"/>
                            <w:szCs w:val="36"/>
                            <w:lang w:val="es-CO"/>
                          </w:rPr>
                          <w:t>INTRODUCCIÓN</w:t>
                        </w:r>
                      </w:p>
                    </w:txbxContent>
                  </v:textbox>
                </v:shape>
              </v:group>
            </w:pict>
          </mc:Fallback>
        </mc:AlternateContent>
      </w:r>
      <w:r w:rsidR="002F10F4" w:rsidRPr="00CB7CE6">
        <w:rPr>
          <w:b/>
          <w:bCs/>
          <w:noProof/>
          <w:lang w:val="es-CO" w:eastAsia="es-CO"/>
        </w:rPr>
        <w:drawing>
          <wp:anchor distT="0" distB="0" distL="114300" distR="114300" simplePos="0" relativeHeight="251658240" behindDoc="0" locked="0" layoutInCell="1" allowOverlap="1" wp14:anchorId="7F2AA864" wp14:editId="5CA30C7B">
            <wp:simplePos x="0" y="0"/>
            <wp:positionH relativeFrom="margin">
              <wp:posOffset>-1054100</wp:posOffset>
            </wp:positionH>
            <wp:positionV relativeFrom="paragraph">
              <wp:posOffset>152400</wp:posOffset>
            </wp:positionV>
            <wp:extent cx="4483100" cy="1181100"/>
            <wp:effectExtent l="0" t="0" r="0" b="0"/>
            <wp:wrapSquare wrapText="bothSides"/>
            <wp:docPr id="8" name="Imagen 8"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rso 6.png"/>
                    <pic:cNvPicPr/>
                  </pic:nvPicPr>
                  <pic:blipFill>
                    <a:blip r:embed="rId9">
                      <a:extLst>
                        <a:ext uri="{28A0092B-C50C-407E-A947-70E740481C1C}">
                          <a14:useLocalDpi xmlns:a14="http://schemas.microsoft.com/office/drawing/2010/main" val="0"/>
                        </a:ext>
                      </a:extLst>
                    </a:blip>
                    <a:stretch>
                      <a:fillRect/>
                    </a:stretch>
                  </pic:blipFill>
                  <pic:spPr>
                    <a:xfrm>
                      <a:off x="0" y="0"/>
                      <a:ext cx="4483100" cy="1181100"/>
                    </a:xfrm>
                    <a:prstGeom prst="rect">
                      <a:avLst/>
                    </a:prstGeom>
                  </pic:spPr>
                </pic:pic>
              </a:graphicData>
            </a:graphic>
          </wp:anchor>
        </w:drawing>
      </w:r>
      <w:r w:rsidR="002F10F4" w:rsidRPr="00CB7CE6">
        <w:rPr>
          <w:b/>
          <w:bCs/>
          <w:noProof/>
          <w:lang w:val="es-CO" w:eastAsia="es-CO"/>
        </w:rPr>
        <mc:AlternateContent>
          <mc:Choice Requires="wps">
            <w:drawing>
              <wp:anchor distT="0" distB="0" distL="114300" distR="114300" simplePos="0" relativeHeight="251659264" behindDoc="0" locked="0" layoutInCell="1" allowOverlap="1" wp14:anchorId="494DF1C2" wp14:editId="721AD595">
                <wp:simplePos x="0" y="0"/>
                <wp:positionH relativeFrom="column">
                  <wp:posOffset>-596900</wp:posOffset>
                </wp:positionH>
                <wp:positionV relativeFrom="paragraph">
                  <wp:posOffset>130810</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302F66C8" w14:textId="77777777" w:rsidR="00D87266" w:rsidRPr="00C37BA5" w:rsidRDefault="00D87266" w:rsidP="002F10F4">
                            <w:pPr>
                              <w:rPr>
                                <w:b/>
                                <w:bCs/>
                                <w:color w:val="135A93"/>
                                <w:sz w:val="120"/>
                                <w:szCs w:val="120"/>
                                <w:lang w:val="es-ES"/>
                              </w:rPr>
                            </w:pPr>
                            <w:r w:rsidRPr="00C37BA5">
                              <w:rPr>
                                <w:b/>
                                <w:bCs/>
                                <w:color w:val="135A93"/>
                                <w:sz w:val="120"/>
                                <w:szCs w:val="120"/>
                                <w:lang w:val="es-ES"/>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DF1C2" id="Cuadro de texto 9" o:spid="_x0000_s1047" type="#_x0000_t202" style="position:absolute;margin-left:-47pt;margin-top:10.3pt;width:297pt;height:6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" filled="f" stroked="f" strokeweight=".5pt">
                <v:textbox>
                  <w:txbxContent>
                    <w:p w14:paraId="302F66C8" w14:textId="77777777" w:rsidR="00D87266" w:rsidRPr="00C37BA5" w:rsidRDefault="00D87266" w:rsidP="002F10F4">
                      <w:pPr>
                        <w:rPr>
                          <w:b/>
                          <w:bCs/>
                          <w:color w:val="135A93"/>
                          <w:sz w:val="120"/>
                          <w:szCs w:val="120"/>
                          <w:lang w:val="es-ES"/>
                        </w:rPr>
                      </w:pPr>
                      <w:r w:rsidRPr="00C37BA5">
                        <w:rPr>
                          <w:b/>
                          <w:bCs/>
                          <w:color w:val="135A93"/>
                          <w:sz w:val="120"/>
                          <w:szCs w:val="120"/>
                          <w:lang w:val="es-ES"/>
                        </w:rPr>
                        <w:t>Contenido</w:t>
                      </w:r>
                    </w:p>
                  </w:txbxContent>
                </v:textbox>
              </v:shape>
            </w:pict>
          </mc:Fallback>
        </mc:AlternateContent>
      </w:r>
      <w:r w:rsidR="00B659A1">
        <w:rPr>
          <w:rFonts w:ascii="Times New Roman" w:eastAsia="Times New Roman" w:hAnsi="Times New Roman" w:cs="Times New Roman"/>
          <w:lang w:eastAsia="es-ES_tradnl"/>
        </w:rPr>
        <w:br w:type="page"/>
      </w:r>
      <w:bookmarkStart w:id="0" w:name="_GoBack"/>
      <w:bookmarkEnd w:id="0"/>
    </w:p>
    <w:p w14:paraId="666144E1" w14:textId="77777777" w:rsidR="00427962" w:rsidRDefault="00427962">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687936" behindDoc="0" locked="0" layoutInCell="1" allowOverlap="1" wp14:anchorId="5D6DBFDE" wp14:editId="566686E2">
                <wp:simplePos x="0" y="0"/>
                <wp:positionH relativeFrom="column">
                  <wp:posOffset>-1084580</wp:posOffset>
                </wp:positionH>
                <wp:positionV relativeFrom="paragraph">
                  <wp:posOffset>-110490</wp:posOffset>
                </wp:positionV>
                <wp:extent cx="4467860" cy="855345"/>
                <wp:effectExtent l="12700" t="12700" r="27940" b="33655"/>
                <wp:wrapNone/>
                <wp:docPr id="36" name="Grupo 36"/>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29" name="Conector recto 29"/>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7A7569" id="Grupo 36" o:spid="_x0000_s1026" style="position:absolute;margin-left:-85.4pt;margin-top:-8.7pt;width:351.8pt;height:67.35pt;z-index:251687936;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">
                <v:line id="Conector recto 29"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682816" behindDoc="0" locked="0" layoutInCell="1" allowOverlap="1" wp14:anchorId="365160C5" wp14:editId="6AFA4925">
                <wp:simplePos x="0" y="0"/>
                <wp:positionH relativeFrom="column">
                  <wp:posOffset>-986155</wp:posOffset>
                </wp:positionH>
                <wp:positionV relativeFrom="paragraph">
                  <wp:posOffset>88265</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1DE9F114" w14:textId="65DD35F8" w:rsidR="00D87266" w:rsidRPr="00B659A1" w:rsidRDefault="00D87266" w:rsidP="00B659A1">
                            <w:pPr>
                              <w:rPr>
                                <w:rFonts w:cstheme="minorHAnsi"/>
                                <w:b/>
                                <w:bCs/>
                                <w:color w:val="125B93"/>
                                <w:sz w:val="72"/>
                                <w:szCs w:val="72"/>
                                <w:lang w:val="es-ES"/>
                              </w:rPr>
                            </w:pPr>
                            <w:r>
                              <w:rPr>
                                <w:rFonts w:cstheme="minorHAnsi"/>
                                <w:b/>
                                <w:bCs/>
                                <w:color w:val="125B93"/>
                                <w:sz w:val="72"/>
                                <w:szCs w:val="72"/>
                                <w:lang w:val="es-ES"/>
                              </w:rPr>
                              <w:t>INTRODUCCIÓN</w:t>
                            </w:r>
                            <w:r w:rsidRPr="00B659A1">
                              <w:rPr>
                                <w:rFonts w:cstheme="minorHAnsi"/>
                                <w:b/>
                                <w:bCs/>
                                <w:color w:val="125B93"/>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60C5" id="Cuadro de texto 27" o:spid="_x0000_s1048" type="#_x0000_t202" style="position:absolute;margin-left:-77.65pt;margin-top:6.95pt;width:424.1pt;height:5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" filled="f" stroked="f" strokeweight=".5pt">
                <v:textbox>
                  <w:txbxContent>
                    <w:p w14:paraId="1DE9F114" w14:textId="65DD35F8" w:rsidR="00D87266" w:rsidRPr="00B659A1" w:rsidRDefault="00D87266" w:rsidP="00B659A1">
                      <w:pPr>
                        <w:rPr>
                          <w:rFonts w:cstheme="minorHAnsi"/>
                          <w:b/>
                          <w:bCs/>
                          <w:color w:val="125B93"/>
                          <w:sz w:val="72"/>
                          <w:szCs w:val="72"/>
                          <w:lang w:val="es-ES"/>
                        </w:rPr>
                      </w:pPr>
                      <w:r>
                        <w:rPr>
                          <w:rFonts w:cstheme="minorHAnsi"/>
                          <w:b/>
                          <w:bCs/>
                          <w:color w:val="125B93"/>
                          <w:sz w:val="72"/>
                          <w:szCs w:val="72"/>
                          <w:lang w:val="es-ES"/>
                        </w:rPr>
                        <w:t>INTRODUCCIÓN</w:t>
                      </w:r>
                      <w:r w:rsidRPr="00B659A1">
                        <w:rPr>
                          <w:rFonts w:cstheme="minorHAnsi"/>
                          <w:b/>
                          <w:bCs/>
                          <w:color w:val="125B93"/>
                          <w:sz w:val="72"/>
                          <w:szCs w:val="72"/>
                          <w:lang w:val="es-ES"/>
                        </w:rPr>
                        <w:t>.</w:t>
                      </w:r>
                    </w:p>
                  </w:txbxContent>
                </v:textbox>
              </v:shape>
            </w:pict>
          </mc:Fallback>
        </mc:AlternateContent>
      </w:r>
    </w:p>
    <w:p w14:paraId="3C9C4919" w14:textId="77777777" w:rsidR="00427962" w:rsidRDefault="00DD1B09">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688960" behindDoc="0" locked="0" layoutInCell="1" allowOverlap="1" wp14:anchorId="1ED4F9A5" wp14:editId="6B79E350">
                <wp:simplePos x="0" y="0"/>
                <wp:positionH relativeFrom="column">
                  <wp:posOffset>-788035</wp:posOffset>
                </wp:positionH>
                <wp:positionV relativeFrom="paragraph">
                  <wp:posOffset>829946</wp:posOffset>
                </wp:positionV>
                <wp:extent cx="7223125" cy="73914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223125" cy="7391400"/>
                        </a:xfrm>
                        <a:prstGeom prst="rect">
                          <a:avLst/>
                        </a:prstGeom>
                        <a:noFill/>
                        <a:ln w="6350">
                          <a:noFill/>
                        </a:ln>
                      </wps:spPr>
                      <wps:txbx>
                        <w:txbxContent>
                          <w:p w14:paraId="05CF5737" w14:textId="77777777" w:rsidR="00D87266" w:rsidRPr="00CA7A2C" w:rsidRDefault="00D87266" w:rsidP="00CA7A2C">
                            <w:pPr>
                              <w:jc w:val="both"/>
                              <w:rPr>
                                <w:lang w:val="es-CO"/>
                              </w:rPr>
                            </w:pPr>
                            <w:r w:rsidRPr="00CA7A2C">
                              <w:rPr>
                                <w:lang w:val="es-CO"/>
                              </w:rPr>
                              <w:t>El ICFES es una empresa de carácter social del sector de la educación nacional, la cual de manera voluntaria ha querido adquirir un compromiso ambiental con la ciudad de Bogotá, para obedecer a la obligatoriedad de cumplimiento de la normatividad ambiental vigente, razón por la cual, se decidió realizar la formulación del Plan institucional de gestión ambiental – PIGA.</w:t>
                            </w:r>
                          </w:p>
                          <w:p w14:paraId="7E517F1E" w14:textId="77777777" w:rsidR="00D87266" w:rsidRPr="00CA7A2C" w:rsidRDefault="00D87266" w:rsidP="00CA7A2C">
                            <w:pPr>
                              <w:jc w:val="both"/>
                              <w:rPr>
                                <w:lang w:val="es-CO"/>
                              </w:rPr>
                            </w:pPr>
                          </w:p>
                          <w:p w14:paraId="203B8D44" w14:textId="77777777" w:rsidR="00D87266" w:rsidRPr="00CA7A2C" w:rsidRDefault="00D87266" w:rsidP="00CA7A2C">
                            <w:pPr>
                              <w:jc w:val="both"/>
                              <w:rPr>
                                <w:lang w:val="es-CO"/>
                              </w:rPr>
                            </w:pPr>
                            <w:r>
                              <w:rPr>
                                <w:lang w:val="es-CO"/>
                              </w:rPr>
                              <w:t>E</w:t>
                            </w:r>
                            <w:r w:rsidRPr="00CA7A2C">
                              <w:rPr>
                                <w:lang w:val="es-CO"/>
                              </w:rPr>
                              <w:t>l planteamiento de objetivos y metas ambientales, tienen como finalidad la mejora continua en el desempeño ambiental de la organización, donde se garantice el ahorro y uso eficiente de recursos, en cada una de las áreas del Instituto, permitiendo la participación de todos los actores involucrados, promoviendo el sentido de pertenencia de los funcionarios y colaboradores con su lugar de trabajo.</w:t>
                            </w:r>
                          </w:p>
                          <w:p w14:paraId="296EF1B6" w14:textId="77777777" w:rsidR="00D87266" w:rsidRDefault="00D87266" w:rsidP="00CA7A2C">
                            <w:pPr>
                              <w:jc w:val="both"/>
                              <w:rPr>
                                <w:lang w:val="es-CO"/>
                              </w:rPr>
                            </w:pPr>
                          </w:p>
                          <w:p w14:paraId="17868D33" w14:textId="4B4B2187" w:rsidR="00D87266" w:rsidRPr="00CA7A2C" w:rsidRDefault="00D87266" w:rsidP="00CA7A2C">
                            <w:pPr>
                              <w:jc w:val="both"/>
                              <w:rPr>
                                <w:lang w:val="es-CO"/>
                              </w:rPr>
                            </w:pPr>
                            <w:r w:rsidRPr="00CA7A2C">
                              <w:rPr>
                                <w:lang w:val="es-CO"/>
                              </w:rPr>
                              <w:t>La formulación del</w:t>
                            </w:r>
                            <w:r>
                              <w:rPr>
                                <w:lang w:val="es-CO"/>
                              </w:rPr>
                              <w:t xml:space="preserve"> Plan de Austeridad y Gestión Ambiental</w:t>
                            </w:r>
                            <w:r w:rsidRPr="00CA7A2C">
                              <w:rPr>
                                <w:lang w:val="es-CO"/>
                              </w:rPr>
                              <w:t>, dará como base las responsabilidades, acciones, recursos institucionales, de infraestructura y financieros, necesarios para el control, mitigación y/o compensación de los impactos ambientales asociados al desarrollo de las actividades ejecutadas por la Entidad, garantizando el uso eficiente de los recursos</w:t>
                            </w:r>
                            <w:r>
                              <w:rPr>
                                <w:lang w:val="es-CO"/>
                              </w:rPr>
                              <w:t>, siguiendo los lineamientos de austeridad establecidos por el gobierno nacional</w:t>
                            </w:r>
                            <w:r w:rsidRPr="00CA7A2C">
                              <w:rPr>
                                <w:lang w:val="es-CO"/>
                              </w:rPr>
                              <w:t xml:space="preserve">. </w:t>
                            </w:r>
                          </w:p>
                          <w:p w14:paraId="35B54D89" w14:textId="77777777" w:rsidR="00D87266" w:rsidRPr="00CA7A2C" w:rsidRDefault="00D87266" w:rsidP="00CA7A2C">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F9A5" id="Cuadro de texto 37" o:spid="_x0000_s1049" type="#_x0000_t202" style="position:absolute;margin-left:-62.05pt;margin-top:65.35pt;width:568.75pt;height:5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" filled="f" stroked="f" strokeweight=".5pt">
                <v:textbox>
                  <w:txbxContent>
                    <w:p w14:paraId="05CF5737" w14:textId="77777777" w:rsidR="00D87266" w:rsidRPr="00CA7A2C" w:rsidRDefault="00D87266" w:rsidP="00CA7A2C">
                      <w:pPr>
                        <w:jc w:val="both"/>
                        <w:rPr>
                          <w:lang w:val="es-CO"/>
                        </w:rPr>
                      </w:pPr>
                      <w:r w:rsidRPr="00CA7A2C">
                        <w:rPr>
                          <w:lang w:val="es-CO"/>
                        </w:rPr>
                        <w:t>El ICFES es una empresa de carácter social del sector de la educación nacional, la cual de manera voluntaria ha querido adquirir un compromiso ambiental con la ciudad de Bogotá, para obedecer a la obligatoriedad de cumplimiento de la normatividad ambiental vigente, razón por la cual, se decidió realizar la formulación del Plan institucional de gestión ambiental – PIGA.</w:t>
                      </w:r>
                    </w:p>
                    <w:p w14:paraId="7E517F1E" w14:textId="77777777" w:rsidR="00D87266" w:rsidRPr="00CA7A2C" w:rsidRDefault="00D87266" w:rsidP="00CA7A2C">
                      <w:pPr>
                        <w:jc w:val="both"/>
                        <w:rPr>
                          <w:lang w:val="es-CO"/>
                        </w:rPr>
                      </w:pPr>
                    </w:p>
                    <w:p w14:paraId="203B8D44" w14:textId="77777777" w:rsidR="00D87266" w:rsidRPr="00CA7A2C" w:rsidRDefault="00D87266" w:rsidP="00CA7A2C">
                      <w:pPr>
                        <w:jc w:val="both"/>
                        <w:rPr>
                          <w:lang w:val="es-CO"/>
                        </w:rPr>
                      </w:pPr>
                      <w:r>
                        <w:rPr>
                          <w:lang w:val="es-CO"/>
                        </w:rPr>
                        <w:t>E</w:t>
                      </w:r>
                      <w:r w:rsidRPr="00CA7A2C">
                        <w:rPr>
                          <w:lang w:val="es-CO"/>
                        </w:rPr>
                        <w:t>l planteamiento de objetivos y metas ambientales, tienen como finalidad la mejora continua en el desempeño ambiental de la organización, donde se garantice el ahorro y uso eficiente de recursos, en cada una de las áreas del Instituto, permitiendo la participación de todos los actores involucrados, promoviendo el sentido de pertenencia de los funcionarios y colaboradores con su lugar de trabajo.</w:t>
                      </w:r>
                    </w:p>
                    <w:p w14:paraId="296EF1B6" w14:textId="77777777" w:rsidR="00D87266" w:rsidRDefault="00D87266" w:rsidP="00CA7A2C">
                      <w:pPr>
                        <w:jc w:val="both"/>
                        <w:rPr>
                          <w:lang w:val="es-CO"/>
                        </w:rPr>
                      </w:pPr>
                    </w:p>
                    <w:p w14:paraId="17868D33" w14:textId="4B4B2187" w:rsidR="00D87266" w:rsidRPr="00CA7A2C" w:rsidRDefault="00D87266" w:rsidP="00CA7A2C">
                      <w:pPr>
                        <w:jc w:val="both"/>
                        <w:rPr>
                          <w:lang w:val="es-CO"/>
                        </w:rPr>
                      </w:pPr>
                      <w:r w:rsidRPr="00CA7A2C">
                        <w:rPr>
                          <w:lang w:val="es-CO"/>
                        </w:rPr>
                        <w:t>La formulación del</w:t>
                      </w:r>
                      <w:r>
                        <w:rPr>
                          <w:lang w:val="es-CO"/>
                        </w:rPr>
                        <w:t xml:space="preserve"> Plan de Austeridad y Gestión Ambiental</w:t>
                      </w:r>
                      <w:r w:rsidRPr="00CA7A2C">
                        <w:rPr>
                          <w:lang w:val="es-CO"/>
                        </w:rPr>
                        <w:t>, dará como base las responsabilidades, acciones, recursos institucionales, de infraestructura y financieros, necesarios para el control, mitigación y/o compensación de los impactos ambientales asociados al desarrollo de las actividades ejecutadas por la Entidad, garantizando el uso eficiente de los recursos</w:t>
                      </w:r>
                      <w:r>
                        <w:rPr>
                          <w:lang w:val="es-CO"/>
                        </w:rPr>
                        <w:t>, siguiendo los lineamientos de austeridad establecidos por el gobierno nacional</w:t>
                      </w:r>
                      <w:r w:rsidRPr="00CA7A2C">
                        <w:rPr>
                          <w:lang w:val="es-CO"/>
                        </w:rPr>
                        <w:t xml:space="preserve">. </w:t>
                      </w:r>
                    </w:p>
                    <w:p w14:paraId="35B54D89" w14:textId="77777777" w:rsidR="00D87266" w:rsidRPr="00CA7A2C" w:rsidRDefault="00D87266" w:rsidP="00CA7A2C">
                      <w:pPr>
                        <w:rPr>
                          <w:lang w:val="es-CO"/>
                        </w:rPr>
                      </w:pPr>
                    </w:p>
                  </w:txbxContent>
                </v:textbox>
              </v:shape>
            </w:pict>
          </mc:Fallback>
        </mc:AlternateContent>
      </w:r>
      <w:r w:rsidR="00427962">
        <w:rPr>
          <w:rFonts w:ascii="Times New Roman" w:eastAsia="Times New Roman" w:hAnsi="Times New Roman" w:cs="Times New Roman"/>
          <w:lang w:eastAsia="es-ES_tradnl"/>
        </w:rPr>
        <w:br w:type="page"/>
      </w:r>
    </w:p>
    <w:p w14:paraId="52AD2A5C" w14:textId="77777777" w:rsidR="00AB3FA1" w:rsidRDefault="00AB3FA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03296" behindDoc="0" locked="0" layoutInCell="1" allowOverlap="1" wp14:anchorId="3E1272FE" wp14:editId="64D248B9">
                <wp:simplePos x="0" y="0"/>
                <wp:positionH relativeFrom="column">
                  <wp:posOffset>-1044575</wp:posOffset>
                </wp:positionH>
                <wp:positionV relativeFrom="paragraph">
                  <wp:posOffset>347980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DD936F7" w14:textId="4DD97225" w:rsidR="00D87266" w:rsidRPr="00B659A1" w:rsidRDefault="00D87266" w:rsidP="00AB3FA1">
                            <w:pPr>
                              <w:rPr>
                                <w:rFonts w:cstheme="minorHAnsi"/>
                                <w:b/>
                                <w:bCs/>
                                <w:color w:val="125B93"/>
                                <w:sz w:val="72"/>
                                <w:szCs w:val="72"/>
                                <w:lang w:val="es-ES"/>
                              </w:rPr>
                            </w:pPr>
                            <w:r>
                              <w:rPr>
                                <w:rFonts w:cstheme="minorHAnsi"/>
                                <w:b/>
                                <w:bCs/>
                                <w:color w:val="125B93"/>
                                <w:sz w:val="72"/>
                                <w:szCs w:val="72"/>
                                <w:lang w:val="es-ES"/>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72FE" id="Cuadro de texto 63" o:spid="_x0000_s1050" type="#_x0000_t202" style="position:absolute;margin-left:-82.25pt;margin-top:27.4pt;width:424.1pt;height:5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9u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" filled="f" stroked="f" strokeweight=".5pt">
                <v:textbox>
                  <w:txbxContent>
                    <w:p w14:paraId="0DD936F7" w14:textId="4DD97225" w:rsidR="00D87266" w:rsidRPr="00B659A1" w:rsidRDefault="00D87266" w:rsidP="00AB3FA1">
                      <w:pPr>
                        <w:rPr>
                          <w:rFonts w:cstheme="minorHAnsi"/>
                          <w:b/>
                          <w:bCs/>
                          <w:color w:val="125B93"/>
                          <w:sz w:val="72"/>
                          <w:szCs w:val="72"/>
                          <w:lang w:val="es-ES"/>
                        </w:rPr>
                      </w:pPr>
                      <w:r>
                        <w:rPr>
                          <w:rFonts w:cstheme="minorHAnsi"/>
                          <w:b/>
                          <w:bCs/>
                          <w:color w:val="125B93"/>
                          <w:sz w:val="72"/>
                          <w:szCs w:val="72"/>
                          <w:lang w:val="es-ES"/>
                        </w:rPr>
                        <w:t>Objetivos</w:t>
                      </w:r>
                    </w:p>
                  </w:txbxContent>
                </v:textbox>
              </v:shape>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704320" behindDoc="0" locked="0" layoutInCell="1" allowOverlap="1" wp14:anchorId="723CC1DD" wp14:editId="1FE62144">
                <wp:simplePos x="0" y="0"/>
                <wp:positionH relativeFrom="column">
                  <wp:posOffset>-1143000</wp:posOffset>
                </wp:positionH>
                <wp:positionV relativeFrom="paragraph">
                  <wp:posOffset>187325</wp:posOffset>
                </wp:positionV>
                <wp:extent cx="4467860" cy="855345"/>
                <wp:effectExtent l="12700" t="12700" r="27940" b="33655"/>
                <wp:wrapNone/>
                <wp:docPr id="64" name="Grupo 64"/>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65" name="Conector recto 65"/>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AEAEA5" id="Grupo 64" o:spid="_x0000_s1026" style="position:absolute;margin-left:-90pt;margin-top:14.75pt;width:351.8pt;height:67.35pt;z-index:251704320;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">
                <v:line id="Conector recto 65"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583EE2F0" w14:textId="07F7D833" w:rsidR="00AB3FA1" w:rsidRDefault="0027583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6368" behindDoc="0" locked="0" layoutInCell="1" allowOverlap="1" wp14:anchorId="241DCFF7" wp14:editId="7BE9CDC2">
                <wp:simplePos x="0" y="0"/>
                <wp:positionH relativeFrom="column">
                  <wp:posOffset>2704465</wp:posOffset>
                </wp:positionH>
                <wp:positionV relativeFrom="paragraph">
                  <wp:posOffset>950595</wp:posOffset>
                </wp:positionV>
                <wp:extent cx="3794125" cy="78359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3794125" cy="7835900"/>
                        </a:xfrm>
                        <a:prstGeom prst="rect">
                          <a:avLst/>
                        </a:prstGeom>
                        <a:noFill/>
                        <a:ln w="6350">
                          <a:noFill/>
                        </a:ln>
                      </wps:spPr>
                      <wps:txbx>
                        <w:txbxContent>
                          <w:p w14:paraId="6F729542" w14:textId="06B1A996" w:rsidR="00D87266" w:rsidRDefault="00D87266" w:rsidP="00AB3FA1">
                            <w:pPr>
                              <w:rPr>
                                <w:lang w:val="es-ES"/>
                              </w:rPr>
                            </w:pPr>
                          </w:p>
                          <w:p w14:paraId="68C393A4" w14:textId="3203E49A" w:rsidR="00D87266" w:rsidRDefault="00D87266" w:rsidP="00AB3FA1">
                            <w:pPr>
                              <w:rPr>
                                <w:lang w:val="es-ES"/>
                              </w:rPr>
                            </w:pPr>
                          </w:p>
                          <w:p w14:paraId="5A65C29B" w14:textId="0CE7AC46" w:rsidR="00D87266" w:rsidRDefault="00D87266" w:rsidP="00AB3FA1">
                            <w:pPr>
                              <w:rPr>
                                <w:lang w:val="es-ES"/>
                              </w:rPr>
                            </w:pPr>
                          </w:p>
                          <w:p w14:paraId="2EC8A57D" w14:textId="62817EC1" w:rsidR="00D87266" w:rsidRDefault="00D87266" w:rsidP="00AB3FA1">
                            <w:pPr>
                              <w:rPr>
                                <w:lang w:val="es-ES"/>
                              </w:rPr>
                            </w:pPr>
                          </w:p>
                          <w:p w14:paraId="1CE8A3DB" w14:textId="7256D8E4" w:rsidR="00D87266" w:rsidRDefault="00D87266" w:rsidP="00AC7ECC">
                            <w:pPr>
                              <w:jc w:val="both"/>
                              <w:rPr>
                                <w:lang w:val="es-ES"/>
                              </w:rPr>
                            </w:pPr>
                            <w:r>
                              <w:rPr>
                                <w:lang w:val="es-ES"/>
                              </w:rPr>
                              <w:t xml:space="preserve">Formular e implementar programas y estrategias que garanticen la implementación del Plan Institucional de Gestión Ambiental PIGA, en el cual se encuentran alineados los principios de sostenibilidad ambiental y austeridad del gasto. </w:t>
                            </w:r>
                          </w:p>
                          <w:p w14:paraId="08CB87FD" w14:textId="032CA159" w:rsidR="00D87266" w:rsidRDefault="00D87266" w:rsidP="00AC7ECC">
                            <w:pPr>
                              <w:jc w:val="both"/>
                              <w:rPr>
                                <w:lang w:val="es-ES"/>
                              </w:rPr>
                            </w:pPr>
                          </w:p>
                          <w:p w14:paraId="62367BCB" w14:textId="6766D995" w:rsidR="00D87266" w:rsidRDefault="00D87266" w:rsidP="00AC7ECC">
                            <w:pPr>
                              <w:jc w:val="both"/>
                              <w:rPr>
                                <w:lang w:val="es-ES"/>
                              </w:rPr>
                            </w:pPr>
                          </w:p>
                          <w:p w14:paraId="012D817B" w14:textId="03B57D06" w:rsidR="00D87266" w:rsidRDefault="00D87266" w:rsidP="00AC7ECC">
                            <w:pPr>
                              <w:jc w:val="both"/>
                              <w:rPr>
                                <w:lang w:val="es-ES"/>
                              </w:rPr>
                            </w:pPr>
                          </w:p>
                          <w:p w14:paraId="26985258" w14:textId="2E014A95" w:rsidR="00D87266" w:rsidRDefault="00D87266" w:rsidP="00AC7ECC">
                            <w:pPr>
                              <w:jc w:val="both"/>
                              <w:rPr>
                                <w:rFonts w:cstheme="minorHAnsi"/>
                                <w:sz w:val="28"/>
                                <w:szCs w:val="28"/>
                                <w:lang w:val="es-ES"/>
                              </w:rPr>
                            </w:pPr>
                          </w:p>
                          <w:p w14:paraId="0296F4D9" w14:textId="77777777" w:rsidR="00D87266" w:rsidRPr="00275830" w:rsidRDefault="00D87266" w:rsidP="00AC7ECC">
                            <w:pPr>
                              <w:jc w:val="both"/>
                              <w:rPr>
                                <w:rFonts w:cstheme="minorHAnsi"/>
                                <w:sz w:val="28"/>
                                <w:szCs w:val="28"/>
                                <w:lang w:val="es-ES"/>
                              </w:rPr>
                            </w:pPr>
                          </w:p>
                          <w:p w14:paraId="51055695" w14:textId="52A722CC" w:rsidR="00D87266" w:rsidRPr="00275830" w:rsidRDefault="00D87266" w:rsidP="00275830">
                            <w:pPr>
                              <w:pStyle w:val="Prrafodelista"/>
                              <w:numPr>
                                <w:ilvl w:val="0"/>
                                <w:numId w:val="3"/>
                              </w:numPr>
                              <w:jc w:val="both"/>
                              <w:rPr>
                                <w:rFonts w:cstheme="minorHAnsi"/>
                                <w:b/>
                                <w:bCs/>
                              </w:rPr>
                            </w:pPr>
                            <w:r w:rsidRPr="00275830">
                              <w:rPr>
                                <w:rFonts w:cstheme="minorHAnsi"/>
                              </w:rPr>
                              <w:t>Planear e implementar estrategias, dirigidas al ahorro y uso eficiente del recurso hídrico en el ICFES, por medio de la implementación de inspecciones ambientales que busquen identificar las fallas en la planta física del Instituto y capacitaciones y/o divulgaciones dirigida a todos los colaboradores.</w:t>
                            </w:r>
                          </w:p>
                          <w:p w14:paraId="70EEC99E" w14:textId="5439A462" w:rsidR="00D87266" w:rsidRPr="00275830" w:rsidRDefault="00D87266" w:rsidP="00275830">
                            <w:pPr>
                              <w:pStyle w:val="Prrafodelista"/>
                              <w:ind w:left="360"/>
                              <w:jc w:val="both"/>
                              <w:rPr>
                                <w:rFonts w:cstheme="minorHAnsi"/>
                                <w:b/>
                                <w:bCs/>
                              </w:rPr>
                            </w:pPr>
                          </w:p>
                          <w:p w14:paraId="697DC1EF" w14:textId="42642B27" w:rsidR="00D87266" w:rsidRPr="00275830" w:rsidRDefault="00D87266" w:rsidP="00275830">
                            <w:pPr>
                              <w:pStyle w:val="Prrafodelista"/>
                              <w:numPr>
                                <w:ilvl w:val="0"/>
                                <w:numId w:val="3"/>
                              </w:numPr>
                              <w:jc w:val="both"/>
                              <w:rPr>
                                <w:rFonts w:cstheme="minorHAnsi"/>
                                <w:b/>
                                <w:bCs/>
                              </w:rPr>
                            </w:pPr>
                            <w:r w:rsidRPr="00275830">
                              <w:rPr>
                                <w:rFonts w:cstheme="minorHAnsi"/>
                              </w:rPr>
                              <w:t>Formular e implementar estrategias, dirigidas al ahorro y uso eficiente de la energía en el Icfes, por medio de la implementación de inspecciones ambientales que busquen identificar las fallas en la planta física del Instituto y capacitaciones y/o divulgaciones dirigida a todos los funcionarios y colaboradores.</w:t>
                            </w:r>
                          </w:p>
                          <w:p w14:paraId="17D8520F" w14:textId="77777777" w:rsidR="00D87266" w:rsidRPr="00275830" w:rsidRDefault="00D87266" w:rsidP="00275830">
                            <w:pPr>
                              <w:jc w:val="both"/>
                              <w:rPr>
                                <w:rFonts w:cstheme="minorHAnsi"/>
                                <w:b/>
                                <w:bCs/>
                              </w:rPr>
                            </w:pPr>
                          </w:p>
                          <w:p w14:paraId="79EF4D76" w14:textId="326E9E31" w:rsidR="00D87266" w:rsidRPr="00275830" w:rsidRDefault="00D87266" w:rsidP="00275830">
                            <w:pPr>
                              <w:pStyle w:val="Prrafodelista"/>
                              <w:numPr>
                                <w:ilvl w:val="0"/>
                                <w:numId w:val="3"/>
                              </w:numPr>
                              <w:jc w:val="both"/>
                              <w:rPr>
                                <w:rFonts w:cstheme="minorHAnsi"/>
                                <w:b/>
                                <w:bCs/>
                              </w:rPr>
                            </w:pPr>
                            <w:r w:rsidRPr="00275830">
                              <w:rPr>
                                <w:rFonts w:cstheme="minorHAnsi"/>
                              </w:rPr>
                              <w:t>Establecer e implementar medidas para garantizar un buen manejo integral de los residuos sólidos, especiales y/o peligros que se generan en la Entidad, las cuales van desde la segregación en la fuente hasta su entrega para su disposición final.</w:t>
                            </w:r>
                          </w:p>
                          <w:p w14:paraId="58B78090" w14:textId="77777777" w:rsidR="00D87266" w:rsidRPr="00275830" w:rsidRDefault="00D87266" w:rsidP="00275830">
                            <w:pPr>
                              <w:pStyle w:val="Prrafodelista"/>
                              <w:ind w:left="360"/>
                              <w:jc w:val="both"/>
                              <w:rPr>
                                <w:rFonts w:cstheme="minorHAnsi"/>
                                <w:b/>
                                <w:bCs/>
                              </w:rPr>
                            </w:pPr>
                          </w:p>
                          <w:p w14:paraId="3F956F55" w14:textId="77777777" w:rsidR="00D87266" w:rsidRPr="00275830" w:rsidRDefault="00D87266" w:rsidP="00AC7EC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CFF7" id="Cuadro de texto 69" o:spid="_x0000_s1051" type="#_x0000_t202" style="position:absolute;margin-left:212.95pt;margin-top:74.85pt;width:298.75pt;height:6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" filled="f" stroked="f" strokeweight=".5pt">
                <v:textbox>
                  <w:txbxContent>
                    <w:p w14:paraId="6F729542" w14:textId="06B1A996" w:rsidR="00D87266" w:rsidRDefault="00D87266" w:rsidP="00AB3FA1">
                      <w:pPr>
                        <w:rPr>
                          <w:lang w:val="es-ES"/>
                        </w:rPr>
                      </w:pPr>
                    </w:p>
                    <w:p w14:paraId="68C393A4" w14:textId="3203E49A" w:rsidR="00D87266" w:rsidRDefault="00D87266" w:rsidP="00AB3FA1">
                      <w:pPr>
                        <w:rPr>
                          <w:lang w:val="es-ES"/>
                        </w:rPr>
                      </w:pPr>
                    </w:p>
                    <w:p w14:paraId="5A65C29B" w14:textId="0CE7AC46" w:rsidR="00D87266" w:rsidRDefault="00D87266" w:rsidP="00AB3FA1">
                      <w:pPr>
                        <w:rPr>
                          <w:lang w:val="es-ES"/>
                        </w:rPr>
                      </w:pPr>
                    </w:p>
                    <w:p w14:paraId="2EC8A57D" w14:textId="62817EC1" w:rsidR="00D87266" w:rsidRDefault="00D87266" w:rsidP="00AB3FA1">
                      <w:pPr>
                        <w:rPr>
                          <w:lang w:val="es-ES"/>
                        </w:rPr>
                      </w:pPr>
                    </w:p>
                    <w:p w14:paraId="1CE8A3DB" w14:textId="7256D8E4" w:rsidR="00D87266" w:rsidRDefault="00D87266" w:rsidP="00AC7ECC">
                      <w:pPr>
                        <w:jc w:val="both"/>
                        <w:rPr>
                          <w:lang w:val="es-ES"/>
                        </w:rPr>
                      </w:pPr>
                      <w:r>
                        <w:rPr>
                          <w:lang w:val="es-ES"/>
                        </w:rPr>
                        <w:t xml:space="preserve">Formular e implementar programas y estrategias que garanticen la implementación del Plan Institucional de Gestión Ambiental PIGA, en el cual se encuentran alineados los principios de sostenibilidad ambiental y austeridad del gasto. </w:t>
                      </w:r>
                    </w:p>
                    <w:p w14:paraId="08CB87FD" w14:textId="032CA159" w:rsidR="00D87266" w:rsidRDefault="00D87266" w:rsidP="00AC7ECC">
                      <w:pPr>
                        <w:jc w:val="both"/>
                        <w:rPr>
                          <w:lang w:val="es-ES"/>
                        </w:rPr>
                      </w:pPr>
                    </w:p>
                    <w:p w14:paraId="62367BCB" w14:textId="6766D995" w:rsidR="00D87266" w:rsidRDefault="00D87266" w:rsidP="00AC7ECC">
                      <w:pPr>
                        <w:jc w:val="both"/>
                        <w:rPr>
                          <w:lang w:val="es-ES"/>
                        </w:rPr>
                      </w:pPr>
                    </w:p>
                    <w:p w14:paraId="012D817B" w14:textId="03B57D06" w:rsidR="00D87266" w:rsidRDefault="00D87266" w:rsidP="00AC7ECC">
                      <w:pPr>
                        <w:jc w:val="both"/>
                        <w:rPr>
                          <w:lang w:val="es-ES"/>
                        </w:rPr>
                      </w:pPr>
                    </w:p>
                    <w:p w14:paraId="26985258" w14:textId="2E014A95" w:rsidR="00D87266" w:rsidRDefault="00D87266" w:rsidP="00AC7ECC">
                      <w:pPr>
                        <w:jc w:val="both"/>
                        <w:rPr>
                          <w:rFonts w:cstheme="minorHAnsi"/>
                          <w:sz w:val="28"/>
                          <w:szCs w:val="28"/>
                          <w:lang w:val="es-ES"/>
                        </w:rPr>
                      </w:pPr>
                    </w:p>
                    <w:p w14:paraId="0296F4D9" w14:textId="77777777" w:rsidR="00D87266" w:rsidRPr="00275830" w:rsidRDefault="00D87266" w:rsidP="00AC7ECC">
                      <w:pPr>
                        <w:jc w:val="both"/>
                        <w:rPr>
                          <w:rFonts w:cstheme="minorHAnsi"/>
                          <w:sz w:val="28"/>
                          <w:szCs w:val="28"/>
                          <w:lang w:val="es-ES"/>
                        </w:rPr>
                      </w:pPr>
                    </w:p>
                    <w:p w14:paraId="51055695" w14:textId="52A722CC" w:rsidR="00D87266" w:rsidRPr="00275830" w:rsidRDefault="00D87266" w:rsidP="00275830">
                      <w:pPr>
                        <w:pStyle w:val="Prrafodelista"/>
                        <w:numPr>
                          <w:ilvl w:val="0"/>
                          <w:numId w:val="3"/>
                        </w:numPr>
                        <w:jc w:val="both"/>
                        <w:rPr>
                          <w:rFonts w:cstheme="minorHAnsi"/>
                          <w:b/>
                          <w:bCs/>
                        </w:rPr>
                      </w:pPr>
                      <w:r w:rsidRPr="00275830">
                        <w:rPr>
                          <w:rFonts w:cstheme="minorHAnsi"/>
                        </w:rPr>
                        <w:t>Planear e implementar estrategias, dirigidas al ahorro y uso eficiente del recurso hídrico en el ICFES, por medio de la implementación de inspecciones ambientales que busquen identificar las fallas en la planta física del Instituto y capacitaciones y/o divulgaciones dirigida a todos los colaboradores.</w:t>
                      </w:r>
                    </w:p>
                    <w:p w14:paraId="70EEC99E" w14:textId="5439A462" w:rsidR="00D87266" w:rsidRPr="00275830" w:rsidRDefault="00D87266" w:rsidP="00275830">
                      <w:pPr>
                        <w:pStyle w:val="Prrafodelista"/>
                        <w:ind w:left="360"/>
                        <w:jc w:val="both"/>
                        <w:rPr>
                          <w:rFonts w:cstheme="minorHAnsi"/>
                          <w:b/>
                          <w:bCs/>
                        </w:rPr>
                      </w:pPr>
                    </w:p>
                    <w:p w14:paraId="697DC1EF" w14:textId="42642B27" w:rsidR="00D87266" w:rsidRPr="00275830" w:rsidRDefault="00D87266" w:rsidP="00275830">
                      <w:pPr>
                        <w:pStyle w:val="Prrafodelista"/>
                        <w:numPr>
                          <w:ilvl w:val="0"/>
                          <w:numId w:val="3"/>
                        </w:numPr>
                        <w:jc w:val="both"/>
                        <w:rPr>
                          <w:rFonts w:cstheme="minorHAnsi"/>
                          <w:b/>
                          <w:bCs/>
                        </w:rPr>
                      </w:pPr>
                      <w:r w:rsidRPr="00275830">
                        <w:rPr>
                          <w:rFonts w:cstheme="minorHAnsi"/>
                        </w:rPr>
                        <w:t>Formular e implementar estrategias, dirigidas al ahorro y uso eficiente de la energía en el Icfes, por medio de la implementación de inspecciones ambientales que busquen identificar las fallas en la planta física del Instituto y capacitaciones y/o divulgaciones dirigida a todos los funcionarios y colaboradores.</w:t>
                      </w:r>
                    </w:p>
                    <w:p w14:paraId="17D8520F" w14:textId="77777777" w:rsidR="00D87266" w:rsidRPr="00275830" w:rsidRDefault="00D87266" w:rsidP="00275830">
                      <w:pPr>
                        <w:jc w:val="both"/>
                        <w:rPr>
                          <w:rFonts w:cstheme="minorHAnsi"/>
                          <w:b/>
                          <w:bCs/>
                        </w:rPr>
                      </w:pPr>
                    </w:p>
                    <w:p w14:paraId="79EF4D76" w14:textId="326E9E31" w:rsidR="00D87266" w:rsidRPr="00275830" w:rsidRDefault="00D87266" w:rsidP="00275830">
                      <w:pPr>
                        <w:pStyle w:val="Prrafodelista"/>
                        <w:numPr>
                          <w:ilvl w:val="0"/>
                          <w:numId w:val="3"/>
                        </w:numPr>
                        <w:jc w:val="both"/>
                        <w:rPr>
                          <w:rFonts w:cstheme="minorHAnsi"/>
                          <w:b/>
                          <w:bCs/>
                        </w:rPr>
                      </w:pPr>
                      <w:r w:rsidRPr="00275830">
                        <w:rPr>
                          <w:rFonts w:cstheme="minorHAnsi"/>
                        </w:rPr>
                        <w:t>Establecer e implementar medidas para garantizar un buen manejo integral de los residuos sólidos, especiales y/o peligros que se generan en la Entidad, las cuales van desde la segregación en la fuente hasta su entrega para su disposición final.</w:t>
                      </w:r>
                    </w:p>
                    <w:p w14:paraId="58B78090" w14:textId="77777777" w:rsidR="00D87266" w:rsidRPr="00275830" w:rsidRDefault="00D87266" w:rsidP="00275830">
                      <w:pPr>
                        <w:pStyle w:val="Prrafodelista"/>
                        <w:ind w:left="360"/>
                        <w:jc w:val="both"/>
                        <w:rPr>
                          <w:rFonts w:cstheme="minorHAnsi"/>
                          <w:b/>
                          <w:bCs/>
                        </w:rPr>
                      </w:pPr>
                    </w:p>
                    <w:p w14:paraId="3F956F55" w14:textId="77777777" w:rsidR="00D87266" w:rsidRPr="00275830" w:rsidRDefault="00D87266" w:rsidP="00AC7ECC">
                      <w:pPr>
                        <w:jc w:val="both"/>
                      </w:pPr>
                    </w:p>
                  </w:txbxContent>
                </v:textbox>
              </v:shape>
            </w:pict>
          </mc:Fallback>
        </mc:AlternateContent>
      </w:r>
      <w:r>
        <w:rPr>
          <w:noProof/>
          <w:lang w:val="es-CO" w:eastAsia="es-CO"/>
        </w:rPr>
        <mc:AlternateContent>
          <mc:Choice Requires="wps">
            <w:drawing>
              <wp:anchor distT="0" distB="0" distL="114300" distR="114300" simplePos="0" relativeHeight="251744256" behindDoc="0" locked="0" layoutInCell="1" allowOverlap="1" wp14:anchorId="18FB61A8" wp14:editId="16D16792">
                <wp:simplePos x="0" y="0"/>
                <wp:positionH relativeFrom="column">
                  <wp:posOffset>2837815</wp:posOffset>
                </wp:positionH>
                <wp:positionV relativeFrom="paragraph">
                  <wp:posOffset>2728595</wp:posOffset>
                </wp:positionV>
                <wp:extent cx="3794125" cy="68707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794125" cy="6870700"/>
                        </a:xfrm>
                        <a:prstGeom prst="rect">
                          <a:avLst/>
                        </a:prstGeom>
                        <a:noFill/>
                        <a:ln>
                          <a:noFill/>
                        </a:ln>
                      </wps:spPr>
                      <wps:txbx>
                        <w:txbxContent>
                          <w:p w14:paraId="037024AF" w14:textId="45295A91" w:rsidR="00D87266" w:rsidRPr="00AC7ECC" w:rsidRDefault="00D87266" w:rsidP="00AC7ECC">
                            <w:pP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ECC">
                              <w:rPr>
                                <w:rFonts w:cstheme="minorHAnsi"/>
                                <w:b/>
                                <w:bCs/>
                                <w:color w:val="125B93"/>
                                <w:sz w:val="48"/>
                                <w:szCs w:val="48"/>
                                <w:lang w:val="es-ES"/>
                              </w:rPr>
                              <w:t>Objetivos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ECC">
                              <w:rPr>
                                <w:rFonts w:cstheme="minorHAnsi"/>
                                <w:b/>
                                <w:bCs/>
                                <w:color w:val="125B93"/>
                                <w:sz w:val="48"/>
                                <w:szCs w:val="48"/>
                                <w:lang w:val="es-ES"/>
                              </w:rPr>
                              <w:t>específicos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FB61A8" id="Cuadro de texto 23" o:spid="_x0000_s1052" type="#_x0000_t202" style="position:absolute;margin-left:223.45pt;margin-top:214.85pt;width:298.75pt;height:541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" filled="f" stroked="f">
                <v:textbox style="mso-fit-shape-to-text:t">
                  <w:txbxContent>
                    <w:p w14:paraId="037024AF" w14:textId="45295A91" w:rsidR="00D87266" w:rsidRPr="00AC7ECC" w:rsidRDefault="00D87266" w:rsidP="00AC7ECC">
                      <w:pP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ECC">
                        <w:rPr>
                          <w:rFonts w:cstheme="minorHAnsi"/>
                          <w:b/>
                          <w:bCs/>
                          <w:color w:val="125B93"/>
                          <w:sz w:val="48"/>
                          <w:szCs w:val="48"/>
                          <w:lang w:val="es-ES"/>
                        </w:rPr>
                        <w:t>Objetivos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ECC">
                        <w:rPr>
                          <w:rFonts w:cstheme="minorHAnsi"/>
                          <w:b/>
                          <w:bCs/>
                          <w:color w:val="125B93"/>
                          <w:sz w:val="48"/>
                          <w:szCs w:val="48"/>
                          <w:lang w:val="es-ES"/>
                        </w:rPr>
                        <w:t>específicos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Pr>
          <w:noProof/>
          <w:lang w:val="es-CO" w:eastAsia="es-CO"/>
        </w:rPr>
        <mc:AlternateContent>
          <mc:Choice Requires="wps">
            <w:drawing>
              <wp:anchor distT="0" distB="0" distL="114300" distR="114300" simplePos="0" relativeHeight="251742208" behindDoc="0" locked="0" layoutInCell="1" allowOverlap="1" wp14:anchorId="7F8ED0C9" wp14:editId="40A07BC5">
                <wp:simplePos x="0" y="0"/>
                <wp:positionH relativeFrom="column">
                  <wp:posOffset>2914015</wp:posOffset>
                </wp:positionH>
                <wp:positionV relativeFrom="paragraph">
                  <wp:posOffset>1083945</wp:posOffset>
                </wp:positionV>
                <wp:extent cx="3794125" cy="68707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794125" cy="6870700"/>
                        </a:xfrm>
                        <a:prstGeom prst="rect">
                          <a:avLst/>
                        </a:prstGeom>
                        <a:noFill/>
                        <a:ln>
                          <a:noFill/>
                        </a:ln>
                      </wps:spPr>
                      <wps:txbx>
                        <w:txbxContent>
                          <w:p w14:paraId="61E918D5" w14:textId="34DE8849" w:rsidR="00D87266" w:rsidRPr="00AC7ECC" w:rsidRDefault="00D87266" w:rsidP="00AC7ECC">
                            <w:pPr>
                              <w:rPr>
                                <w:rFonts w:ascii="Times New Roman" w:eastAsia="Times New Roman" w:hAnsi="Times New Roman" w:cs="Times New Roman"/>
                                <w:noProof/>
                                <w:color w:val="4472C4" w:themeColor="accent1"/>
                                <w:sz w:val="48"/>
                                <w:szCs w:val="48"/>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ECC">
                              <w:rPr>
                                <w:rFonts w:cstheme="minorHAnsi"/>
                                <w:b/>
                                <w:bCs/>
                                <w:color w:val="125B93"/>
                                <w:sz w:val="48"/>
                                <w:szCs w:val="48"/>
                                <w:lang w:val="es-ES"/>
                              </w:rPr>
                              <w:t>Objetivo</w:t>
                            </w:r>
                            <w:r w:rsidRPr="00AC7ECC">
                              <w:rPr>
                                <w:rFonts w:ascii="Times New Roman" w:eastAsia="Times New Roman" w:hAnsi="Times New Roman" w:cs="Times New Roman"/>
                                <w:noProof/>
                                <w:color w:val="4472C4" w:themeColor="accent1"/>
                                <w:sz w:val="48"/>
                                <w:szCs w:val="48"/>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ECC">
                              <w:rPr>
                                <w:rFonts w:cstheme="minorHAnsi"/>
                                <w:b/>
                                <w:bCs/>
                                <w:color w:val="125B93"/>
                                <w:sz w:val="48"/>
                                <w:szCs w:val="48"/>
                                <w:lang w:val="es-ES"/>
                              </w:rPr>
                              <w:t xml:space="preserve">general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ED0C9" id="Cuadro de texto 21" o:spid="_x0000_s1053" type="#_x0000_t202" style="position:absolute;margin-left:229.45pt;margin-top:85.35pt;width:298.75pt;height:54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" filled="f" stroked="f">
                <v:textbox style="mso-fit-shape-to-text:t">
                  <w:txbxContent>
                    <w:p w14:paraId="61E918D5" w14:textId="34DE8849" w:rsidR="00D87266" w:rsidRPr="00AC7ECC" w:rsidRDefault="00D87266" w:rsidP="00AC7ECC">
                      <w:pPr>
                        <w:rPr>
                          <w:rFonts w:ascii="Times New Roman" w:eastAsia="Times New Roman" w:hAnsi="Times New Roman" w:cs="Times New Roman"/>
                          <w:noProof/>
                          <w:color w:val="4472C4" w:themeColor="accent1"/>
                          <w:sz w:val="48"/>
                          <w:szCs w:val="48"/>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7ECC">
                        <w:rPr>
                          <w:rFonts w:cstheme="minorHAnsi"/>
                          <w:b/>
                          <w:bCs/>
                          <w:color w:val="125B93"/>
                          <w:sz w:val="48"/>
                          <w:szCs w:val="48"/>
                          <w:lang w:val="es-ES"/>
                        </w:rPr>
                        <w:t>Objetivo</w:t>
                      </w:r>
                      <w:r w:rsidRPr="00AC7ECC">
                        <w:rPr>
                          <w:rFonts w:ascii="Times New Roman" w:eastAsia="Times New Roman" w:hAnsi="Times New Roman" w:cs="Times New Roman"/>
                          <w:noProof/>
                          <w:color w:val="4472C4" w:themeColor="accent1"/>
                          <w:sz w:val="48"/>
                          <w:szCs w:val="48"/>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ECC">
                        <w:rPr>
                          <w:rFonts w:cstheme="minorHAnsi"/>
                          <w:b/>
                          <w:bCs/>
                          <w:color w:val="125B93"/>
                          <w:sz w:val="48"/>
                          <w:szCs w:val="48"/>
                          <w:lang w:val="es-ES"/>
                        </w:rPr>
                        <w:t xml:space="preserve">general </w:t>
                      </w:r>
                    </w:p>
                  </w:txbxContent>
                </v:textbox>
              </v:shape>
            </w:pict>
          </mc:Fallback>
        </mc:AlternateContent>
      </w:r>
      <w:r w:rsidR="00403494" w:rsidRPr="00AB3FA1">
        <w:rPr>
          <w:rFonts w:ascii="Times New Roman" w:eastAsia="Times New Roman" w:hAnsi="Times New Roman" w:cs="Times New Roman"/>
          <w:noProof/>
          <w:lang w:val="es-CO" w:eastAsia="es-CO"/>
        </w:rPr>
        <w:drawing>
          <wp:anchor distT="0" distB="0" distL="114300" distR="114300" simplePos="0" relativeHeight="251705344" behindDoc="0" locked="0" layoutInCell="1" allowOverlap="1" wp14:anchorId="5A96E96B" wp14:editId="1461E6E5">
            <wp:simplePos x="0" y="0"/>
            <wp:positionH relativeFrom="margin">
              <wp:posOffset>-749935</wp:posOffset>
            </wp:positionH>
            <wp:positionV relativeFrom="margin">
              <wp:posOffset>2324100</wp:posOffset>
            </wp:positionV>
            <wp:extent cx="3327400" cy="332740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7400" cy="332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FA1">
        <w:rPr>
          <w:rFonts w:ascii="Times New Roman" w:eastAsia="Times New Roman" w:hAnsi="Times New Roman" w:cs="Times New Roman"/>
          <w:lang w:eastAsia="es-ES_tradnl"/>
        </w:rPr>
        <w:br w:type="page"/>
      </w:r>
    </w:p>
    <w:p w14:paraId="5D858605" w14:textId="58789662" w:rsidR="00275830" w:rsidRDefault="0027583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746304" behindDoc="0" locked="0" layoutInCell="1" allowOverlap="1" wp14:anchorId="66E745FB" wp14:editId="27577F8F">
            <wp:simplePos x="0" y="0"/>
            <wp:positionH relativeFrom="margin">
              <wp:posOffset>-489585</wp:posOffset>
            </wp:positionH>
            <wp:positionV relativeFrom="margin">
              <wp:posOffset>141605</wp:posOffset>
            </wp:positionV>
            <wp:extent cx="2832100" cy="2832100"/>
            <wp:effectExtent l="0" t="0" r="6350" b="63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32100" cy="283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eastAsia="es-ES_tradnl"/>
        </w:rPr>
        <w:t>|</w:t>
      </w:r>
    </w:p>
    <w:p w14:paraId="73CC78F2" w14:textId="3000F424" w:rsidR="00275830" w:rsidRDefault="00275830">
      <w:pPr>
        <w:rPr>
          <w:rFonts w:ascii="Times New Roman" w:eastAsia="Times New Roman" w:hAnsi="Times New Roman" w:cs="Times New Roman"/>
          <w:lang w:eastAsia="es-ES_tradnl"/>
        </w:rPr>
      </w:pPr>
    </w:p>
    <w:p w14:paraId="3142FE7A" w14:textId="252E12AF" w:rsidR="00275830" w:rsidRDefault="0027583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48352" behindDoc="0" locked="0" layoutInCell="1" allowOverlap="1" wp14:anchorId="42F923E7" wp14:editId="76A4DEB9">
                <wp:simplePos x="0" y="0"/>
                <wp:positionH relativeFrom="column">
                  <wp:posOffset>2507615</wp:posOffset>
                </wp:positionH>
                <wp:positionV relativeFrom="paragraph">
                  <wp:posOffset>83185</wp:posOffset>
                </wp:positionV>
                <wp:extent cx="3794125" cy="51117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794125" cy="5111750"/>
                        </a:xfrm>
                        <a:prstGeom prst="rect">
                          <a:avLst/>
                        </a:prstGeom>
                        <a:noFill/>
                        <a:ln w="6350">
                          <a:noFill/>
                        </a:ln>
                      </wps:spPr>
                      <wps:txbx>
                        <w:txbxContent>
                          <w:p w14:paraId="2D2259A1" w14:textId="77777777" w:rsidR="00D87266" w:rsidRPr="00275830" w:rsidRDefault="00D87266" w:rsidP="00275830">
                            <w:pPr>
                              <w:pStyle w:val="Prrafodelista"/>
                              <w:numPr>
                                <w:ilvl w:val="0"/>
                                <w:numId w:val="3"/>
                              </w:numPr>
                              <w:jc w:val="both"/>
                              <w:rPr>
                                <w:rFonts w:cstheme="minorHAnsi"/>
                              </w:rPr>
                            </w:pPr>
                            <w:r w:rsidRPr="00275830">
                              <w:rPr>
                                <w:rFonts w:cstheme="minorHAnsi"/>
                              </w:rPr>
                              <w:t xml:space="preserve">Incluir en los anexos técnicos de contratación clausulas ambientales, que permitan tener un mayor control en los aspectos generados en la prestación de servicios al Icfes. </w:t>
                            </w:r>
                          </w:p>
                          <w:p w14:paraId="19D548D0" w14:textId="77777777" w:rsidR="00D87266" w:rsidRPr="00275830" w:rsidRDefault="00D87266" w:rsidP="00275830">
                            <w:pPr>
                              <w:pStyle w:val="Prrafodelista"/>
                              <w:ind w:left="360"/>
                              <w:jc w:val="both"/>
                              <w:rPr>
                                <w:rFonts w:cstheme="minorHAnsi"/>
                              </w:rPr>
                            </w:pPr>
                          </w:p>
                          <w:p w14:paraId="26570671" w14:textId="614D59B0" w:rsidR="00D87266" w:rsidRDefault="00D87266" w:rsidP="00275830">
                            <w:pPr>
                              <w:pStyle w:val="Prrafodelista"/>
                              <w:numPr>
                                <w:ilvl w:val="0"/>
                                <w:numId w:val="3"/>
                              </w:numPr>
                              <w:jc w:val="both"/>
                              <w:rPr>
                                <w:rFonts w:cstheme="minorHAnsi"/>
                              </w:rPr>
                            </w:pPr>
                            <w:r w:rsidRPr="00275830">
                              <w:rPr>
                                <w:rFonts w:cstheme="minorHAnsi"/>
                              </w:rPr>
                              <w:t xml:space="preserve">Consolidar en los funcionarios y colaboradores del ICFES una cultura ambiental, por medio de la adopción de buenas prácticas ambientales, lo que permitirá reducir los impactos asociados al desarrollo de actividades misionales y/o administrativas. </w:t>
                            </w:r>
                          </w:p>
                          <w:p w14:paraId="32251BE8" w14:textId="77777777" w:rsidR="00D87266" w:rsidRPr="00275830" w:rsidRDefault="00D87266" w:rsidP="00275830">
                            <w:pPr>
                              <w:pStyle w:val="Prrafodelista"/>
                              <w:rPr>
                                <w:rFonts w:cstheme="minorHAnsi"/>
                              </w:rPr>
                            </w:pPr>
                          </w:p>
                          <w:p w14:paraId="49D00879" w14:textId="1B4A183C" w:rsidR="00D87266" w:rsidRDefault="00D87266" w:rsidP="00275830">
                            <w:pPr>
                              <w:pStyle w:val="Prrafodelista"/>
                              <w:numPr>
                                <w:ilvl w:val="0"/>
                                <w:numId w:val="3"/>
                              </w:numPr>
                              <w:jc w:val="both"/>
                              <w:rPr>
                                <w:rFonts w:cstheme="minorHAnsi"/>
                              </w:rPr>
                            </w:pPr>
                            <w:r w:rsidRPr="00275830">
                              <w:rPr>
                                <w:rFonts w:cstheme="minorHAnsi"/>
                              </w:rPr>
                              <w:t>Socializar y adoptar la política ambiental del Instituto por todos los funcionarios, colaboradores y personal flotante del Instituto, con el fin de generar una</w:t>
                            </w:r>
                            <w:r>
                              <w:rPr>
                                <w:rFonts w:cstheme="minorHAnsi"/>
                              </w:rPr>
                              <w:t xml:space="preserve"> </w:t>
                            </w:r>
                            <w:r w:rsidRPr="00275830">
                              <w:rPr>
                                <w:rFonts w:cstheme="minorHAnsi"/>
                              </w:rPr>
                              <w:t xml:space="preserve">sensibilización y apropiación de la gestión ambiental como tema transversal de la Entidad. </w:t>
                            </w:r>
                          </w:p>
                          <w:p w14:paraId="3414E93D" w14:textId="77777777" w:rsidR="00D87266" w:rsidRPr="00275830" w:rsidRDefault="00D87266" w:rsidP="00275830">
                            <w:pPr>
                              <w:pStyle w:val="Prrafodelista"/>
                              <w:rPr>
                                <w:rFonts w:cstheme="minorHAnsi"/>
                              </w:rPr>
                            </w:pPr>
                          </w:p>
                          <w:p w14:paraId="04906F92" w14:textId="0CE9A2B0" w:rsidR="00D87266" w:rsidRPr="00275830" w:rsidRDefault="00D87266" w:rsidP="00275830">
                            <w:pPr>
                              <w:pStyle w:val="Prrafodelista"/>
                              <w:numPr>
                                <w:ilvl w:val="0"/>
                                <w:numId w:val="3"/>
                              </w:numPr>
                              <w:jc w:val="both"/>
                              <w:rPr>
                                <w:rFonts w:cstheme="minorHAnsi"/>
                              </w:rPr>
                            </w:pPr>
                            <w:r>
                              <w:rPr>
                                <w:rFonts w:cstheme="minorHAnsi"/>
                              </w:rPr>
                              <w:t xml:space="preserve">Alinear los programas, planes y/o estrategias definidas para la gestión ambiental de la entidad a las políticas de austeridad definidas por el gobierno nacional. </w:t>
                            </w:r>
                          </w:p>
                          <w:p w14:paraId="6F768DA6" w14:textId="2C6E62CA" w:rsidR="00D87266" w:rsidRDefault="00D87266" w:rsidP="00275830">
                            <w:pPr>
                              <w:jc w:val="both"/>
                              <w:rPr>
                                <w:rFonts w:cstheme="minorHAnsi"/>
                              </w:rPr>
                            </w:pPr>
                          </w:p>
                          <w:p w14:paraId="21D0A033" w14:textId="77777777" w:rsidR="00D87266" w:rsidRPr="00275830" w:rsidRDefault="00D87266" w:rsidP="00275830">
                            <w:pPr>
                              <w:jc w:val="both"/>
                              <w:rPr>
                                <w:rFonts w:cstheme="minorHAnsi"/>
                              </w:rPr>
                            </w:pPr>
                          </w:p>
                          <w:p w14:paraId="739EDD56" w14:textId="77777777" w:rsidR="00D87266" w:rsidRPr="00275830" w:rsidRDefault="00D87266" w:rsidP="00275830">
                            <w:pPr>
                              <w:pStyle w:val="Prrafodelista"/>
                              <w:ind w:left="360"/>
                              <w:jc w:val="both"/>
                              <w:rPr>
                                <w:rFonts w:cstheme="minorHAnsi"/>
                                <w:b/>
                                <w:bCs/>
                              </w:rPr>
                            </w:pPr>
                          </w:p>
                          <w:p w14:paraId="309E269A" w14:textId="77777777" w:rsidR="00D87266" w:rsidRPr="00275830" w:rsidRDefault="00D87266" w:rsidP="0027583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23E7" id="Cuadro de texto 26" o:spid="_x0000_s1054" type="#_x0000_t202" style="position:absolute;margin-left:197.45pt;margin-top:6.55pt;width:298.75pt;height:4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" filled="f" stroked="f" strokeweight=".5pt">
                <v:textbox>
                  <w:txbxContent>
                    <w:p w14:paraId="2D2259A1" w14:textId="77777777" w:rsidR="00D87266" w:rsidRPr="00275830" w:rsidRDefault="00D87266" w:rsidP="00275830">
                      <w:pPr>
                        <w:pStyle w:val="Prrafodelista"/>
                        <w:numPr>
                          <w:ilvl w:val="0"/>
                          <w:numId w:val="3"/>
                        </w:numPr>
                        <w:jc w:val="both"/>
                        <w:rPr>
                          <w:rFonts w:cstheme="minorHAnsi"/>
                        </w:rPr>
                      </w:pPr>
                      <w:r w:rsidRPr="00275830">
                        <w:rPr>
                          <w:rFonts w:cstheme="minorHAnsi"/>
                        </w:rPr>
                        <w:t xml:space="preserve">Incluir en los anexos técnicos de contratación clausulas ambientales, que permitan tener un mayor control en los aspectos generados en la prestación de servicios al Icfes. </w:t>
                      </w:r>
                    </w:p>
                    <w:p w14:paraId="19D548D0" w14:textId="77777777" w:rsidR="00D87266" w:rsidRPr="00275830" w:rsidRDefault="00D87266" w:rsidP="00275830">
                      <w:pPr>
                        <w:pStyle w:val="Prrafodelista"/>
                        <w:ind w:left="360"/>
                        <w:jc w:val="both"/>
                        <w:rPr>
                          <w:rFonts w:cstheme="minorHAnsi"/>
                        </w:rPr>
                      </w:pPr>
                    </w:p>
                    <w:p w14:paraId="26570671" w14:textId="614D59B0" w:rsidR="00D87266" w:rsidRDefault="00D87266" w:rsidP="00275830">
                      <w:pPr>
                        <w:pStyle w:val="Prrafodelista"/>
                        <w:numPr>
                          <w:ilvl w:val="0"/>
                          <w:numId w:val="3"/>
                        </w:numPr>
                        <w:jc w:val="both"/>
                        <w:rPr>
                          <w:rFonts w:cstheme="minorHAnsi"/>
                        </w:rPr>
                      </w:pPr>
                      <w:r w:rsidRPr="00275830">
                        <w:rPr>
                          <w:rFonts w:cstheme="minorHAnsi"/>
                        </w:rPr>
                        <w:t xml:space="preserve">Consolidar en los funcionarios y colaboradores del ICFES una cultura ambiental, por medio de la adopción de buenas prácticas ambientales, lo que permitirá reducir los impactos asociados al desarrollo de actividades misionales y/o administrativas. </w:t>
                      </w:r>
                    </w:p>
                    <w:p w14:paraId="32251BE8" w14:textId="77777777" w:rsidR="00D87266" w:rsidRPr="00275830" w:rsidRDefault="00D87266" w:rsidP="00275830">
                      <w:pPr>
                        <w:pStyle w:val="Prrafodelista"/>
                        <w:rPr>
                          <w:rFonts w:cstheme="minorHAnsi"/>
                        </w:rPr>
                      </w:pPr>
                    </w:p>
                    <w:p w14:paraId="49D00879" w14:textId="1B4A183C" w:rsidR="00D87266" w:rsidRDefault="00D87266" w:rsidP="00275830">
                      <w:pPr>
                        <w:pStyle w:val="Prrafodelista"/>
                        <w:numPr>
                          <w:ilvl w:val="0"/>
                          <w:numId w:val="3"/>
                        </w:numPr>
                        <w:jc w:val="both"/>
                        <w:rPr>
                          <w:rFonts w:cstheme="minorHAnsi"/>
                        </w:rPr>
                      </w:pPr>
                      <w:r w:rsidRPr="00275830">
                        <w:rPr>
                          <w:rFonts w:cstheme="minorHAnsi"/>
                        </w:rPr>
                        <w:t>Socializar y adoptar la política ambiental del Instituto por todos los funcionarios, colaboradores y personal flotante del Instituto, con el fin de generar una</w:t>
                      </w:r>
                      <w:r>
                        <w:rPr>
                          <w:rFonts w:cstheme="minorHAnsi"/>
                        </w:rPr>
                        <w:t xml:space="preserve"> </w:t>
                      </w:r>
                      <w:r w:rsidRPr="00275830">
                        <w:rPr>
                          <w:rFonts w:cstheme="minorHAnsi"/>
                        </w:rPr>
                        <w:t xml:space="preserve">sensibilización y apropiación de la gestión ambiental como tema transversal de la Entidad. </w:t>
                      </w:r>
                    </w:p>
                    <w:p w14:paraId="3414E93D" w14:textId="77777777" w:rsidR="00D87266" w:rsidRPr="00275830" w:rsidRDefault="00D87266" w:rsidP="00275830">
                      <w:pPr>
                        <w:pStyle w:val="Prrafodelista"/>
                        <w:rPr>
                          <w:rFonts w:cstheme="minorHAnsi"/>
                        </w:rPr>
                      </w:pPr>
                    </w:p>
                    <w:p w14:paraId="04906F92" w14:textId="0CE9A2B0" w:rsidR="00D87266" w:rsidRPr="00275830" w:rsidRDefault="00D87266" w:rsidP="00275830">
                      <w:pPr>
                        <w:pStyle w:val="Prrafodelista"/>
                        <w:numPr>
                          <w:ilvl w:val="0"/>
                          <w:numId w:val="3"/>
                        </w:numPr>
                        <w:jc w:val="both"/>
                        <w:rPr>
                          <w:rFonts w:cstheme="minorHAnsi"/>
                        </w:rPr>
                      </w:pPr>
                      <w:r>
                        <w:rPr>
                          <w:rFonts w:cstheme="minorHAnsi"/>
                        </w:rPr>
                        <w:t xml:space="preserve">Alinear los programas, planes y/o estrategias definidas para la gestión ambiental de la entidad a las políticas de austeridad definidas por el gobierno nacional. </w:t>
                      </w:r>
                    </w:p>
                    <w:p w14:paraId="6F768DA6" w14:textId="2C6E62CA" w:rsidR="00D87266" w:rsidRDefault="00D87266" w:rsidP="00275830">
                      <w:pPr>
                        <w:jc w:val="both"/>
                        <w:rPr>
                          <w:rFonts w:cstheme="minorHAnsi"/>
                        </w:rPr>
                      </w:pPr>
                    </w:p>
                    <w:p w14:paraId="21D0A033" w14:textId="77777777" w:rsidR="00D87266" w:rsidRPr="00275830" w:rsidRDefault="00D87266" w:rsidP="00275830">
                      <w:pPr>
                        <w:jc w:val="both"/>
                        <w:rPr>
                          <w:rFonts w:cstheme="minorHAnsi"/>
                        </w:rPr>
                      </w:pPr>
                    </w:p>
                    <w:p w14:paraId="739EDD56" w14:textId="77777777" w:rsidR="00D87266" w:rsidRPr="00275830" w:rsidRDefault="00D87266" w:rsidP="00275830">
                      <w:pPr>
                        <w:pStyle w:val="Prrafodelista"/>
                        <w:ind w:left="360"/>
                        <w:jc w:val="both"/>
                        <w:rPr>
                          <w:rFonts w:cstheme="minorHAnsi"/>
                          <w:b/>
                          <w:bCs/>
                        </w:rPr>
                      </w:pPr>
                    </w:p>
                    <w:p w14:paraId="309E269A" w14:textId="77777777" w:rsidR="00D87266" w:rsidRPr="00275830" w:rsidRDefault="00D87266" w:rsidP="00275830">
                      <w:pPr>
                        <w:jc w:val="both"/>
                      </w:pPr>
                    </w:p>
                  </w:txbxContent>
                </v:textbox>
              </v:shape>
            </w:pict>
          </mc:Fallback>
        </mc:AlternateContent>
      </w:r>
    </w:p>
    <w:p w14:paraId="360A070C" w14:textId="29B51DE0" w:rsidR="00275830" w:rsidRDefault="00275830">
      <w:pPr>
        <w:rPr>
          <w:rFonts w:ascii="Times New Roman" w:eastAsia="Times New Roman" w:hAnsi="Times New Roman" w:cs="Times New Roman"/>
          <w:lang w:eastAsia="es-ES_tradnl"/>
        </w:rPr>
      </w:pPr>
    </w:p>
    <w:p w14:paraId="27DC1CCF" w14:textId="77777777" w:rsidR="00275830" w:rsidRDefault="00275830">
      <w:pPr>
        <w:rPr>
          <w:rFonts w:ascii="Times New Roman" w:eastAsia="Times New Roman" w:hAnsi="Times New Roman" w:cs="Times New Roman"/>
          <w:lang w:eastAsia="es-ES_tradnl"/>
        </w:rPr>
      </w:pPr>
    </w:p>
    <w:p w14:paraId="29520173" w14:textId="77777777" w:rsidR="00275830" w:rsidRDefault="00275830">
      <w:pPr>
        <w:rPr>
          <w:rFonts w:ascii="Times New Roman" w:eastAsia="Times New Roman" w:hAnsi="Times New Roman" w:cs="Times New Roman"/>
          <w:lang w:eastAsia="es-ES_tradnl"/>
        </w:rPr>
      </w:pPr>
    </w:p>
    <w:p w14:paraId="263635BF" w14:textId="67D33645" w:rsidR="00275830" w:rsidRDefault="00275830">
      <w:pPr>
        <w:rPr>
          <w:rFonts w:ascii="Times New Roman" w:eastAsia="Times New Roman" w:hAnsi="Times New Roman" w:cs="Times New Roman"/>
          <w:lang w:eastAsia="es-ES_tradnl"/>
        </w:rPr>
      </w:pPr>
    </w:p>
    <w:p w14:paraId="2F0434D1" w14:textId="7E95AB2A" w:rsidR="00275830" w:rsidRDefault="00275830">
      <w:pPr>
        <w:rPr>
          <w:rFonts w:ascii="Times New Roman" w:eastAsia="Times New Roman" w:hAnsi="Times New Roman" w:cs="Times New Roman"/>
          <w:lang w:eastAsia="es-ES_tradnl"/>
        </w:rPr>
      </w:pPr>
    </w:p>
    <w:p w14:paraId="57267C72" w14:textId="2935B0E1" w:rsidR="00275830" w:rsidRDefault="00275830">
      <w:pPr>
        <w:rPr>
          <w:rFonts w:ascii="Times New Roman" w:eastAsia="Times New Roman" w:hAnsi="Times New Roman" w:cs="Times New Roman"/>
          <w:lang w:eastAsia="es-ES_tradnl"/>
        </w:rPr>
      </w:pPr>
    </w:p>
    <w:p w14:paraId="437E23E7" w14:textId="120FE2D8" w:rsidR="00275830" w:rsidRDefault="00275830">
      <w:pPr>
        <w:rPr>
          <w:rFonts w:ascii="Times New Roman" w:eastAsia="Times New Roman" w:hAnsi="Times New Roman" w:cs="Times New Roman"/>
          <w:lang w:eastAsia="es-ES_tradnl"/>
        </w:rPr>
      </w:pPr>
    </w:p>
    <w:p w14:paraId="426594FA" w14:textId="77777777" w:rsidR="00275830" w:rsidRDefault="00275830">
      <w:pPr>
        <w:rPr>
          <w:rFonts w:ascii="Times New Roman" w:eastAsia="Times New Roman" w:hAnsi="Times New Roman" w:cs="Times New Roman"/>
          <w:lang w:eastAsia="es-ES_tradnl"/>
        </w:rPr>
      </w:pPr>
    </w:p>
    <w:p w14:paraId="7E8C3D7F" w14:textId="77777777" w:rsidR="00275830" w:rsidRDefault="00275830">
      <w:pPr>
        <w:rPr>
          <w:rFonts w:ascii="Times New Roman" w:eastAsia="Times New Roman" w:hAnsi="Times New Roman" w:cs="Times New Roman"/>
          <w:lang w:eastAsia="es-ES_tradnl"/>
        </w:rPr>
      </w:pPr>
    </w:p>
    <w:p w14:paraId="1ED82AF1" w14:textId="77777777" w:rsidR="00275830" w:rsidRDefault="00275830">
      <w:pPr>
        <w:rPr>
          <w:rFonts w:ascii="Times New Roman" w:eastAsia="Times New Roman" w:hAnsi="Times New Roman" w:cs="Times New Roman"/>
          <w:lang w:eastAsia="es-ES_tradnl"/>
        </w:rPr>
      </w:pPr>
    </w:p>
    <w:p w14:paraId="615F5022" w14:textId="77777777" w:rsidR="00275830" w:rsidRDefault="00275830">
      <w:pPr>
        <w:rPr>
          <w:rFonts w:ascii="Times New Roman" w:eastAsia="Times New Roman" w:hAnsi="Times New Roman" w:cs="Times New Roman"/>
          <w:lang w:eastAsia="es-ES_tradnl"/>
        </w:rPr>
      </w:pPr>
    </w:p>
    <w:p w14:paraId="1F2B23CA" w14:textId="77777777" w:rsidR="00275830" w:rsidRDefault="00275830">
      <w:pPr>
        <w:rPr>
          <w:rFonts w:ascii="Times New Roman" w:eastAsia="Times New Roman" w:hAnsi="Times New Roman" w:cs="Times New Roman"/>
          <w:lang w:eastAsia="es-ES_tradnl"/>
        </w:rPr>
      </w:pPr>
    </w:p>
    <w:p w14:paraId="4D29503C" w14:textId="77777777" w:rsidR="00275830" w:rsidRDefault="00275830">
      <w:pPr>
        <w:rPr>
          <w:rFonts w:ascii="Times New Roman" w:eastAsia="Times New Roman" w:hAnsi="Times New Roman" w:cs="Times New Roman"/>
          <w:lang w:eastAsia="es-ES_tradnl"/>
        </w:rPr>
      </w:pPr>
    </w:p>
    <w:p w14:paraId="76500071" w14:textId="77777777" w:rsidR="00275830" w:rsidRDefault="00275830">
      <w:pPr>
        <w:rPr>
          <w:rFonts w:ascii="Times New Roman" w:eastAsia="Times New Roman" w:hAnsi="Times New Roman" w:cs="Times New Roman"/>
          <w:lang w:eastAsia="es-ES_tradnl"/>
        </w:rPr>
      </w:pPr>
    </w:p>
    <w:p w14:paraId="5C17F8BC" w14:textId="77777777" w:rsidR="00275830" w:rsidRDefault="00275830">
      <w:pPr>
        <w:rPr>
          <w:rFonts w:ascii="Times New Roman" w:eastAsia="Times New Roman" w:hAnsi="Times New Roman" w:cs="Times New Roman"/>
          <w:lang w:eastAsia="es-ES_tradnl"/>
        </w:rPr>
      </w:pPr>
    </w:p>
    <w:p w14:paraId="1A7BE2BB" w14:textId="77777777" w:rsidR="00275830" w:rsidRDefault="00275830">
      <w:pPr>
        <w:rPr>
          <w:rFonts w:ascii="Times New Roman" w:eastAsia="Times New Roman" w:hAnsi="Times New Roman" w:cs="Times New Roman"/>
          <w:lang w:eastAsia="es-ES_tradnl"/>
        </w:rPr>
      </w:pPr>
    </w:p>
    <w:p w14:paraId="6747C91A" w14:textId="77777777" w:rsidR="00275830" w:rsidRDefault="00275830">
      <w:pPr>
        <w:rPr>
          <w:rFonts w:ascii="Times New Roman" w:eastAsia="Times New Roman" w:hAnsi="Times New Roman" w:cs="Times New Roman"/>
          <w:lang w:eastAsia="es-ES_tradnl"/>
        </w:rPr>
      </w:pPr>
    </w:p>
    <w:p w14:paraId="7E31492F" w14:textId="77777777" w:rsidR="00275830" w:rsidRDefault="00275830">
      <w:pPr>
        <w:rPr>
          <w:rFonts w:ascii="Times New Roman" w:eastAsia="Times New Roman" w:hAnsi="Times New Roman" w:cs="Times New Roman"/>
          <w:lang w:eastAsia="es-ES_tradnl"/>
        </w:rPr>
      </w:pPr>
    </w:p>
    <w:p w14:paraId="57541FAA" w14:textId="77777777" w:rsidR="00275830" w:rsidRDefault="00275830">
      <w:pPr>
        <w:rPr>
          <w:rFonts w:ascii="Times New Roman" w:eastAsia="Times New Roman" w:hAnsi="Times New Roman" w:cs="Times New Roman"/>
          <w:lang w:eastAsia="es-ES_tradnl"/>
        </w:rPr>
      </w:pPr>
    </w:p>
    <w:p w14:paraId="7490A5EA" w14:textId="77777777" w:rsidR="00275830" w:rsidRDefault="00275830">
      <w:pPr>
        <w:rPr>
          <w:rFonts w:ascii="Times New Roman" w:eastAsia="Times New Roman" w:hAnsi="Times New Roman" w:cs="Times New Roman"/>
          <w:lang w:eastAsia="es-ES_tradnl"/>
        </w:rPr>
      </w:pPr>
    </w:p>
    <w:p w14:paraId="0984B728" w14:textId="77777777" w:rsidR="00275830" w:rsidRDefault="00275830">
      <w:pPr>
        <w:rPr>
          <w:rFonts w:ascii="Times New Roman" w:eastAsia="Times New Roman" w:hAnsi="Times New Roman" w:cs="Times New Roman"/>
          <w:lang w:eastAsia="es-ES_tradnl"/>
        </w:rPr>
      </w:pPr>
    </w:p>
    <w:p w14:paraId="356CED92" w14:textId="77777777" w:rsidR="00275830" w:rsidRDefault="00275830">
      <w:pPr>
        <w:rPr>
          <w:rFonts w:ascii="Times New Roman" w:eastAsia="Times New Roman" w:hAnsi="Times New Roman" w:cs="Times New Roman"/>
          <w:lang w:eastAsia="es-ES_tradnl"/>
        </w:rPr>
      </w:pPr>
    </w:p>
    <w:p w14:paraId="4DE47C0D" w14:textId="77777777" w:rsidR="00275830" w:rsidRDefault="00275830">
      <w:pPr>
        <w:rPr>
          <w:rFonts w:ascii="Times New Roman" w:eastAsia="Times New Roman" w:hAnsi="Times New Roman" w:cs="Times New Roman"/>
          <w:lang w:eastAsia="es-ES_tradnl"/>
        </w:rPr>
      </w:pPr>
    </w:p>
    <w:p w14:paraId="7BC1F4BE" w14:textId="77777777" w:rsidR="00275830" w:rsidRDefault="00275830">
      <w:pPr>
        <w:rPr>
          <w:rFonts w:ascii="Times New Roman" w:eastAsia="Times New Roman" w:hAnsi="Times New Roman" w:cs="Times New Roman"/>
          <w:lang w:eastAsia="es-ES_tradnl"/>
        </w:rPr>
      </w:pPr>
    </w:p>
    <w:p w14:paraId="08EDD2CE" w14:textId="77777777" w:rsidR="00275830" w:rsidRDefault="00275830">
      <w:pPr>
        <w:rPr>
          <w:rFonts w:ascii="Times New Roman" w:eastAsia="Times New Roman" w:hAnsi="Times New Roman" w:cs="Times New Roman"/>
          <w:lang w:eastAsia="es-ES_tradnl"/>
        </w:rPr>
      </w:pPr>
    </w:p>
    <w:p w14:paraId="36319CAD" w14:textId="77777777" w:rsidR="00275830" w:rsidRDefault="00275830">
      <w:pPr>
        <w:rPr>
          <w:rFonts w:ascii="Times New Roman" w:eastAsia="Times New Roman" w:hAnsi="Times New Roman" w:cs="Times New Roman"/>
          <w:lang w:eastAsia="es-ES_tradnl"/>
        </w:rPr>
      </w:pPr>
    </w:p>
    <w:p w14:paraId="4873561F" w14:textId="77777777" w:rsidR="00275830" w:rsidRDefault="00275830">
      <w:pPr>
        <w:rPr>
          <w:rFonts w:ascii="Times New Roman" w:eastAsia="Times New Roman" w:hAnsi="Times New Roman" w:cs="Times New Roman"/>
          <w:lang w:eastAsia="es-ES_tradnl"/>
        </w:rPr>
      </w:pPr>
    </w:p>
    <w:p w14:paraId="3C60BF79" w14:textId="77777777" w:rsidR="00275830" w:rsidRDefault="00275830">
      <w:pPr>
        <w:rPr>
          <w:rFonts w:ascii="Times New Roman" w:eastAsia="Times New Roman" w:hAnsi="Times New Roman" w:cs="Times New Roman"/>
          <w:lang w:eastAsia="es-ES_tradnl"/>
        </w:rPr>
      </w:pPr>
    </w:p>
    <w:p w14:paraId="617FCE1F" w14:textId="77777777" w:rsidR="00275830" w:rsidRDefault="00275830">
      <w:pPr>
        <w:rPr>
          <w:rFonts w:ascii="Times New Roman" w:eastAsia="Times New Roman" w:hAnsi="Times New Roman" w:cs="Times New Roman"/>
          <w:lang w:eastAsia="es-ES_tradnl"/>
        </w:rPr>
      </w:pPr>
    </w:p>
    <w:p w14:paraId="24B46C9C" w14:textId="77777777" w:rsidR="00275830" w:rsidRDefault="00275830">
      <w:pPr>
        <w:rPr>
          <w:rFonts w:ascii="Times New Roman" w:eastAsia="Times New Roman" w:hAnsi="Times New Roman" w:cs="Times New Roman"/>
          <w:lang w:eastAsia="es-ES_tradnl"/>
        </w:rPr>
      </w:pPr>
    </w:p>
    <w:p w14:paraId="6E02F706" w14:textId="77777777" w:rsidR="00275830" w:rsidRDefault="00275830">
      <w:pPr>
        <w:rPr>
          <w:rFonts w:ascii="Times New Roman" w:eastAsia="Times New Roman" w:hAnsi="Times New Roman" w:cs="Times New Roman"/>
          <w:lang w:eastAsia="es-ES_tradnl"/>
        </w:rPr>
      </w:pPr>
    </w:p>
    <w:p w14:paraId="55466906" w14:textId="77777777" w:rsidR="00275830" w:rsidRDefault="00275830">
      <w:pPr>
        <w:rPr>
          <w:rFonts w:ascii="Times New Roman" w:eastAsia="Times New Roman" w:hAnsi="Times New Roman" w:cs="Times New Roman"/>
          <w:lang w:eastAsia="es-ES_tradnl"/>
        </w:rPr>
      </w:pPr>
    </w:p>
    <w:p w14:paraId="43E9107F" w14:textId="77777777" w:rsidR="00275830" w:rsidRDefault="00275830">
      <w:pPr>
        <w:rPr>
          <w:rFonts w:ascii="Times New Roman" w:eastAsia="Times New Roman" w:hAnsi="Times New Roman" w:cs="Times New Roman"/>
          <w:lang w:eastAsia="es-ES_tradnl"/>
        </w:rPr>
      </w:pPr>
    </w:p>
    <w:p w14:paraId="023FE96A" w14:textId="77777777" w:rsidR="00275830" w:rsidRDefault="00275830">
      <w:pPr>
        <w:rPr>
          <w:rFonts w:ascii="Times New Roman" w:eastAsia="Times New Roman" w:hAnsi="Times New Roman" w:cs="Times New Roman"/>
          <w:lang w:eastAsia="es-ES_tradnl"/>
        </w:rPr>
      </w:pPr>
    </w:p>
    <w:p w14:paraId="7A33C642" w14:textId="77777777" w:rsidR="00275830" w:rsidRDefault="00275830">
      <w:pPr>
        <w:rPr>
          <w:rFonts w:ascii="Times New Roman" w:eastAsia="Times New Roman" w:hAnsi="Times New Roman" w:cs="Times New Roman"/>
          <w:lang w:eastAsia="es-ES_tradnl"/>
        </w:rPr>
      </w:pPr>
    </w:p>
    <w:p w14:paraId="3A708A28" w14:textId="77777777" w:rsidR="00275830" w:rsidRDefault="00275830">
      <w:pPr>
        <w:rPr>
          <w:rFonts w:ascii="Times New Roman" w:eastAsia="Times New Roman" w:hAnsi="Times New Roman" w:cs="Times New Roman"/>
          <w:lang w:eastAsia="es-ES_tradnl"/>
        </w:rPr>
      </w:pPr>
    </w:p>
    <w:p w14:paraId="29731502" w14:textId="77777777" w:rsidR="00275830" w:rsidRDefault="00275830">
      <w:pPr>
        <w:rPr>
          <w:rFonts w:ascii="Times New Roman" w:eastAsia="Times New Roman" w:hAnsi="Times New Roman" w:cs="Times New Roman"/>
          <w:lang w:eastAsia="es-ES_tradnl"/>
        </w:rPr>
      </w:pPr>
    </w:p>
    <w:p w14:paraId="0B4AE6D0" w14:textId="77777777" w:rsidR="00275830" w:rsidRDefault="00275830">
      <w:pPr>
        <w:rPr>
          <w:rFonts w:ascii="Times New Roman" w:eastAsia="Times New Roman" w:hAnsi="Times New Roman" w:cs="Times New Roman"/>
          <w:lang w:eastAsia="es-ES_tradnl"/>
        </w:rPr>
      </w:pPr>
    </w:p>
    <w:p w14:paraId="43136F04" w14:textId="77777777" w:rsidR="00275830" w:rsidRDefault="00275830">
      <w:pPr>
        <w:rPr>
          <w:rFonts w:ascii="Times New Roman" w:eastAsia="Times New Roman" w:hAnsi="Times New Roman" w:cs="Times New Roman"/>
          <w:lang w:eastAsia="es-ES_tradnl"/>
        </w:rPr>
      </w:pPr>
    </w:p>
    <w:p w14:paraId="441C4794" w14:textId="77777777" w:rsidR="00275830" w:rsidRDefault="00275830">
      <w:pPr>
        <w:rPr>
          <w:rFonts w:ascii="Times New Roman" w:eastAsia="Times New Roman" w:hAnsi="Times New Roman" w:cs="Times New Roman"/>
          <w:lang w:eastAsia="es-ES_tradnl"/>
        </w:rPr>
      </w:pPr>
    </w:p>
    <w:p w14:paraId="7F0A6485" w14:textId="77777777" w:rsidR="00275830" w:rsidRDefault="00275830">
      <w:pPr>
        <w:rPr>
          <w:rFonts w:ascii="Times New Roman" w:eastAsia="Times New Roman" w:hAnsi="Times New Roman" w:cs="Times New Roman"/>
          <w:lang w:eastAsia="es-ES_tradnl"/>
        </w:rPr>
      </w:pPr>
    </w:p>
    <w:p w14:paraId="5D73BC00" w14:textId="77777777" w:rsidR="00275830" w:rsidRDefault="00275830">
      <w:pPr>
        <w:rPr>
          <w:rFonts w:ascii="Times New Roman" w:eastAsia="Times New Roman" w:hAnsi="Times New Roman" w:cs="Times New Roman"/>
          <w:lang w:eastAsia="es-ES_tradnl"/>
        </w:rPr>
      </w:pPr>
    </w:p>
    <w:p w14:paraId="6E1A0ADE" w14:textId="77777777" w:rsidR="00275830" w:rsidRDefault="00275830">
      <w:pPr>
        <w:rPr>
          <w:rFonts w:ascii="Times New Roman" w:eastAsia="Times New Roman" w:hAnsi="Times New Roman" w:cs="Times New Roman"/>
          <w:lang w:eastAsia="es-ES_tradnl"/>
        </w:rPr>
      </w:pPr>
    </w:p>
    <w:p w14:paraId="799D79BD" w14:textId="77777777" w:rsidR="00275830" w:rsidRDefault="00275830">
      <w:pPr>
        <w:rPr>
          <w:rFonts w:ascii="Times New Roman" w:eastAsia="Times New Roman" w:hAnsi="Times New Roman" w:cs="Times New Roman"/>
          <w:lang w:eastAsia="es-ES_tradnl"/>
        </w:rPr>
      </w:pPr>
    </w:p>
    <w:p w14:paraId="1D8FE67D" w14:textId="77777777" w:rsidR="00275830" w:rsidRDefault="00275830">
      <w:pPr>
        <w:rPr>
          <w:rFonts w:ascii="Times New Roman" w:eastAsia="Times New Roman" w:hAnsi="Times New Roman" w:cs="Times New Roman"/>
          <w:lang w:eastAsia="es-ES_tradnl"/>
        </w:rPr>
      </w:pPr>
    </w:p>
    <w:p w14:paraId="7F94F104" w14:textId="29542EB0" w:rsidR="00AB3FA1" w:rsidRDefault="00AB3FA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697152" behindDoc="0" locked="0" layoutInCell="1" allowOverlap="1" wp14:anchorId="2FF831D8" wp14:editId="5F9CF44C">
                <wp:simplePos x="0" y="0"/>
                <wp:positionH relativeFrom="column">
                  <wp:posOffset>-1127760</wp:posOffset>
                </wp:positionH>
                <wp:positionV relativeFrom="paragraph">
                  <wp:posOffset>186055</wp:posOffset>
                </wp:positionV>
                <wp:extent cx="5386070" cy="64833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1AB91888" w14:textId="5DFBADDE" w:rsidR="00D87266" w:rsidRPr="00B659A1" w:rsidRDefault="00D87266" w:rsidP="00AB3FA1">
                            <w:pPr>
                              <w:rPr>
                                <w:rFonts w:cstheme="minorHAnsi"/>
                                <w:b/>
                                <w:bCs/>
                                <w:color w:val="125B93"/>
                                <w:sz w:val="72"/>
                                <w:szCs w:val="72"/>
                                <w:lang w:val="es-ES"/>
                              </w:rPr>
                            </w:pPr>
                            <w:r>
                              <w:rPr>
                                <w:rFonts w:cstheme="minorHAnsi"/>
                                <w:b/>
                                <w:bCs/>
                                <w:color w:val="125B93"/>
                                <w:sz w:val="72"/>
                                <w:szCs w:val="72"/>
                                <w:lang w:val="es-ES"/>
                              </w:rPr>
                              <w:t>Desarrollo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31D8" id="Cuadro de texto 46" o:spid="_x0000_s1055" type="#_x0000_t202" style="position:absolute;margin-left:-88.8pt;margin-top:14.65pt;width:424.1pt;height:5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IaOAIAAGQ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" filled="f" stroked="f" strokeweight=".5pt">
                <v:textbox>
                  <w:txbxContent>
                    <w:p w14:paraId="1AB91888" w14:textId="5DFBADDE" w:rsidR="00D87266" w:rsidRPr="00B659A1" w:rsidRDefault="00D87266" w:rsidP="00AB3FA1">
                      <w:pPr>
                        <w:rPr>
                          <w:rFonts w:cstheme="minorHAnsi"/>
                          <w:b/>
                          <w:bCs/>
                          <w:color w:val="125B93"/>
                          <w:sz w:val="72"/>
                          <w:szCs w:val="72"/>
                          <w:lang w:val="es-ES"/>
                        </w:rPr>
                      </w:pPr>
                      <w:r>
                        <w:rPr>
                          <w:rFonts w:cstheme="minorHAnsi"/>
                          <w:b/>
                          <w:bCs/>
                          <w:color w:val="125B93"/>
                          <w:sz w:val="72"/>
                          <w:szCs w:val="72"/>
                          <w:lang w:val="es-ES"/>
                        </w:rPr>
                        <w:t>Desarrollo del plan</w:t>
                      </w:r>
                    </w:p>
                  </w:txbxContent>
                </v:textbox>
              </v:shape>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698176" behindDoc="0" locked="0" layoutInCell="1" allowOverlap="1" wp14:anchorId="2354F6BB" wp14:editId="0D8A25B9">
                <wp:simplePos x="0" y="0"/>
                <wp:positionH relativeFrom="column">
                  <wp:posOffset>-1226185</wp:posOffset>
                </wp:positionH>
                <wp:positionV relativeFrom="paragraph">
                  <wp:posOffset>12700</wp:posOffset>
                </wp:positionV>
                <wp:extent cx="4467860" cy="855345"/>
                <wp:effectExtent l="12700" t="12700" r="27940" b="33655"/>
                <wp:wrapNone/>
                <wp:docPr id="47" name="Grupo 47"/>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48" name="Conector recto 48"/>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9" name="Conector recto 49"/>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0" name="Conector recto 50"/>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1" name="Conector recto 51"/>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6AC192" id="Grupo 47" o:spid="_x0000_s1026" style="position:absolute;margin-left:-96.55pt;margin-top:1pt;width:351.8pt;height:67.35pt;z-index:251698176;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">
                <v:line id="Conector recto 48"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" strokecolor="#90b746" strokeweight="3pt">
                  <v:stroke endcap="round"/>
                </v:line>
                <v:line id="Conector recto 49"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" strokecolor="#90b746" strokeweight="3pt">
                  <v:stroke endcap="round"/>
                </v:line>
                <v:line id="Conector recto 50"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" strokecolor="#90b746" strokeweight="3pt">
                  <v:stroke endcap="round"/>
                </v:line>
                <v:line id="Conector recto 51"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" strokecolor="#90b746" strokeweight="3pt">
                  <v:stroke endcap="round"/>
                </v:line>
              </v:group>
            </w:pict>
          </mc:Fallback>
        </mc:AlternateContent>
      </w:r>
    </w:p>
    <w:p w14:paraId="0FEF32DF" w14:textId="24099D61" w:rsidR="00AB3FA1" w:rsidRDefault="009B3BC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0224" behindDoc="0" locked="0" layoutInCell="1" allowOverlap="1" wp14:anchorId="29A48F62" wp14:editId="2B089FDF">
                <wp:simplePos x="0" y="0"/>
                <wp:positionH relativeFrom="column">
                  <wp:posOffset>-826135</wp:posOffset>
                </wp:positionH>
                <wp:positionV relativeFrom="paragraph">
                  <wp:posOffset>4744085</wp:posOffset>
                </wp:positionV>
                <wp:extent cx="7223125" cy="42291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7223125" cy="4229100"/>
                        </a:xfrm>
                        <a:prstGeom prst="rect">
                          <a:avLst/>
                        </a:prstGeom>
                        <a:noFill/>
                        <a:ln w="6350">
                          <a:noFill/>
                        </a:ln>
                      </wps:spPr>
                      <wps:txbx>
                        <w:txbxContent>
                          <w:p w14:paraId="14797150" w14:textId="653AD365" w:rsidR="00D87266" w:rsidRDefault="00D87266" w:rsidP="00AB3FA1">
                            <w:pPr>
                              <w:rPr>
                                <w:lang w:val="es-ES"/>
                              </w:rPr>
                            </w:pPr>
                          </w:p>
                          <w:p w14:paraId="1CCCA57B" w14:textId="71F526B7" w:rsidR="00D87266" w:rsidRDefault="00D87266" w:rsidP="00AB3FA1">
                            <w:pPr>
                              <w:rPr>
                                <w:lang w:val="es-ES"/>
                              </w:rPr>
                            </w:pPr>
                          </w:p>
                          <w:p w14:paraId="64DB1BCF" w14:textId="44C6D29A" w:rsidR="00D87266" w:rsidRDefault="00D87266" w:rsidP="00AB3FA1">
                            <w:pPr>
                              <w:rPr>
                                <w:lang w:val="es-ES"/>
                              </w:rPr>
                            </w:pPr>
                          </w:p>
                          <w:p w14:paraId="1A8A4832" w14:textId="46006F5E" w:rsidR="00D87266" w:rsidRDefault="00D87266" w:rsidP="00AB3FA1">
                            <w:pPr>
                              <w:rPr>
                                <w:lang w:val="es-ES"/>
                              </w:rPr>
                            </w:pPr>
                          </w:p>
                          <w:p w14:paraId="708AC8AA" w14:textId="77777777" w:rsidR="00D87266" w:rsidRPr="009B3BC5" w:rsidRDefault="00D87266" w:rsidP="009B3BC5">
                            <w:pPr>
                              <w:pStyle w:val="Prrafodelista"/>
                              <w:numPr>
                                <w:ilvl w:val="0"/>
                                <w:numId w:val="5"/>
                              </w:numPr>
                              <w:rPr>
                                <w:b/>
                                <w:bCs/>
                                <w:lang w:val="es-ES"/>
                              </w:rPr>
                            </w:pPr>
                            <w:r w:rsidRPr="009B3BC5">
                              <w:rPr>
                                <w:b/>
                                <w:bCs/>
                                <w:lang w:val="es-ES"/>
                              </w:rPr>
                              <w:t xml:space="preserve">Programa de uso eficiente y ahorro del recurso hídrico  </w:t>
                            </w:r>
                          </w:p>
                          <w:p w14:paraId="19BD54C0" w14:textId="28C31221" w:rsidR="00D87266" w:rsidRDefault="00D87266" w:rsidP="009B3BC5">
                            <w:pPr>
                              <w:ind w:left="360"/>
                              <w:rPr>
                                <w:lang w:val="es-ES"/>
                              </w:rPr>
                            </w:pPr>
                          </w:p>
                          <w:p w14:paraId="0CE887F2" w14:textId="77777777" w:rsidR="00D87266" w:rsidRPr="009B3BC5" w:rsidRDefault="00D87266" w:rsidP="009B3BC5">
                            <w:pPr>
                              <w:jc w:val="both"/>
                              <w:rPr>
                                <w:rFonts w:cstheme="minorHAnsi"/>
                                <w:b/>
                                <w:bCs/>
                              </w:rPr>
                            </w:pPr>
                            <w:r w:rsidRPr="009B3BC5">
                              <w:rPr>
                                <w:rFonts w:cstheme="minorHAnsi"/>
                                <w:b/>
                                <w:bCs/>
                              </w:rPr>
                              <w:t xml:space="preserve">Objetivo general </w:t>
                            </w:r>
                          </w:p>
                          <w:p w14:paraId="4FB40E14" w14:textId="77777777" w:rsidR="00D87266" w:rsidRPr="009B3BC5" w:rsidRDefault="00D87266" w:rsidP="009B3BC5">
                            <w:pPr>
                              <w:jc w:val="both"/>
                              <w:rPr>
                                <w:rFonts w:cstheme="minorHAnsi"/>
                              </w:rPr>
                            </w:pPr>
                          </w:p>
                          <w:p w14:paraId="498CF3D3" w14:textId="77777777" w:rsidR="00D87266" w:rsidRPr="009B3BC5" w:rsidRDefault="00D87266" w:rsidP="009B3BC5">
                            <w:pPr>
                              <w:jc w:val="both"/>
                              <w:rPr>
                                <w:rFonts w:cstheme="minorHAnsi"/>
                              </w:rPr>
                            </w:pPr>
                            <w:r w:rsidRPr="009B3BC5">
                              <w:rPr>
                                <w:rFonts w:cstheme="minorHAnsi"/>
                              </w:rPr>
                              <w:t>Establecer e implementar estrategias, dirigidas a optimizar el uso del recurso hídrico en el Instituto Colombiano para la Evaluación de la Educación – ICFES, promoviendo el buen uso del recurso por parte de los colaboradores.</w:t>
                            </w:r>
                          </w:p>
                          <w:p w14:paraId="3F72C855" w14:textId="77777777" w:rsidR="00D87266" w:rsidRPr="009B3BC5" w:rsidRDefault="00D87266" w:rsidP="009B3BC5">
                            <w:pPr>
                              <w:jc w:val="both"/>
                              <w:rPr>
                                <w:rFonts w:cstheme="minorHAnsi"/>
                                <w:b/>
                                <w:bCs/>
                              </w:rPr>
                            </w:pPr>
                          </w:p>
                          <w:p w14:paraId="317C4730" w14:textId="77777777" w:rsidR="00D87266" w:rsidRPr="009B3BC5" w:rsidRDefault="00D87266" w:rsidP="009B3BC5">
                            <w:pPr>
                              <w:jc w:val="both"/>
                              <w:rPr>
                                <w:rFonts w:cstheme="minorHAnsi"/>
                                <w:b/>
                                <w:bCs/>
                              </w:rPr>
                            </w:pPr>
                            <w:r w:rsidRPr="009B3BC5">
                              <w:rPr>
                                <w:rFonts w:cstheme="minorHAnsi"/>
                                <w:b/>
                                <w:bCs/>
                              </w:rPr>
                              <w:t xml:space="preserve">Objetivos específicos </w:t>
                            </w:r>
                          </w:p>
                          <w:p w14:paraId="07C3BBE8" w14:textId="77777777" w:rsidR="00D87266" w:rsidRPr="009B3BC5" w:rsidRDefault="00D87266" w:rsidP="009B3BC5">
                            <w:pPr>
                              <w:jc w:val="both"/>
                              <w:rPr>
                                <w:rFonts w:cstheme="minorHAnsi"/>
                                <w:b/>
                                <w:bCs/>
                              </w:rPr>
                            </w:pPr>
                          </w:p>
                          <w:p w14:paraId="7B0C60F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Conocer las condiciones de los sistemas hidrosanitarios del Instituto, por medio de la realización de inspecciones ambientales periódicas, con el fin, de identificar las posibles pérdidas por daños ocurridos en la planta física. </w:t>
                            </w:r>
                          </w:p>
                          <w:p w14:paraId="24F19C1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Realizar el análisis de los consumos mensuales del recurso hídrico, con el fin de identificar el comportamiento de consumo de los colaboradores del Instituto. </w:t>
                            </w:r>
                          </w:p>
                          <w:p w14:paraId="5E9B36BB" w14:textId="77777777" w:rsidR="00D87266" w:rsidRPr="009B3BC5" w:rsidRDefault="00D87266" w:rsidP="009B3BC5">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8F62" id="Cuadro de texto 52" o:spid="_x0000_s1056" type="#_x0000_t202" style="position:absolute;margin-left:-65.05pt;margin-top:373.55pt;width:568.75pt;height:3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" filled="f" stroked="f" strokeweight=".5pt">
                <v:textbox>
                  <w:txbxContent>
                    <w:p w14:paraId="14797150" w14:textId="653AD365" w:rsidR="00D87266" w:rsidRDefault="00D87266" w:rsidP="00AB3FA1">
                      <w:pPr>
                        <w:rPr>
                          <w:lang w:val="es-ES"/>
                        </w:rPr>
                      </w:pPr>
                    </w:p>
                    <w:p w14:paraId="1CCCA57B" w14:textId="71F526B7" w:rsidR="00D87266" w:rsidRDefault="00D87266" w:rsidP="00AB3FA1">
                      <w:pPr>
                        <w:rPr>
                          <w:lang w:val="es-ES"/>
                        </w:rPr>
                      </w:pPr>
                    </w:p>
                    <w:p w14:paraId="64DB1BCF" w14:textId="44C6D29A" w:rsidR="00D87266" w:rsidRDefault="00D87266" w:rsidP="00AB3FA1">
                      <w:pPr>
                        <w:rPr>
                          <w:lang w:val="es-ES"/>
                        </w:rPr>
                      </w:pPr>
                    </w:p>
                    <w:p w14:paraId="1A8A4832" w14:textId="46006F5E" w:rsidR="00D87266" w:rsidRDefault="00D87266" w:rsidP="00AB3FA1">
                      <w:pPr>
                        <w:rPr>
                          <w:lang w:val="es-ES"/>
                        </w:rPr>
                      </w:pPr>
                    </w:p>
                    <w:p w14:paraId="708AC8AA" w14:textId="77777777" w:rsidR="00D87266" w:rsidRPr="009B3BC5" w:rsidRDefault="00D87266" w:rsidP="009B3BC5">
                      <w:pPr>
                        <w:pStyle w:val="Prrafodelista"/>
                        <w:numPr>
                          <w:ilvl w:val="0"/>
                          <w:numId w:val="5"/>
                        </w:numPr>
                        <w:rPr>
                          <w:b/>
                          <w:bCs/>
                          <w:lang w:val="es-ES"/>
                        </w:rPr>
                      </w:pPr>
                      <w:r w:rsidRPr="009B3BC5">
                        <w:rPr>
                          <w:b/>
                          <w:bCs/>
                          <w:lang w:val="es-ES"/>
                        </w:rPr>
                        <w:t xml:space="preserve">Programa de uso eficiente y ahorro del recurso hídrico  </w:t>
                      </w:r>
                    </w:p>
                    <w:p w14:paraId="19BD54C0" w14:textId="28C31221" w:rsidR="00D87266" w:rsidRDefault="00D87266" w:rsidP="009B3BC5">
                      <w:pPr>
                        <w:ind w:left="360"/>
                        <w:rPr>
                          <w:lang w:val="es-ES"/>
                        </w:rPr>
                      </w:pPr>
                    </w:p>
                    <w:p w14:paraId="0CE887F2" w14:textId="77777777" w:rsidR="00D87266" w:rsidRPr="009B3BC5" w:rsidRDefault="00D87266" w:rsidP="009B3BC5">
                      <w:pPr>
                        <w:jc w:val="both"/>
                        <w:rPr>
                          <w:rFonts w:cstheme="minorHAnsi"/>
                          <w:b/>
                          <w:bCs/>
                        </w:rPr>
                      </w:pPr>
                      <w:r w:rsidRPr="009B3BC5">
                        <w:rPr>
                          <w:rFonts w:cstheme="minorHAnsi"/>
                          <w:b/>
                          <w:bCs/>
                        </w:rPr>
                        <w:t xml:space="preserve">Objetivo general </w:t>
                      </w:r>
                    </w:p>
                    <w:p w14:paraId="4FB40E14" w14:textId="77777777" w:rsidR="00D87266" w:rsidRPr="009B3BC5" w:rsidRDefault="00D87266" w:rsidP="009B3BC5">
                      <w:pPr>
                        <w:jc w:val="both"/>
                        <w:rPr>
                          <w:rFonts w:cstheme="minorHAnsi"/>
                        </w:rPr>
                      </w:pPr>
                    </w:p>
                    <w:p w14:paraId="498CF3D3" w14:textId="77777777" w:rsidR="00D87266" w:rsidRPr="009B3BC5" w:rsidRDefault="00D87266" w:rsidP="009B3BC5">
                      <w:pPr>
                        <w:jc w:val="both"/>
                        <w:rPr>
                          <w:rFonts w:cstheme="minorHAnsi"/>
                        </w:rPr>
                      </w:pPr>
                      <w:r w:rsidRPr="009B3BC5">
                        <w:rPr>
                          <w:rFonts w:cstheme="minorHAnsi"/>
                        </w:rPr>
                        <w:t>Establecer e implementar estrategias, dirigidas a optimizar el uso del recurso hídrico en el Instituto Colombiano para la Evaluación de la Educación – ICFES, promoviendo el buen uso del recurso por parte de los colaboradores.</w:t>
                      </w:r>
                    </w:p>
                    <w:p w14:paraId="3F72C855" w14:textId="77777777" w:rsidR="00D87266" w:rsidRPr="009B3BC5" w:rsidRDefault="00D87266" w:rsidP="009B3BC5">
                      <w:pPr>
                        <w:jc w:val="both"/>
                        <w:rPr>
                          <w:rFonts w:cstheme="minorHAnsi"/>
                          <w:b/>
                          <w:bCs/>
                        </w:rPr>
                      </w:pPr>
                    </w:p>
                    <w:p w14:paraId="317C4730" w14:textId="77777777" w:rsidR="00D87266" w:rsidRPr="009B3BC5" w:rsidRDefault="00D87266" w:rsidP="009B3BC5">
                      <w:pPr>
                        <w:jc w:val="both"/>
                        <w:rPr>
                          <w:rFonts w:cstheme="minorHAnsi"/>
                          <w:b/>
                          <w:bCs/>
                        </w:rPr>
                      </w:pPr>
                      <w:r w:rsidRPr="009B3BC5">
                        <w:rPr>
                          <w:rFonts w:cstheme="minorHAnsi"/>
                          <w:b/>
                          <w:bCs/>
                        </w:rPr>
                        <w:t xml:space="preserve">Objetivos específicos </w:t>
                      </w:r>
                    </w:p>
                    <w:p w14:paraId="07C3BBE8" w14:textId="77777777" w:rsidR="00D87266" w:rsidRPr="009B3BC5" w:rsidRDefault="00D87266" w:rsidP="009B3BC5">
                      <w:pPr>
                        <w:jc w:val="both"/>
                        <w:rPr>
                          <w:rFonts w:cstheme="minorHAnsi"/>
                          <w:b/>
                          <w:bCs/>
                        </w:rPr>
                      </w:pPr>
                    </w:p>
                    <w:p w14:paraId="7B0C60F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Conocer las condiciones de los sistemas hidrosanitarios del Instituto, por medio de la realización de inspecciones ambientales periódicas, con el fin, de identificar las posibles pérdidas por daños ocurridos en la planta física. </w:t>
                      </w:r>
                    </w:p>
                    <w:p w14:paraId="24F19C1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Realizar el análisis de los consumos mensuales del recurso hídrico, con el fin de identificar el comportamiento de consumo de los colaboradores del Instituto. </w:t>
                      </w:r>
                    </w:p>
                    <w:p w14:paraId="5E9B36BB" w14:textId="77777777" w:rsidR="00D87266" w:rsidRPr="009B3BC5" w:rsidRDefault="00D87266" w:rsidP="009B3BC5">
                      <w:pPr>
                        <w:ind w:left="360"/>
                      </w:pPr>
                    </w:p>
                  </w:txbxContent>
                </v:textbox>
              </v:shape>
            </w:pict>
          </mc:Fallback>
        </mc:AlternateContent>
      </w:r>
      <w:r w:rsidR="00DA7F17">
        <w:rPr>
          <w:noProof/>
          <w:lang w:val="es-CO" w:eastAsia="es-CO"/>
        </w:rPr>
        <mc:AlternateContent>
          <mc:Choice Requires="wps">
            <w:drawing>
              <wp:anchor distT="0" distB="0" distL="114300" distR="114300" simplePos="0" relativeHeight="251752448" behindDoc="0" locked="0" layoutInCell="1" allowOverlap="1" wp14:anchorId="7233EEAA" wp14:editId="3E90CBBA">
                <wp:simplePos x="0" y="0"/>
                <wp:positionH relativeFrom="column">
                  <wp:posOffset>-673735</wp:posOffset>
                </wp:positionH>
                <wp:positionV relativeFrom="paragraph">
                  <wp:posOffset>4820285</wp:posOffset>
                </wp:positionV>
                <wp:extent cx="7223125" cy="340360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7223125" cy="3403600"/>
                        </a:xfrm>
                        <a:prstGeom prst="rect">
                          <a:avLst/>
                        </a:prstGeom>
                        <a:noFill/>
                        <a:ln>
                          <a:noFill/>
                        </a:ln>
                      </wps:spPr>
                      <wps:txbx>
                        <w:txbxContent>
                          <w:p w14:paraId="7112633F" w14:textId="48E6BD5C" w:rsidR="00D87266" w:rsidRPr="00DA7F17" w:rsidRDefault="00D87266" w:rsidP="00DA7F17">
                            <w:pP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7F17">
                              <w:rPr>
                                <w:rFonts w:cstheme="minorHAnsi"/>
                                <w:b/>
                                <w:bCs/>
                                <w:color w:val="125B93"/>
                                <w:sz w:val="56"/>
                                <w:szCs w:val="56"/>
                                <w:lang w:val="es-ES"/>
                              </w:rPr>
                              <w:t>Estrategias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33EEAA" id="Cuadro de texto 34" o:spid="_x0000_s1057" type="#_x0000_t202" style="position:absolute;margin-left:-53.05pt;margin-top:379.55pt;width:568.75pt;height:268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" filled="f" stroked="f">
                <v:textbox style="mso-fit-shape-to-text:t">
                  <w:txbxContent>
                    <w:p w14:paraId="7112633F" w14:textId="48E6BD5C" w:rsidR="00D87266" w:rsidRPr="00DA7F17" w:rsidRDefault="00D87266" w:rsidP="00DA7F17">
                      <w:pP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A7F17">
                        <w:rPr>
                          <w:rFonts w:cstheme="minorHAnsi"/>
                          <w:b/>
                          <w:bCs/>
                          <w:color w:val="125B93"/>
                          <w:sz w:val="56"/>
                          <w:szCs w:val="56"/>
                          <w:lang w:val="es-ES"/>
                        </w:rPr>
                        <w:t>Estrategias</w:t>
                      </w:r>
                      <w:r>
                        <w:rPr>
                          <w:rFonts w:ascii="Times New Roman" w:eastAsia="Times New Roman" w:hAnsi="Times New Roman" w:cs="Times New Roman"/>
                          <w:noProof/>
                          <w:color w:val="4472C4" w:themeColor="accent1"/>
                          <w:sz w:val="72"/>
                          <w:szCs w:val="72"/>
                          <w:lang w:val="es-CO" w:eastAsia="es-ES_trad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00DA7F17">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07D5F01E" wp14:editId="4EBD9905">
                <wp:simplePos x="0" y="0"/>
                <wp:positionH relativeFrom="column">
                  <wp:posOffset>2501265</wp:posOffset>
                </wp:positionH>
                <wp:positionV relativeFrom="paragraph">
                  <wp:posOffset>1162685</wp:posOffset>
                </wp:positionV>
                <wp:extent cx="3981450" cy="35814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981450" cy="3581400"/>
                        </a:xfrm>
                        <a:prstGeom prst="rect">
                          <a:avLst/>
                        </a:prstGeom>
                        <a:noFill/>
                        <a:ln w="6350">
                          <a:noFill/>
                        </a:ln>
                      </wps:spPr>
                      <wps:txbx>
                        <w:txbxContent>
                          <w:p w14:paraId="0389060B" w14:textId="4BF181FC" w:rsidR="00D87266" w:rsidRDefault="00D87266">
                            <w:pPr>
                              <w:rPr>
                                <w:lang w:val="es-ES"/>
                              </w:rPr>
                            </w:pPr>
                          </w:p>
                          <w:p w14:paraId="0B147DD6" w14:textId="2C2C33B0" w:rsidR="00D87266" w:rsidRDefault="00D87266">
                            <w:pPr>
                              <w:rPr>
                                <w:lang w:val="es-ES"/>
                              </w:rPr>
                            </w:pPr>
                          </w:p>
                          <w:p w14:paraId="36C7C293" w14:textId="288060DD" w:rsidR="00D87266" w:rsidRDefault="00D87266">
                            <w:pPr>
                              <w:rPr>
                                <w:lang w:val="es-ES"/>
                              </w:rPr>
                            </w:pPr>
                          </w:p>
                          <w:p w14:paraId="6010C17F" w14:textId="1945D03A" w:rsidR="00D87266" w:rsidRDefault="00D87266" w:rsidP="00B213FF">
                            <w:pPr>
                              <w:pStyle w:val="Prrafodelista"/>
                              <w:numPr>
                                <w:ilvl w:val="0"/>
                                <w:numId w:val="4"/>
                              </w:numPr>
                              <w:rPr>
                                <w:lang w:val="es-ES"/>
                              </w:rPr>
                            </w:pPr>
                            <w:r>
                              <w:rPr>
                                <w:lang w:val="es-ES"/>
                              </w:rPr>
                              <w:t xml:space="preserve">Desarrollar en su totalidad las estrategias definidas para cada programa de gestión que hacen parte del Plan Institucional de Gestión ambiental PIGA, el cual se encuentra alineado a la política de austeridad del gasto planteada por el gobierno nacional. </w:t>
                            </w:r>
                          </w:p>
                          <w:p w14:paraId="2651EEA1" w14:textId="21DA5DB8" w:rsidR="00D87266" w:rsidRDefault="00D87266" w:rsidP="00DA34BA">
                            <w:pPr>
                              <w:rPr>
                                <w:lang w:val="es-ES"/>
                              </w:rPr>
                            </w:pPr>
                          </w:p>
                          <w:p w14:paraId="514A141D" w14:textId="21F28630" w:rsidR="00D87266" w:rsidRDefault="00D87266" w:rsidP="00DA34BA">
                            <w:pPr>
                              <w:rPr>
                                <w:lang w:val="es-ES"/>
                              </w:rPr>
                            </w:pPr>
                          </w:p>
                          <w:p w14:paraId="70129742" w14:textId="642B89CB" w:rsidR="00D87266" w:rsidRPr="00D54757" w:rsidRDefault="00EF2E52" w:rsidP="00DA34BA">
                            <w:pPr>
                              <w:rPr>
                                <w:rFonts w:cstheme="minorHAnsi"/>
                                <w:sz w:val="18"/>
                                <w:szCs w:val="18"/>
                                <w:lang w:val="es-ES"/>
                              </w:rPr>
                            </w:pPr>
                            <m:oMathPara>
                              <m:oMathParaPr>
                                <m:jc m:val="center"/>
                              </m:oMathParaPr>
                              <m:oMath>
                                <m:sSub>
                                  <m:sSubPr>
                                    <m:ctrlPr>
                                      <w:rPr>
                                        <w:rFonts w:ascii="Cambria Math" w:hAnsi="Cambria Math" w:cstheme="minorHAnsi"/>
                                        <w:i/>
                                        <w:sz w:val="18"/>
                                        <w:szCs w:val="18"/>
                                        <w:lang w:val="es-ES"/>
                                      </w:rPr>
                                    </m:ctrlPr>
                                  </m:sSubPr>
                                  <m:e>
                                    <m:r>
                                      <w:rPr>
                                        <w:rFonts w:ascii="Cambria Math" w:hAnsi="Cambria Math" w:cstheme="minorHAnsi"/>
                                        <w:sz w:val="18"/>
                                        <w:szCs w:val="18"/>
                                        <w:lang w:val="es-ES"/>
                                      </w:rPr>
                                      <m:t>Cumplimiento</m:t>
                                    </m:r>
                                  </m:e>
                                  <m:sub>
                                    <m:r>
                                      <w:rPr>
                                        <w:rFonts w:ascii="Cambria Math" w:hAnsi="Cambria Math" w:cstheme="minorHAnsi"/>
                                        <w:sz w:val="18"/>
                                        <w:szCs w:val="18"/>
                                        <w:lang w:val="es-ES"/>
                                      </w:rPr>
                                      <m:t>Austeridad y gestión ambiental=</m:t>
                                    </m:r>
                                  </m:sub>
                                </m:sSub>
                                <m:r>
                                  <w:rPr>
                                    <w:rFonts w:ascii="Cambria Math" w:hAnsi="Cambria Math" w:cstheme="minorHAnsi"/>
                                    <w:sz w:val="18"/>
                                    <w:szCs w:val="18"/>
                                    <w:lang w:val="es-ES"/>
                                  </w:rPr>
                                  <m:t xml:space="preserve"> </m:t>
                                </m:r>
                                <m:f>
                                  <m:fPr>
                                    <m:ctrlPr>
                                      <w:rPr>
                                        <w:rFonts w:ascii="Cambria Math" w:hAnsi="Cambria Math" w:cstheme="minorHAnsi"/>
                                        <w:i/>
                                        <w:sz w:val="18"/>
                                        <w:szCs w:val="18"/>
                                        <w:lang w:val="es-ES"/>
                                      </w:rPr>
                                    </m:ctrlPr>
                                  </m:fPr>
                                  <m:num>
                                    <m:r>
                                      <w:rPr>
                                        <w:rFonts w:ascii="Cambria Math" w:hAnsi="Cambria Math" w:cstheme="minorHAnsi"/>
                                        <w:sz w:val="18"/>
                                        <w:szCs w:val="18"/>
                                        <w:lang w:val="es-ES"/>
                                      </w:rPr>
                                      <m:t>Estrategias implementadas</m:t>
                                    </m:r>
                                  </m:num>
                                  <m:den>
                                    <m:r>
                                      <w:rPr>
                                        <w:rFonts w:ascii="Cambria Math" w:hAnsi="Cambria Math" w:cstheme="minorHAnsi"/>
                                        <w:sz w:val="18"/>
                                        <w:szCs w:val="18"/>
                                        <w:lang w:val="es-ES"/>
                                      </w:rPr>
                                      <m:t>Estrategias programadas</m:t>
                                    </m:r>
                                  </m:den>
                                </m:f>
                                <m:r>
                                  <w:rPr>
                                    <w:rFonts w:ascii="Cambria Math" w:hAnsi="Cambria Math" w:cstheme="minorHAnsi"/>
                                    <w:sz w:val="18"/>
                                    <w:szCs w:val="18"/>
                                    <w:lang w:val="es-ES"/>
                                  </w:rPr>
                                  <m:t>*100%</m:t>
                                </m:r>
                              </m:oMath>
                            </m:oMathPara>
                          </w:p>
                          <w:p w14:paraId="24B38E58" w14:textId="07FCE076" w:rsidR="00D87266" w:rsidRDefault="00D87266" w:rsidP="00DA34BA">
                            <w:pPr>
                              <w:rPr>
                                <w:lang w:val="es-ES"/>
                              </w:rPr>
                            </w:pPr>
                          </w:p>
                          <w:p w14:paraId="0B3BBFB9" w14:textId="0E36E02C" w:rsidR="00D87266" w:rsidRDefault="00D87266" w:rsidP="00DA34BA">
                            <w:pPr>
                              <w:rPr>
                                <w:lang w:val="es-ES"/>
                              </w:rPr>
                            </w:pPr>
                          </w:p>
                          <w:p w14:paraId="6A42A1CB" w14:textId="77777777" w:rsidR="00D87266" w:rsidRPr="00DA34BA" w:rsidRDefault="00D87266" w:rsidP="00DA34BA">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F01E" id="Cuadro de texto 54" o:spid="_x0000_s1058" type="#_x0000_t202" style="position:absolute;margin-left:196.95pt;margin-top:91.55pt;width:313.5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" filled="f" stroked="f" strokeweight=".5pt">
                <v:textbox>
                  <w:txbxContent>
                    <w:p w14:paraId="0389060B" w14:textId="4BF181FC" w:rsidR="00D87266" w:rsidRDefault="00D87266">
                      <w:pPr>
                        <w:rPr>
                          <w:lang w:val="es-ES"/>
                        </w:rPr>
                      </w:pPr>
                    </w:p>
                    <w:p w14:paraId="0B147DD6" w14:textId="2C2C33B0" w:rsidR="00D87266" w:rsidRDefault="00D87266">
                      <w:pPr>
                        <w:rPr>
                          <w:lang w:val="es-ES"/>
                        </w:rPr>
                      </w:pPr>
                    </w:p>
                    <w:p w14:paraId="36C7C293" w14:textId="288060DD" w:rsidR="00D87266" w:rsidRDefault="00D87266">
                      <w:pPr>
                        <w:rPr>
                          <w:lang w:val="es-ES"/>
                        </w:rPr>
                      </w:pPr>
                    </w:p>
                    <w:p w14:paraId="6010C17F" w14:textId="1945D03A" w:rsidR="00D87266" w:rsidRDefault="00D87266" w:rsidP="00B213FF">
                      <w:pPr>
                        <w:pStyle w:val="Prrafodelista"/>
                        <w:numPr>
                          <w:ilvl w:val="0"/>
                          <w:numId w:val="4"/>
                        </w:numPr>
                        <w:rPr>
                          <w:lang w:val="es-ES"/>
                        </w:rPr>
                      </w:pPr>
                      <w:r>
                        <w:rPr>
                          <w:lang w:val="es-ES"/>
                        </w:rPr>
                        <w:t xml:space="preserve">Desarrollar en su totalidad las estrategias definidas para cada programa de gestión que hacen parte del Plan Institucional de Gestión ambiental PIGA, el cual se encuentra alineado a la política de austeridad del gasto planteada por el gobierno nacional. </w:t>
                      </w:r>
                    </w:p>
                    <w:p w14:paraId="2651EEA1" w14:textId="21DA5DB8" w:rsidR="00D87266" w:rsidRDefault="00D87266" w:rsidP="00DA34BA">
                      <w:pPr>
                        <w:rPr>
                          <w:lang w:val="es-ES"/>
                        </w:rPr>
                      </w:pPr>
                    </w:p>
                    <w:p w14:paraId="514A141D" w14:textId="21F28630" w:rsidR="00D87266" w:rsidRDefault="00D87266" w:rsidP="00DA34BA">
                      <w:pPr>
                        <w:rPr>
                          <w:lang w:val="es-ES"/>
                        </w:rPr>
                      </w:pPr>
                    </w:p>
                    <w:p w14:paraId="70129742" w14:textId="642B89CB" w:rsidR="00D87266" w:rsidRPr="00D54757" w:rsidRDefault="00EF2E52" w:rsidP="00DA34BA">
                      <w:pPr>
                        <w:rPr>
                          <w:rFonts w:cstheme="minorHAnsi"/>
                          <w:sz w:val="18"/>
                          <w:szCs w:val="18"/>
                          <w:lang w:val="es-ES"/>
                        </w:rPr>
                      </w:pPr>
                      <m:oMathPara>
                        <m:oMathParaPr>
                          <m:jc m:val="center"/>
                        </m:oMathParaPr>
                        <m:oMath>
                          <m:sSub>
                            <m:sSubPr>
                              <m:ctrlPr>
                                <w:rPr>
                                  <w:rFonts w:ascii="Cambria Math" w:hAnsi="Cambria Math" w:cstheme="minorHAnsi"/>
                                  <w:i/>
                                  <w:sz w:val="18"/>
                                  <w:szCs w:val="18"/>
                                  <w:lang w:val="es-ES"/>
                                </w:rPr>
                              </m:ctrlPr>
                            </m:sSubPr>
                            <m:e>
                              <m:r>
                                <w:rPr>
                                  <w:rFonts w:ascii="Cambria Math" w:hAnsi="Cambria Math" w:cstheme="minorHAnsi"/>
                                  <w:sz w:val="18"/>
                                  <w:szCs w:val="18"/>
                                  <w:lang w:val="es-ES"/>
                                </w:rPr>
                                <m:t>Cumplimiento</m:t>
                              </m:r>
                            </m:e>
                            <m:sub>
                              <m:r>
                                <w:rPr>
                                  <w:rFonts w:ascii="Cambria Math" w:hAnsi="Cambria Math" w:cstheme="minorHAnsi"/>
                                  <w:sz w:val="18"/>
                                  <w:szCs w:val="18"/>
                                  <w:lang w:val="es-ES"/>
                                </w:rPr>
                                <m:t>Austeridad y gestión ambiental=</m:t>
                              </m:r>
                            </m:sub>
                          </m:sSub>
                          <m:r>
                            <w:rPr>
                              <w:rFonts w:ascii="Cambria Math" w:hAnsi="Cambria Math" w:cstheme="minorHAnsi"/>
                              <w:sz w:val="18"/>
                              <w:szCs w:val="18"/>
                              <w:lang w:val="es-ES"/>
                            </w:rPr>
                            <m:t xml:space="preserve"> </m:t>
                          </m:r>
                          <m:f>
                            <m:fPr>
                              <m:ctrlPr>
                                <w:rPr>
                                  <w:rFonts w:ascii="Cambria Math" w:hAnsi="Cambria Math" w:cstheme="minorHAnsi"/>
                                  <w:i/>
                                  <w:sz w:val="18"/>
                                  <w:szCs w:val="18"/>
                                  <w:lang w:val="es-ES"/>
                                </w:rPr>
                              </m:ctrlPr>
                            </m:fPr>
                            <m:num>
                              <m:r>
                                <w:rPr>
                                  <w:rFonts w:ascii="Cambria Math" w:hAnsi="Cambria Math" w:cstheme="minorHAnsi"/>
                                  <w:sz w:val="18"/>
                                  <w:szCs w:val="18"/>
                                  <w:lang w:val="es-ES"/>
                                </w:rPr>
                                <m:t>Estrategias implementadas</m:t>
                              </m:r>
                            </m:num>
                            <m:den>
                              <m:r>
                                <w:rPr>
                                  <w:rFonts w:ascii="Cambria Math" w:hAnsi="Cambria Math" w:cstheme="minorHAnsi"/>
                                  <w:sz w:val="18"/>
                                  <w:szCs w:val="18"/>
                                  <w:lang w:val="es-ES"/>
                                </w:rPr>
                                <m:t>Estrategias programadas</m:t>
                              </m:r>
                            </m:den>
                          </m:f>
                          <m:r>
                            <w:rPr>
                              <w:rFonts w:ascii="Cambria Math" w:hAnsi="Cambria Math" w:cstheme="minorHAnsi"/>
                              <w:sz w:val="18"/>
                              <w:szCs w:val="18"/>
                              <w:lang w:val="es-ES"/>
                            </w:rPr>
                            <m:t>*100%</m:t>
                          </m:r>
                        </m:oMath>
                      </m:oMathPara>
                    </w:p>
                    <w:p w14:paraId="24B38E58" w14:textId="07FCE076" w:rsidR="00D87266" w:rsidRDefault="00D87266" w:rsidP="00DA34BA">
                      <w:pPr>
                        <w:rPr>
                          <w:lang w:val="es-ES"/>
                        </w:rPr>
                      </w:pPr>
                    </w:p>
                    <w:p w14:paraId="0B3BBFB9" w14:textId="0E36E02C" w:rsidR="00D87266" w:rsidRDefault="00D87266" w:rsidP="00DA34BA">
                      <w:pPr>
                        <w:rPr>
                          <w:lang w:val="es-ES"/>
                        </w:rPr>
                      </w:pPr>
                    </w:p>
                    <w:p w14:paraId="6A42A1CB" w14:textId="77777777" w:rsidR="00D87266" w:rsidRPr="00DA34BA" w:rsidRDefault="00D87266" w:rsidP="00DA34BA">
                      <w:pPr>
                        <w:rPr>
                          <w:lang w:val="es-ES"/>
                        </w:rPr>
                      </w:pPr>
                    </w:p>
                  </w:txbxContent>
                </v:textbox>
              </v:shape>
            </w:pict>
          </mc:Fallback>
        </mc:AlternateContent>
      </w:r>
      <w:r w:rsidR="00B213FF">
        <w:rPr>
          <w:noProof/>
          <w:lang w:val="es-CO" w:eastAsia="es-CO"/>
        </w:rPr>
        <mc:AlternateContent>
          <mc:Choice Requires="wps">
            <w:drawing>
              <wp:anchor distT="0" distB="0" distL="114300" distR="114300" simplePos="0" relativeHeight="251750400" behindDoc="0" locked="0" layoutInCell="1" allowOverlap="1" wp14:anchorId="345560A6" wp14:editId="22892378">
                <wp:simplePos x="0" y="0"/>
                <wp:positionH relativeFrom="column">
                  <wp:posOffset>2710815</wp:posOffset>
                </wp:positionH>
                <wp:positionV relativeFrom="paragraph">
                  <wp:posOffset>991235</wp:posOffset>
                </wp:positionV>
                <wp:extent cx="3895725" cy="3581400"/>
                <wp:effectExtent l="0" t="0" r="0" b="5080"/>
                <wp:wrapNone/>
                <wp:docPr id="33" name="Cuadro de texto 33"/>
                <wp:cNvGraphicFramePr/>
                <a:graphic xmlns:a="http://schemas.openxmlformats.org/drawingml/2006/main">
                  <a:graphicData uri="http://schemas.microsoft.com/office/word/2010/wordprocessingShape">
                    <wps:wsp>
                      <wps:cNvSpPr txBox="1"/>
                      <wps:spPr>
                        <a:xfrm>
                          <a:off x="0" y="0"/>
                          <a:ext cx="3895725" cy="3581400"/>
                        </a:xfrm>
                        <a:prstGeom prst="rect">
                          <a:avLst/>
                        </a:prstGeom>
                        <a:noFill/>
                        <a:ln>
                          <a:noFill/>
                        </a:ln>
                      </wps:spPr>
                      <wps:txbx>
                        <w:txbxContent>
                          <w:p w14:paraId="148341D9" w14:textId="371ADAE3" w:rsidR="00D87266" w:rsidRPr="00B213FF" w:rsidRDefault="00D87266" w:rsidP="00B213FF">
                            <w:pPr>
                              <w:rPr>
                                <w:rFonts w:cstheme="minorHAnsi"/>
                                <w:b/>
                                <w:bCs/>
                                <w:color w:val="125B93"/>
                                <w:sz w:val="56"/>
                                <w:szCs w:val="56"/>
                                <w:lang w:val="es-ES"/>
                              </w:rPr>
                            </w:pPr>
                            <w:r w:rsidRPr="00B213FF">
                              <w:rPr>
                                <w:rFonts w:cstheme="minorHAnsi"/>
                                <w:b/>
                                <w:bCs/>
                                <w:color w:val="125B93"/>
                                <w:sz w:val="56"/>
                                <w:szCs w:val="56"/>
                                <w:lang w:val="es-ES"/>
                              </w:rPr>
                              <w:t>Meta e indicador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5560A6" id="Cuadro de texto 33" o:spid="_x0000_s1059" type="#_x0000_t202" style="position:absolute;margin-left:213.45pt;margin-top:78.05pt;width:306.75pt;height:282pt;z-index:2517504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" filled="f" stroked="f">
                <v:textbox style="mso-fit-shape-to-text:t">
                  <w:txbxContent>
                    <w:p w14:paraId="148341D9" w14:textId="371ADAE3" w:rsidR="00D87266" w:rsidRPr="00B213FF" w:rsidRDefault="00D87266" w:rsidP="00B213FF">
                      <w:pPr>
                        <w:rPr>
                          <w:rFonts w:cstheme="minorHAnsi"/>
                          <w:b/>
                          <w:bCs/>
                          <w:color w:val="125B93"/>
                          <w:sz w:val="56"/>
                          <w:szCs w:val="56"/>
                          <w:lang w:val="es-ES"/>
                        </w:rPr>
                      </w:pPr>
                      <w:r w:rsidRPr="00B213FF">
                        <w:rPr>
                          <w:rFonts w:cstheme="minorHAnsi"/>
                          <w:b/>
                          <w:bCs/>
                          <w:color w:val="125B93"/>
                          <w:sz w:val="56"/>
                          <w:szCs w:val="56"/>
                          <w:lang w:val="es-ES"/>
                        </w:rPr>
                        <w:t>Meta e indicador</w:t>
                      </w:r>
                    </w:p>
                  </w:txbxContent>
                </v:textbox>
              </v:shape>
            </w:pict>
          </mc:Fallback>
        </mc:AlternateContent>
      </w:r>
      <w:r w:rsidR="00AB3FA1" w:rsidRPr="00AB3FA1">
        <w:rPr>
          <w:rFonts w:ascii="Times New Roman" w:eastAsia="Times New Roman" w:hAnsi="Times New Roman" w:cs="Times New Roman"/>
          <w:noProof/>
          <w:lang w:val="es-CO" w:eastAsia="es-CO"/>
        </w:rPr>
        <w:drawing>
          <wp:anchor distT="0" distB="0" distL="114300" distR="114300" simplePos="0" relativeHeight="251699200" behindDoc="0" locked="0" layoutInCell="1" allowOverlap="1" wp14:anchorId="660EA857" wp14:editId="5B5CFF00">
            <wp:simplePos x="0" y="0"/>
            <wp:positionH relativeFrom="margin">
              <wp:posOffset>-826135</wp:posOffset>
            </wp:positionH>
            <wp:positionV relativeFrom="margin">
              <wp:posOffset>1335405</wp:posOffset>
            </wp:positionV>
            <wp:extent cx="3327400" cy="3505200"/>
            <wp:effectExtent l="0" t="0" r="0" b="0"/>
            <wp:wrapSquare wrapText="bothSides"/>
            <wp:docPr id="53" name="Imagen 53" descr="Imagen que contiene interior, mesa, ventana,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rotWithShape="1">
                    <a:blip r:embed="rId12" cstate="print">
                      <a:extLst>
                        <a:ext uri="{28A0092B-C50C-407E-A947-70E740481C1C}">
                          <a14:useLocalDpi xmlns:a14="http://schemas.microsoft.com/office/drawing/2010/main" val="0"/>
                        </a:ext>
                      </a:extLst>
                    </a:blip>
                    <a:srcRect t="3" r="59025" b="13205"/>
                    <a:stretch/>
                  </pic:blipFill>
                  <pic:spPr bwMode="auto">
                    <a:xfrm>
                      <a:off x="0" y="0"/>
                      <a:ext cx="332740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FA1">
        <w:rPr>
          <w:rFonts w:ascii="Times New Roman" w:eastAsia="Times New Roman" w:hAnsi="Times New Roman" w:cs="Times New Roman"/>
          <w:lang w:eastAsia="es-ES_tradnl"/>
        </w:rPr>
        <w:br w:type="page"/>
      </w:r>
    </w:p>
    <w:p w14:paraId="667F57C5" w14:textId="1FF8F52E" w:rsidR="00AB3FA1" w:rsidRDefault="009B3BC5">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695104" behindDoc="0" locked="0" layoutInCell="1" allowOverlap="1" wp14:anchorId="790ABC11" wp14:editId="7855C992">
                <wp:simplePos x="0" y="0"/>
                <wp:positionH relativeFrom="margin">
                  <wp:posOffset>-749935</wp:posOffset>
                </wp:positionH>
                <wp:positionV relativeFrom="paragraph">
                  <wp:posOffset>-194945</wp:posOffset>
                </wp:positionV>
                <wp:extent cx="7223125" cy="8832850"/>
                <wp:effectExtent l="0" t="0" r="0" b="6350"/>
                <wp:wrapNone/>
                <wp:docPr id="45" name="Cuadro de texto 45"/>
                <wp:cNvGraphicFramePr/>
                <a:graphic xmlns:a="http://schemas.openxmlformats.org/drawingml/2006/main">
                  <a:graphicData uri="http://schemas.microsoft.com/office/word/2010/wordprocessingShape">
                    <wps:wsp>
                      <wps:cNvSpPr txBox="1"/>
                      <wps:spPr>
                        <a:xfrm>
                          <a:off x="0" y="0"/>
                          <a:ext cx="7223125" cy="8832850"/>
                        </a:xfrm>
                        <a:prstGeom prst="rect">
                          <a:avLst/>
                        </a:prstGeom>
                        <a:noFill/>
                        <a:ln w="6350">
                          <a:noFill/>
                        </a:ln>
                      </wps:spPr>
                      <wps:txbx>
                        <w:txbxContent>
                          <w:p w14:paraId="71A7217A" w14:textId="14CABE1E" w:rsidR="00D87266" w:rsidRDefault="00D87266" w:rsidP="009B3BC5">
                            <w:pPr>
                              <w:jc w:val="both"/>
                            </w:pPr>
                            <w:r>
                              <w:t xml:space="preserve">• Formular e implementar estrategias que busquen disminuir el consumo del recurso hídrico en el Instituto, bajo condiciones normales de operación. </w:t>
                            </w:r>
                          </w:p>
                          <w:p w14:paraId="33BC48E5" w14:textId="4235A14C" w:rsidR="00D87266" w:rsidRDefault="00D87266" w:rsidP="009B3BC5">
                            <w:pPr>
                              <w:jc w:val="both"/>
                            </w:pPr>
                            <w:r>
                              <w:t>• Desarrollar actividades de concientización a los colaboradores para difundir e interiorizar la política de uso eficiente del recurso hídrico.</w:t>
                            </w:r>
                          </w:p>
                          <w:p w14:paraId="0BD5BC23" w14:textId="2886262D" w:rsidR="00D87266" w:rsidRDefault="00D87266" w:rsidP="009B3BC5">
                            <w:pPr>
                              <w:jc w:val="both"/>
                            </w:pPr>
                            <w:r>
                              <w:t>• Consolidar la información del comportamiento de consumo de recurso hídrico, con el fin de implementar medidas de mejora continua frente al uso racional del mismo.</w:t>
                            </w:r>
                          </w:p>
                          <w:p w14:paraId="3D7362BE" w14:textId="0E9FD710" w:rsidR="00D87266" w:rsidRDefault="00D87266" w:rsidP="009B3BC5">
                            <w:pPr>
                              <w:jc w:val="both"/>
                            </w:pPr>
                          </w:p>
                          <w:p w14:paraId="38EB0BC5" w14:textId="0E22E81E" w:rsidR="00D87266" w:rsidRPr="009B3BC5" w:rsidRDefault="00D87266" w:rsidP="009B3BC5">
                            <w:pPr>
                              <w:jc w:val="both"/>
                              <w:outlineLvl w:val="2"/>
                              <w:rPr>
                                <w:rFonts w:cstheme="minorHAnsi"/>
                                <w:b/>
                                <w:bCs/>
                                <w:sz w:val="22"/>
                                <w:szCs w:val="22"/>
                              </w:rPr>
                            </w:pPr>
                            <w:bookmarkStart w:id="1" w:name="_Toc38988657"/>
                            <w:r w:rsidRPr="009B3BC5">
                              <w:rPr>
                                <w:rFonts w:cstheme="minorHAnsi"/>
                                <w:b/>
                                <w:bCs/>
                                <w:sz w:val="22"/>
                                <w:szCs w:val="22"/>
                              </w:rPr>
                              <w:t xml:space="preserve"> Meta</w:t>
                            </w:r>
                            <w:bookmarkEnd w:id="1"/>
                            <w:r w:rsidRPr="009B3BC5">
                              <w:rPr>
                                <w:rFonts w:cstheme="minorHAnsi"/>
                                <w:b/>
                                <w:bCs/>
                                <w:sz w:val="22"/>
                                <w:szCs w:val="22"/>
                              </w:rPr>
                              <w:t xml:space="preserve"> </w:t>
                            </w:r>
                          </w:p>
                          <w:p w14:paraId="2C2F56D7" w14:textId="79E0B5F1" w:rsidR="00D87266" w:rsidRPr="009B3BC5" w:rsidRDefault="00D87266" w:rsidP="009B3BC5">
                            <w:pPr>
                              <w:jc w:val="both"/>
                              <w:rPr>
                                <w:rFonts w:cstheme="minorHAnsi"/>
                              </w:rPr>
                            </w:pPr>
                            <w:r w:rsidRPr="009B3BC5">
                              <w:rPr>
                                <w:rFonts w:cstheme="minorHAnsi"/>
                              </w:rPr>
                              <w:t xml:space="preserve">Garantizar una reducción del 0,5 % al consumo del recurso hídrico en el Instituto respecto al periodo inmediatamente anterior, por medio de la aplicación de estrategias que permitan el desarrollo de la respectiva meta. </w:t>
                            </w:r>
                          </w:p>
                          <w:p w14:paraId="2F233A84" w14:textId="77777777" w:rsidR="00D87266" w:rsidRPr="00D2534F" w:rsidRDefault="00D87266" w:rsidP="009B3BC5">
                            <w:pPr>
                              <w:spacing w:line="360" w:lineRule="auto"/>
                              <w:jc w:val="both"/>
                              <w:rPr>
                                <w:rFonts w:asciiTheme="majorHAnsi" w:hAnsiTheme="majorHAnsi" w:cstheme="majorHAnsi"/>
                                <w:sz w:val="22"/>
                                <w:szCs w:val="22"/>
                              </w:rPr>
                            </w:pPr>
                          </w:p>
                          <w:p w14:paraId="1777AF28" w14:textId="3319D4B3" w:rsidR="00D87266" w:rsidRPr="009B3BC5" w:rsidRDefault="00D87266" w:rsidP="009B3BC5">
                            <w:pPr>
                              <w:spacing w:line="360" w:lineRule="auto"/>
                              <w:jc w:val="both"/>
                              <w:rPr>
                                <w:rFonts w:cstheme="minorHAnsi"/>
                                <w:b/>
                                <w:bCs/>
                              </w:rPr>
                            </w:pPr>
                            <w:r w:rsidRPr="009B3BC5">
                              <w:rPr>
                                <w:rFonts w:cstheme="minorHAnsi"/>
                                <w:b/>
                                <w:bCs/>
                              </w:rPr>
                              <w:t xml:space="preserve">Indicador </w:t>
                            </w:r>
                          </w:p>
                          <w:p w14:paraId="5CA292B4" w14:textId="77777777" w:rsidR="00D87266" w:rsidRPr="00D2534F" w:rsidRDefault="00D87266" w:rsidP="009B3BC5">
                            <w:pPr>
                              <w:spacing w:line="360" w:lineRule="auto"/>
                              <w:jc w:val="both"/>
                              <w:rPr>
                                <w:rFonts w:asciiTheme="majorHAnsi" w:hAnsiTheme="majorHAnsi" w:cstheme="majorHAnsi"/>
                                <w:b/>
                                <w:bCs/>
                                <w:sz w:val="22"/>
                                <w:szCs w:val="22"/>
                              </w:rPr>
                            </w:pPr>
                          </w:p>
                          <w:p w14:paraId="65874169" w14:textId="77777777" w:rsidR="00D87266" w:rsidRPr="00D2534F" w:rsidRDefault="00EF2E52" w:rsidP="009B3BC5">
                            <w:pPr>
                              <w:pStyle w:val="Prrafodelista"/>
                              <w:spacing w:line="360" w:lineRule="auto"/>
                              <w:jc w:val="both"/>
                              <w:rPr>
                                <w:rFonts w:asciiTheme="majorHAnsi" w:hAnsiTheme="majorHAnsi" w:cstheme="majorHAnsi"/>
                                <w:b/>
                                <w:bCs/>
                                <w:sz w:val="22"/>
                                <w:szCs w:val="22"/>
                              </w:rPr>
                            </w:pPr>
                            <m:oMathPara>
                              <m:oMathParaPr>
                                <m:jc m:val="left"/>
                              </m:oMathParaPr>
                              <m:oMath>
                                <m:sSub>
                                  <m:sSubPr>
                                    <m:ctrlPr>
                                      <w:rPr>
                                        <w:rFonts w:ascii="Cambria Math" w:hAnsi="Cambria Math" w:cstheme="majorHAnsi"/>
                                        <w:b/>
                                        <w:bCs/>
                                        <w:i/>
                                        <w:sz w:val="22"/>
                                        <w:szCs w:val="22"/>
                                      </w:rPr>
                                    </m:ctrlPr>
                                  </m:sSubPr>
                                  <m:e>
                                    <m:r>
                                      <m:rPr>
                                        <m:sty m:val="bi"/>
                                      </m:rPr>
                                      <w:rPr>
                                        <w:rFonts w:ascii="Cambria Math" w:hAnsi="Cambria Math" w:cstheme="majorHAnsi"/>
                                        <w:sz w:val="22"/>
                                        <w:szCs w:val="22"/>
                                      </w:rPr>
                                      <m:t>Indicador</m:t>
                                    </m:r>
                                  </m:e>
                                  <m:sub>
                                    <m:r>
                                      <m:rPr>
                                        <m:sty m:val="bi"/>
                                      </m:rPr>
                                      <w:rPr>
                                        <w:rFonts w:ascii="Cambria Math" w:hAnsi="Cambria Math" w:cstheme="majorHAnsi"/>
                                        <w:sz w:val="22"/>
                                        <w:szCs w:val="22"/>
                                      </w:rPr>
                                      <m:t>Hídrico</m:t>
                                    </m:r>
                                  </m:sub>
                                </m:sSub>
                                <m:r>
                                  <m:rPr>
                                    <m:sty m:val="bi"/>
                                  </m:rPr>
                                  <w:rPr>
                                    <w:rFonts w:ascii="Cambria Math" w:hAnsi="Cambria Math" w:cstheme="majorHAnsi"/>
                                    <w:sz w:val="22"/>
                                    <w:szCs w:val="22"/>
                                  </w:rPr>
                                  <m:t>=</m:t>
                                </m:r>
                                <m:d>
                                  <m:dPr>
                                    <m:ctrlPr>
                                      <w:rPr>
                                        <w:rFonts w:ascii="Cambria Math" w:hAnsi="Cambria Math" w:cstheme="majorHAnsi"/>
                                        <w:b/>
                                        <w:bCs/>
                                        <w:i/>
                                        <w:sz w:val="22"/>
                                        <w:szCs w:val="22"/>
                                      </w:rPr>
                                    </m:ctrlPr>
                                  </m:dPr>
                                  <m:e>
                                    <m:f>
                                      <m:fPr>
                                        <m:ctrlPr>
                                          <w:rPr>
                                            <w:rFonts w:ascii="Cambria Math" w:hAnsi="Cambria Math" w:cstheme="majorHAnsi"/>
                                            <w:b/>
                                            <w:bCs/>
                                            <w:i/>
                                            <w:sz w:val="22"/>
                                            <w:szCs w:val="22"/>
                                          </w:rPr>
                                        </m:ctrlPr>
                                      </m:fPr>
                                      <m:num>
                                        <m:r>
                                          <m:rPr>
                                            <m:sty m:val="bi"/>
                                          </m:rPr>
                                          <w:rPr>
                                            <w:rFonts w:ascii="Cambria Math" w:hAnsi="Cambria Math" w:cstheme="majorHAnsi"/>
                                            <w:sz w:val="22"/>
                                            <w:szCs w:val="22"/>
                                          </w:rPr>
                                          <m:t xml:space="preserve">Consumo actual-consumo año anterior </m:t>
                                        </m:r>
                                      </m:num>
                                      <m:den>
                                        <m:r>
                                          <m:rPr>
                                            <m:sty m:val="bi"/>
                                          </m:rPr>
                                          <w:rPr>
                                            <w:rFonts w:ascii="Cambria Math" w:hAnsi="Cambria Math" w:cstheme="majorHAnsi"/>
                                            <w:sz w:val="22"/>
                                            <w:szCs w:val="22"/>
                                          </w:rPr>
                                          <m:t xml:space="preserve">Consumo año anterior </m:t>
                                        </m:r>
                                      </m:den>
                                    </m:f>
                                  </m:e>
                                </m:d>
                                <m:r>
                                  <m:rPr>
                                    <m:sty m:val="bi"/>
                                  </m:rPr>
                                  <w:rPr>
                                    <w:rFonts w:ascii="Cambria Math" w:hAnsi="Cambria Math" w:cstheme="majorHAnsi"/>
                                    <w:sz w:val="22"/>
                                    <w:szCs w:val="22"/>
                                  </w:rPr>
                                  <m:t>*100%</m:t>
                                </m:r>
                              </m:oMath>
                            </m:oMathPara>
                          </w:p>
                          <w:p w14:paraId="250A3198" w14:textId="5B407BEE" w:rsidR="00D87266" w:rsidRDefault="00D87266" w:rsidP="009B3BC5">
                            <w:pPr>
                              <w:jc w:val="both"/>
                            </w:pPr>
                          </w:p>
                          <w:p w14:paraId="53DF3805" w14:textId="2A9DAE88" w:rsidR="00D87266" w:rsidRDefault="00D87266" w:rsidP="009B3BC5">
                            <w:pPr>
                              <w:jc w:val="both"/>
                              <w:rPr>
                                <w:b/>
                                <w:bCs/>
                              </w:rPr>
                            </w:pPr>
                            <w:r w:rsidRPr="009B3BC5">
                              <w:rPr>
                                <w:b/>
                                <w:bCs/>
                              </w:rPr>
                              <w:t>2. Programa de uso eficiente y ahorro de energía</w:t>
                            </w:r>
                          </w:p>
                          <w:p w14:paraId="7E3D5C09" w14:textId="1300D429" w:rsidR="00D87266" w:rsidRDefault="00D87266" w:rsidP="009B3BC5">
                            <w:pPr>
                              <w:jc w:val="both"/>
                              <w:rPr>
                                <w:b/>
                                <w:bCs/>
                              </w:rPr>
                            </w:pPr>
                          </w:p>
                          <w:p w14:paraId="7D121C03" w14:textId="77777777" w:rsidR="00D87266" w:rsidRPr="009B3BC5" w:rsidRDefault="00D87266" w:rsidP="009B3BC5">
                            <w:pPr>
                              <w:jc w:val="both"/>
                              <w:rPr>
                                <w:rFonts w:cstheme="minorHAnsi"/>
                                <w:b/>
                                <w:bCs/>
                              </w:rPr>
                            </w:pPr>
                            <w:r w:rsidRPr="009B3BC5">
                              <w:rPr>
                                <w:rFonts w:cstheme="minorHAnsi"/>
                                <w:b/>
                                <w:bCs/>
                              </w:rPr>
                              <w:t xml:space="preserve">Objetivo general </w:t>
                            </w:r>
                          </w:p>
                          <w:p w14:paraId="3AC99075" w14:textId="77777777" w:rsidR="00D87266" w:rsidRPr="009B3BC5" w:rsidRDefault="00D87266" w:rsidP="009B3BC5">
                            <w:pPr>
                              <w:jc w:val="both"/>
                              <w:rPr>
                                <w:rFonts w:cstheme="minorHAnsi"/>
                              </w:rPr>
                            </w:pPr>
                          </w:p>
                          <w:p w14:paraId="61B7AB99" w14:textId="77777777" w:rsidR="00D87266" w:rsidRPr="009B3BC5" w:rsidRDefault="00D87266" w:rsidP="009B3BC5">
                            <w:pPr>
                              <w:jc w:val="both"/>
                              <w:rPr>
                                <w:rFonts w:cstheme="minorHAnsi"/>
                              </w:rPr>
                            </w:pPr>
                            <w:r w:rsidRPr="009B3BC5">
                              <w:rPr>
                                <w:rFonts w:cstheme="minorHAnsi"/>
                              </w:rPr>
                              <w:t xml:space="preserve">Establecer e implementar estrategias, dirigidas a optimizar el uso de la energía en el Instituto Colombiano para la Evaluación de la Educación – Icfes, promoviendo el buen uso del recurso por parte de los colaboradores y funcionarios. </w:t>
                            </w:r>
                          </w:p>
                          <w:p w14:paraId="5E3EF747" w14:textId="77777777" w:rsidR="00D87266" w:rsidRPr="009B3BC5" w:rsidRDefault="00D87266" w:rsidP="009B3BC5">
                            <w:pPr>
                              <w:jc w:val="both"/>
                              <w:rPr>
                                <w:rFonts w:cstheme="minorHAnsi"/>
                              </w:rPr>
                            </w:pPr>
                          </w:p>
                          <w:p w14:paraId="30A151CF" w14:textId="77777777" w:rsidR="00D87266" w:rsidRPr="009B3BC5" w:rsidRDefault="00D87266" w:rsidP="009B3BC5">
                            <w:pPr>
                              <w:jc w:val="both"/>
                              <w:rPr>
                                <w:rFonts w:cstheme="minorHAnsi"/>
                                <w:b/>
                                <w:bCs/>
                              </w:rPr>
                            </w:pPr>
                            <w:r w:rsidRPr="009B3BC5">
                              <w:rPr>
                                <w:rFonts w:cstheme="minorHAnsi"/>
                                <w:b/>
                                <w:bCs/>
                              </w:rPr>
                              <w:t xml:space="preserve">Objetivos específicos </w:t>
                            </w:r>
                          </w:p>
                          <w:p w14:paraId="37CC4512" w14:textId="77777777" w:rsidR="00D87266" w:rsidRPr="009B3BC5" w:rsidRDefault="00D87266" w:rsidP="009B3BC5">
                            <w:pPr>
                              <w:jc w:val="both"/>
                              <w:rPr>
                                <w:rFonts w:cstheme="minorHAnsi"/>
                                <w:b/>
                                <w:bCs/>
                              </w:rPr>
                            </w:pPr>
                          </w:p>
                          <w:p w14:paraId="32829955" w14:textId="77777777" w:rsidR="00D87266" w:rsidRPr="009B3BC5" w:rsidRDefault="00D87266" w:rsidP="009B3BC5">
                            <w:pPr>
                              <w:pStyle w:val="Prrafodelista"/>
                              <w:numPr>
                                <w:ilvl w:val="0"/>
                                <w:numId w:val="6"/>
                              </w:numPr>
                              <w:jc w:val="both"/>
                              <w:rPr>
                                <w:rFonts w:cstheme="minorHAnsi"/>
                              </w:rPr>
                            </w:pPr>
                            <w:r w:rsidRPr="009B3BC5">
                              <w:rPr>
                                <w:rFonts w:cstheme="minorHAnsi"/>
                              </w:rPr>
                              <w:t>Conocer las condiciones de iluminación del Instituto, por medio de la realización de inspecciones ambientales periódicas, con el fin, de identificar problemas en la luminaria y/o sus conexiones que puedan incurrir en gastos excesivos de energía.</w:t>
                            </w:r>
                          </w:p>
                          <w:p w14:paraId="57412AE5" w14:textId="77777777" w:rsidR="00D87266" w:rsidRPr="009B3BC5" w:rsidRDefault="00D87266" w:rsidP="009B3BC5">
                            <w:pPr>
                              <w:pStyle w:val="Prrafodelista"/>
                              <w:ind w:left="360"/>
                              <w:jc w:val="both"/>
                              <w:rPr>
                                <w:rFonts w:cstheme="minorHAnsi"/>
                              </w:rPr>
                            </w:pPr>
                          </w:p>
                          <w:p w14:paraId="7A1764EF"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Realizar el análisis de los consumos mensuales del recurso energético, con el fin de identificar el comportamiento de consumo de los funcionarios y/o colaboradores del Instituto. </w:t>
                            </w:r>
                          </w:p>
                          <w:p w14:paraId="6E882B8B" w14:textId="77777777" w:rsidR="00D87266" w:rsidRPr="009B3BC5" w:rsidRDefault="00D87266" w:rsidP="009B3BC5">
                            <w:pPr>
                              <w:pStyle w:val="Prrafodelista"/>
                              <w:ind w:left="360"/>
                              <w:jc w:val="both"/>
                              <w:rPr>
                                <w:rFonts w:cstheme="minorHAnsi"/>
                              </w:rPr>
                            </w:pPr>
                          </w:p>
                          <w:p w14:paraId="78FB641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Formular e implementar estrategias que busquen disminuir el consumo del recurso energético en el Instituto, bajo condiciones normales de operación. </w:t>
                            </w:r>
                          </w:p>
                          <w:p w14:paraId="5F3C86AC" w14:textId="77777777" w:rsidR="00D87266" w:rsidRPr="009B3BC5" w:rsidRDefault="00D87266" w:rsidP="009B3BC5">
                            <w:pPr>
                              <w:pStyle w:val="Prrafodelista"/>
                              <w:ind w:left="360"/>
                              <w:jc w:val="both"/>
                              <w:rPr>
                                <w:rFonts w:cstheme="minorHAnsi"/>
                              </w:rPr>
                            </w:pPr>
                          </w:p>
                          <w:p w14:paraId="3007621B" w14:textId="77777777" w:rsidR="00D87266" w:rsidRPr="009B3BC5" w:rsidRDefault="00D87266" w:rsidP="009B3BC5">
                            <w:pPr>
                              <w:pStyle w:val="Prrafodelista"/>
                              <w:numPr>
                                <w:ilvl w:val="0"/>
                                <w:numId w:val="6"/>
                              </w:numPr>
                              <w:jc w:val="both"/>
                              <w:rPr>
                                <w:rFonts w:cstheme="minorHAnsi"/>
                              </w:rPr>
                            </w:pPr>
                            <w:r w:rsidRPr="009B3BC5">
                              <w:rPr>
                                <w:rFonts w:cstheme="minorHAnsi"/>
                              </w:rPr>
                              <w:t>Desarrollar actividades de concientización a los funcionarios y/o colaboradores para difundir e interiorizar la política de uso eficiente de la energía.</w:t>
                            </w:r>
                          </w:p>
                          <w:p w14:paraId="264B75AF" w14:textId="77777777" w:rsidR="00D87266" w:rsidRPr="009B3BC5" w:rsidRDefault="00D87266" w:rsidP="009B3BC5">
                            <w:pPr>
                              <w:pStyle w:val="Prrafodelista"/>
                              <w:ind w:left="360"/>
                              <w:jc w:val="both"/>
                              <w:rPr>
                                <w:rFonts w:cstheme="minorHAnsi"/>
                              </w:rPr>
                            </w:pPr>
                          </w:p>
                          <w:p w14:paraId="37EE862D" w14:textId="77777777" w:rsidR="00D87266" w:rsidRPr="009B3BC5" w:rsidRDefault="00D87266" w:rsidP="009B3BC5">
                            <w:pPr>
                              <w:pStyle w:val="Prrafodelista"/>
                              <w:numPr>
                                <w:ilvl w:val="0"/>
                                <w:numId w:val="6"/>
                              </w:numPr>
                              <w:jc w:val="both"/>
                              <w:rPr>
                                <w:rFonts w:cstheme="minorHAnsi"/>
                              </w:rPr>
                            </w:pPr>
                            <w:r w:rsidRPr="009B3BC5">
                              <w:rPr>
                                <w:rFonts w:cstheme="minorHAnsi"/>
                              </w:rPr>
                              <w:t>Consolidar la información del comportamiento de consumo de energía, con el fin de implementar medidas de mejora continua frente al uso racional del recurso.</w:t>
                            </w:r>
                          </w:p>
                          <w:p w14:paraId="21D7EB5C" w14:textId="77777777" w:rsidR="00D87266" w:rsidRPr="009B3BC5" w:rsidRDefault="00D87266" w:rsidP="009B3BC5">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BC11" id="Cuadro de texto 45" o:spid="_x0000_s1060" type="#_x0000_t202" style="position:absolute;margin-left:-59.05pt;margin-top:-15.35pt;width:568.75pt;height:69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" filled="f" stroked="f" strokeweight=".5pt">
                <v:textbox>
                  <w:txbxContent>
                    <w:p w14:paraId="71A7217A" w14:textId="14CABE1E" w:rsidR="00D87266" w:rsidRDefault="00D87266" w:rsidP="009B3BC5">
                      <w:pPr>
                        <w:jc w:val="both"/>
                      </w:pPr>
                      <w:r>
                        <w:t xml:space="preserve">• Formular e implementar estrategias que busquen disminuir el consumo del recurso hídrico en el Instituto, bajo condiciones normales de operación. </w:t>
                      </w:r>
                    </w:p>
                    <w:p w14:paraId="33BC48E5" w14:textId="4235A14C" w:rsidR="00D87266" w:rsidRDefault="00D87266" w:rsidP="009B3BC5">
                      <w:pPr>
                        <w:jc w:val="both"/>
                      </w:pPr>
                      <w:r>
                        <w:t>• Desarrollar actividades de concientización a los colaboradores para difundir e interiorizar la política de uso eficiente del recurso hídrico.</w:t>
                      </w:r>
                    </w:p>
                    <w:p w14:paraId="0BD5BC23" w14:textId="2886262D" w:rsidR="00D87266" w:rsidRDefault="00D87266" w:rsidP="009B3BC5">
                      <w:pPr>
                        <w:jc w:val="both"/>
                      </w:pPr>
                      <w:r>
                        <w:t>• Consolidar la información del comportamiento de consumo de recurso hídrico, con el fin de implementar medidas de mejora continua frente al uso racional del mismo.</w:t>
                      </w:r>
                    </w:p>
                    <w:p w14:paraId="3D7362BE" w14:textId="0E9FD710" w:rsidR="00D87266" w:rsidRDefault="00D87266" w:rsidP="009B3BC5">
                      <w:pPr>
                        <w:jc w:val="both"/>
                      </w:pPr>
                    </w:p>
                    <w:p w14:paraId="38EB0BC5" w14:textId="0E22E81E" w:rsidR="00D87266" w:rsidRPr="009B3BC5" w:rsidRDefault="00D87266" w:rsidP="009B3BC5">
                      <w:pPr>
                        <w:jc w:val="both"/>
                        <w:outlineLvl w:val="2"/>
                        <w:rPr>
                          <w:rFonts w:cstheme="minorHAnsi"/>
                          <w:b/>
                          <w:bCs/>
                          <w:sz w:val="22"/>
                          <w:szCs w:val="22"/>
                        </w:rPr>
                      </w:pPr>
                      <w:bookmarkStart w:id="2" w:name="_Toc38988657"/>
                      <w:r w:rsidRPr="009B3BC5">
                        <w:rPr>
                          <w:rFonts w:cstheme="minorHAnsi"/>
                          <w:b/>
                          <w:bCs/>
                          <w:sz w:val="22"/>
                          <w:szCs w:val="22"/>
                        </w:rPr>
                        <w:t xml:space="preserve"> Meta</w:t>
                      </w:r>
                      <w:bookmarkEnd w:id="2"/>
                      <w:r w:rsidRPr="009B3BC5">
                        <w:rPr>
                          <w:rFonts w:cstheme="minorHAnsi"/>
                          <w:b/>
                          <w:bCs/>
                          <w:sz w:val="22"/>
                          <w:szCs w:val="22"/>
                        </w:rPr>
                        <w:t xml:space="preserve"> </w:t>
                      </w:r>
                    </w:p>
                    <w:p w14:paraId="2C2F56D7" w14:textId="79E0B5F1" w:rsidR="00D87266" w:rsidRPr="009B3BC5" w:rsidRDefault="00D87266" w:rsidP="009B3BC5">
                      <w:pPr>
                        <w:jc w:val="both"/>
                        <w:rPr>
                          <w:rFonts w:cstheme="minorHAnsi"/>
                        </w:rPr>
                      </w:pPr>
                      <w:r w:rsidRPr="009B3BC5">
                        <w:rPr>
                          <w:rFonts w:cstheme="minorHAnsi"/>
                        </w:rPr>
                        <w:t xml:space="preserve">Garantizar una reducción del 0,5 % al consumo del recurso hídrico en el Instituto respecto al periodo inmediatamente anterior, por medio de la aplicación de estrategias que permitan el desarrollo de la respectiva meta. </w:t>
                      </w:r>
                    </w:p>
                    <w:p w14:paraId="2F233A84" w14:textId="77777777" w:rsidR="00D87266" w:rsidRPr="00D2534F" w:rsidRDefault="00D87266" w:rsidP="009B3BC5">
                      <w:pPr>
                        <w:spacing w:line="360" w:lineRule="auto"/>
                        <w:jc w:val="both"/>
                        <w:rPr>
                          <w:rFonts w:asciiTheme="majorHAnsi" w:hAnsiTheme="majorHAnsi" w:cstheme="majorHAnsi"/>
                          <w:sz w:val="22"/>
                          <w:szCs w:val="22"/>
                        </w:rPr>
                      </w:pPr>
                    </w:p>
                    <w:p w14:paraId="1777AF28" w14:textId="3319D4B3" w:rsidR="00D87266" w:rsidRPr="009B3BC5" w:rsidRDefault="00D87266" w:rsidP="009B3BC5">
                      <w:pPr>
                        <w:spacing w:line="360" w:lineRule="auto"/>
                        <w:jc w:val="both"/>
                        <w:rPr>
                          <w:rFonts w:cstheme="minorHAnsi"/>
                          <w:b/>
                          <w:bCs/>
                        </w:rPr>
                      </w:pPr>
                      <w:r w:rsidRPr="009B3BC5">
                        <w:rPr>
                          <w:rFonts w:cstheme="minorHAnsi"/>
                          <w:b/>
                          <w:bCs/>
                        </w:rPr>
                        <w:t xml:space="preserve">Indicador </w:t>
                      </w:r>
                    </w:p>
                    <w:p w14:paraId="5CA292B4" w14:textId="77777777" w:rsidR="00D87266" w:rsidRPr="00D2534F" w:rsidRDefault="00D87266" w:rsidP="009B3BC5">
                      <w:pPr>
                        <w:spacing w:line="360" w:lineRule="auto"/>
                        <w:jc w:val="both"/>
                        <w:rPr>
                          <w:rFonts w:asciiTheme="majorHAnsi" w:hAnsiTheme="majorHAnsi" w:cstheme="majorHAnsi"/>
                          <w:b/>
                          <w:bCs/>
                          <w:sz w:val="22"/>
                          <w:szCs w:val="22"/>
                        </w:rPr>
                      </w:pPr>
                    </w:p>
                    <w:p w14:paraId="65874169" w14:textId="77777777" w:rsidR="00D87266" w:rsidRPr="00D2534F" w:rsidRDefault="00EF2E52" w:rsidP="009B3BC5">
                      <w:pPr>
                        <w:pStyle w:val="Prrafodelista"/>
                        <w:spacing w:line="360" w:lineRule="auto"/>
                        <w:jc w:val="both"/>
                        <w:rPr>
                          <w:rFonts w:asciiTheme="majorHAnsi" w:hAnsiTheme="majorHAnsi" w:cstheme="majorHAnsi"/>
                          <w:b/>
                          <w:bCs/>
                          <w:sz w:val="22"/>
                          <w:szCs w:val="22"/>
                        </w:rPr>
                      </w:pPr>
                      <m:oMathPara>
                        <m:oMathParaPr>
                          <m:jc m:val="left"/>
                        </m:oMathParaPr>
                        <m:oMath>
                          <m:sSub>
                            <m:sSubPr>
                              <m:ctrlPr>
                                <w:rPr>
                                  <w:rFonts w:ascii="Cambria Math" w:hAnsi="Cambria Math" w:cstheme="majorHAnsi"/>
                                  <w:b/>
                                  <w:bCs/>
                                  <w:i/>
                                  <w:sz w:val="22"/>
                                  <w:szCs w:val="22"/>
                                </w:rPr>
                              </m:ctrlPr>
                            </m:sSubPr>
                            <m:e>
                              <m:r>
                                <m:rPr>
                                  <m:sty m:val="bi"/>
                                </m:rPr>
                                <w:rPr>
                                  <w:rFonts w:ascii="Cambria Math" w:hAnsi="Cambria Math" w:cstheme="majorHAnsi"/>
                                  <w:sz w:val="22"/>
                                  <w:szCs w:val="22"/>
                                </w:rPr>
                                <m:t>Indicador</m:t>
                              </m:r>
                            </m:e>
                            <m:sub>
                              <m:r>
                                <m:rPr>
                                  <m:sty m:val="bi"/>
                                </m:rPr>
                                <w:rPr>
                                  <w:rFonts w:ascii="Cambria Math" w:hAnsi="Cambria Math" w:cstheme="majorHAnsi"/>
                                  <w:sz w:val="22"/>
                                  <w:szCs w:val="22"/>
                                </w:rPr>
                                <m:t>Hídrico</m:t>
                              </m:r>
                            </m:sub>
                          </m:sSub>
                          <m:r>
                            <m:rPr>
                              <m:sty m:val="bi"/>
                            </m:rPr>
                            <w:rPr>
                              <w:rFonts w:ascii="Cambria Math" w:hAnsi="Cambria Math" w:cstheme="majorHAnsi"/>
                              <w:sz w:val="22"/>
                              <w:szCs w:val="22"/>
                            </w:rPr>
                            <m:t>=</m:t>
                          </m:r>
                          <m:d>
                            <m:dPr>
                              <m:ctrlPr>
                                <w:rPr>
                                  <w:rFonts w:ascii="Cambria Math" w:hAnsi="Cambria Math" w:cstheme="majorHAnsi"/>
                                  <w:b/>
                                  <w:bCs/>
                                  <w:i/>
                                  <w:sz w:val="22"/>
                                  <w:szCs w:val="22"/>
                                </w:rPr>
                              </m:ctrlPr>
                            </m:dPr>
                            <m:e>
                              <m:f>
                                <m:fPr>
                                  <m:ctrlPr>
                                    <w:rPr>
                                      <w:rFonts w:ascii="Cambria Math" w:hAnsi="Cambria Math" w:cstheme="majorHAnsi"/>
                                      <w:b/>
                                      <w:bCs/>
                                      <w:i/>
                                      <w:sz w:val="22"/>
                                      <w:szCs w:val="22"/>
                                    </w:rPr>
                                  </m:ctrlPr>
                                </m:fPr>
                                <m:num>
                                  <m:r>
                                    <m:rPr>
                                      <m:sty m:val="bi"/>
                                    </m:rPr>
                                    <w:rPr>
                                      <w:rFonts w:ascii="Cambria Math" w:hAnsi="Cambria Math" w:cstheme="majorHAnsi"/>
                                      <w:sz w:val="22"/>
                                      <w:szCs w:val="22"/>
                                    </w:rPr>
                                    <m:t xml:space="preserve">Consumo actual-consumo año anterior </m:t>
                                  </m:r>
                                </m:num>
                                <m:den>
                                  <m:r>
                                    <m:rPr>
                                      <m:sty m:val="bi"/>
                                    </m:rPr>
                                    <w:rPr>
                                      <w:rFonts w:ascii="Cambria Math" w:hAnsi="Cambria Math" w:cstheme="majorHAnsi"/>
                                      <w:sz w:val="22"/>
                                      <w:szCs w:val="22"/>
                                    </w:rPr>
                                    <m:t xml:space="preserve">Consumo año anterior </m:t>
                                  </m:r>
                                </m:den>
                              </m:f>
                            </m:e>
                          </m:d>
                          <m:r>
                            <m:rPr>
                              <m:sty m:val="bi"/>
                            </m:rPr>
                            <w:rPr>
                              <w:rFonts w:ascii="Cambria Math" w:hAnsi="Cambria Math" w:cstheme="majorHAnsi"/>
                              <w:sz w:val="22"/>
                              <w:szCs w:val="22"/>
                            </w:rPr>
                            <m:t>*100%</m:t>
                          </m:r>
                        </m:oMath>
                      </m:oMathPara>
                    </w:p>
                    <w:p w14:paraId="250A3198" w14:textId="5B407BEE" w:rsidR="00D87266" w:rsidRDefault="00D87266" w:rsidP="009B3BC5">
                      <w:pPr>
                        <w:jc w:val="both"/>
                      </w:pPr>
                    </w:p>
                    <w:p w14:paraId="53DF3805" w14:textId="2A9DAE88" w:rsidR="00D87266" w:rsidRDefault="00D87266" w:rsidP="009B3BC5">
                      <w:pPr>
                        <w:jc w:val="both"/>
                        <w:rPr>
                          <w:b/>
                          <w:bCs/>
                        </w:rPr>
                      </w:pPr>
                      <w:r w:rsidRPr="009B3BC5">
                        <w:rPr>
                          <w:b/>
                          <w:bCs/>
                        </w:rPr>
                        <w:t>2. Programa de uso eficiente y ahorro de energía</w:t>
                      </w:r>
                    </w:p>
                    <w:p w14:paraId="7E3D5C09" w14:textId="1300D429" w:rsidR="00D87266" w:rsidRDefault="00D87266" w:rsidP="009B3BC5">
                      <w:pPr>
                        <w:jc w:val="both"/>
                        <w:rPr>
                          <w:b/>
                          <w:bCs/>
                        </w:rPr>
                      </w:pPr>
                    </w:p>
                    <w:p w14:paraId="7D121C03" w14:textId="77777777" w:rsidR="00D87266" w:rsidRPr="009B3BC5" w:rsidRDefault="00D87266" w:rsidP="009B3BC5">
                      <w:pPr>
                        <w:jc w:val="both"/>
                        <w:rPr>
                          <w:rFonts w:cstheme="minorHAnsi"/>
                          <w:b/>
                          <w:bCs/>
                        </w:rPr>
                      </w:pPr>
                      <w:r w:rsidRPr="009B3BC5">
                        <w:rPr>
                          <w:rFonts w:cstheme="minorHAnsi"/>
                          <w:b/>
                          <w:bCs/>
                        </w:rPr>
                        <w:t xml:space="preserve">Objetivo general </w:t>
                      </w:r>
                    </w:p>
                    <w:p w14:paraId="3AC99075" w14:textId="77777777" w:rsidR="00D87266" w:rsidRPr="009B3BC5" w:rsidRDefault="00D87266" w:rsidP="009B3BC5">
                      <w:pPr>
                        <w:jc w:val="both"/>
                        <w:rPr>
                          <w:rFonts w:cstheme="minorHAnsi"/>
                        </w:rPr>
                      </w:pPr>
                    </w:p>
                    <w:p w14:paraId="61B7AB99" w14:textId="77777777" w:rsidR="00D87266" w:rsidRPr="009B3BC5" w:rsidRDefault="00D87266" w:rsidP="009B3BC5">
                      <w:pPr>
                        <w:jc w:val="both"/>
                        <w:rPr>
                          <w:rFonts w:cstheme="minorHAnsi"/>
                        </w:rPr>
                      </w:pPr>
                      <w:r w:rsidRPr="009B3BC5">
                        <w:rPr>
                          <w:rFonts w:cstheme="minorHAnsi"/>
                        </w:rPr>
                        <w:t xml:space="preserve">Establecer e implementar estrategias, dirigidas a optimizar el uso de la energía en el Instituto Colombiano para la Evaluación de la Educación – Icfes, promoviendo el buen uso del recurso por parte de los colaboradores y funcionarios. </w:t>
                      </w:r>
                    </w:p>
                    <w:p w14:paraId="5E3EF747" w14:textId="77777777" w:rsidR="00D87266" w:rsidRPr="009B3BC5" w:rsidRDefault="00D87266" w:rsidP="009B3BC5">
                      <w:pPr>
                        <w:jc w:val="both"/>
                        <w:rPr>
                          <w:rFonts w:cstheme="minorHAnsi"/>
                        </w:rPr>
                      </w:pPr>
                    </w:p>
                    <w:p w14:paraId="30A151CF" w14:textId="77777777" w:rsidR="00D87266" w:rsidRPr="009B3BC5" w:rsidRDefault="00D87266" w:rsidP="009B3BC5">
                      <w:pPr>
                        <w:jc w:val="both"/>
                        <w:rPr>
                          <w:rFonts w:cstheme="minorHAnsi"/>
                          <w:b/>
                          <w:bCs/>
                        </w:rPr>
                      </w:pPr>
                      <w:r w:rsidRPr="009B3BC5">
                        <w:rPr>
                          <w:rFonts w:cstheme="minorHAnsi"/>
                          <w:b/>
                          <w:bCs/>
                        </w:rPr>
                        <w:t xml:space="preserve">Objetivos específicos </w:t>
                      </w:r>
                    </w:p>
                    <w:p w14:paraId="37CC4512" w14:textId="77777777" w:rsidR="00D87266" w:rsidRPr="009B3BC5" w:rsidRDefault="00D87266" w:rsidP="009B3BC5">
                      <w:pPr>
                        <w:jc w:val="both"/>
                        <w:rPr>
                          <w:rFonts w:cstheme="minorHAnsi"/>
                          <w:b/>
                          <w:bCs/>
                        </w:rPr>
                      </w:pPr>
                    </w:p>
                    <w:p w14:paraId="32829955" w14:textId="77777777" w:rsidR="00D87266" w:rsidRPr="009B3BC5" w:rsidRDefault="00D87266" w:rsidP="009B3BC5">
                      <w:pPr>
                        <w:pStyle w:val="Prrafodelista"/>
                        <w:numPr>
                          <w:ilvl w:val="0"/>
                          <w:numId w:val="6"/>
                        </w:numPr>
                        <w:jc w:val="both"/>
                        <w:rPr>
                          <w:rFonts w:cstheme="minorHAnsi"/>
                        </w:rPr>
                      </w:pPr>
                      <w:r w:rsidRPr="009B3BC5">
                        <w:rPr>
                          <w:rFonts w:cstheme="minorHAnsi"/>
                        </w:rPr>
                        <w:t>Conocer las condiciones de iluminación del Instituto, por medio de la realización de inspecciones ambientales periódicas, con el fin, de identificar problemas en la luminaria y/o sus conexiones que puedan incurrir en gastos excesivos de energía.</w:t>
                      </w:r>
                    </w:p>
                    <w:p w14:paraId="57412AE5" w14:textId="77777777" w:rsidR="00D87266" w:rsidRPr="009B3BC5" w:rsidRDefault="00D87266" w:rsidP="009B3BC5">
                      <w:pPr>
                        <w:pStyle w:val="Prrafodelista"/>
                        <w:ind w:left="360"/>
                        <w:jc w:val="both"/>
                        <w:rPr>
                          <w:rFonts w:cstheme="minorHAnsi"/>
                        </w:rPr>
                      </w:pPr>
                    </w:p>
                    <w:p w14:paraId="7A1764EF"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Realizar el análisis de los consumos mensuales del recurso energético, con el fin de identificar el comportamiento de consumo de los funcionarios y/o colaboradores del Instituto. </w:t>
                      </w:r>
                    </w:p>
                    <w:p w14:paraId="6E882B8B" w14:textId="77777777" w:rsidR="00D87266" w:rsidRPr="009B3BC5" w:rsidRDefault="00D87266" w:rsidP="009B3BC5">
                      <w:pPr>
                        <w:pStyle w:val="Prrafodelista"/>
                        <w:ind w:left="360"/>
                        <w:jc w:val="both"/>
                        <w:rPr>
                          <w:rFonts w:cstheme="minorHAnsi"/>
                        </w:rPr>
                      </w:pPr>
                    </w:p>
                    <w:p w14:paraId="78FB641C" w14:textId="77777777" w:rsidR="00D87266" w:rsidRPr="009B3BC5" w:rsidRDefault="00D87266" w:rsidP="009B3BC5">
                      <w:pPr>
                        <w:pStyle w:val="Prrafodelista"/>
                        <w:numPr>
                          <w:ilvl w:val="0"/>
                          <w:numId w:val="6"/>
                        </w:numPr>
                        <w:jc w:val="both"/>
                        <w:rPr>
                          <w:rFonts w:cstheme="minorHAnsi"/>
                        </w:rPr>
                      </w:pPr>
                      <w:r w:rsidRPr="009B3BC5">
                        <w:rPr>
                          <w:rFonts w:cstheme="minorHAnsi"/>
                        </w:rPr>
                        <w:t xml:space="preserve">Formular e implementar estrategias que busquen disminuir el consumo del recurso energético en el Instituto, bajo condiciones normales de operación. </w:t>
                      </w:r>
                    </w:p>
                    <w:p w14:paraId="5F3C86AC" w14:textId="77777777" w:rsidR="00D87266" w:rsidRPr="009B3BC5" w:rsidRDefault="00D87266" w:rsidP="009B3BC5">
                      <w:pPr>
                        <w:pStyle w:val="Prrafodelista"/>
                        <w:ind w:left="360"/>
                        <w:jc w:val="both"/>
                        <w:rPr>
                          <w:rFonts w:cstheme="minorHAnsi"/>
                        </w:rPr>
                      </w:pPr>
                    </w:p>
                    <w:p w14:paraId="3007621B" w14:textId="77777777" w:rsidR="00D87266" w:rsidRPr="009B3BC5" w:rsidRDefault="00D87266" w:rsidP="009B3BC5">
                      <w:pPr>
                        <w:pStyle w:val="Prrafodelista"/>
                        <w:numPr>
                          <w:ilvl w:val="0"/>
                          <w:numId w:val="6"/>
                        </w:numPr>
                        <w:jc w:val="both"/>
                        <w:rPr>
                          <w:rFonts w:cstheme="minorHAnsi"/>
                        </w:rPr>
                      </w:pPr>
                      <w:r w:rsidRPr="009B3BC5">
                        <w:rPr>
                          <w:rFonts w:cstheme="minorHAnsi"/>
                        </w:rPr>
                        <w:t>Desarrollar actividades de concientización a los funcionarios y/o colaboradores para difundir e interiorizar la política de uso eficiente de la energía.</w:t>
                      </w:r>
                    </w:p>
                    <w:p w14:paraId="264B75AF" w14:textId="77777777" w:rsidR="00D87266" w:rsidRPr="009B3BC5" w:rsidRDefault="00D87266" w:rsidP="009B3BC5">
                      <w:pPr>
                        <w:pStyle w:val="Prrafodelista"/>
                        <w:ind w:left="360"/>
                        <w:jc w:val="both"/>
                        <w:rPr>
                          <w:rFonts w:cstheme="minorHAnsi"/>
                        </w:rPr>
                      </w:pPr>
                    </w:p>
                    <w:p w14:paraId="37EE862D" w14:textId="77777777" w:rsidR="00D87266" w:rsidRPr="009B3BC5" w:rsidRDefault="00D87266" w:rsidP="009B3BC5">
                      <w:pPr>
                        <w:pStyle w:val="Prrafodelista"/>
                        <w:numPr>
                          <w:ilvl w:val="0"/>
                          <w:numId w:val="6"/>
                        </w:numPr>
                        <w:jc w:val="both"/>
                        <w:rPr>
                          <w:rFonts w:cstheme="minorHAnsi"/>
                        </w:rPr>
                      </w:pPr>
                      <w:r w:rsidRPr="009B3BC5">
                        <w:rPr>
                          <w:rFonts w:cstheme="minorHAnsi"/>
                        </w:rPr>
                        <w:t>Consolidar la información del comportamiento de consumo de energía, con el fin de implementar medidas de mejora continua frente al uso racional del recurso.</w:t>
                      </w:r>
                    </w:p>
                    <w:p w14:paraId="21D7EB5C" w14:textId="77777777" w:rsidR="00D87266" w:rsidRPr="009B3BC5" w:rsidRDefault="00D87266" w:rsidP="009B3BC5">
                      <w:pPr>
                        <w:jc w:val="both"/>
                        <w:rPr>
                          <w:b/>
                          <w:bCs/>
                        </w:rPr>
                      </w:pPr>
                    </w:p>
                  </w:txbxContent>
                </v:textbox>
                <w10:wrap anchorx="margin"/>
              </v:shape>
            </w:pict>
          </mc:Fallback>
        </mc:AlternateContent>
      </w:r>
    </w:p>
    <w:p w14:paraId="3E571AB3" w14:textId="779165BD" w:rsidR="00AB3FA1" w:rsidRDefault="00AB3FA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EA821B7" w14:textId="73E12903" w:rsidR="00AB3FA1" w:rsidRDefault="00AB3FA1">
      <w:pPr>
        <w:rPr>
          <w:rFonts w:ascii="Times New Roman" w:eastAsia="Times New Roman" w:hAnsi="Times New Roman" w:cs="Times New Roman"/>
          <w:lang w:eastAsia="es-ES_tradnl"/>
        </w:rPr>
      </w:pPr>
    </w:p>
    <w:p w14:paraId="03223769" w14:textId="466B0C12" w:rsidR="00AB3FA1" w:rsidRDefault="009B3BC5">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54496" behindDoc="0" locked="0" layoutInCell="1" allowOverlap="1" wp14:anchorId="13BAEBC1" wp14:editId="04F2FD18">
                <wp:simplePos x="0" y="0"/>
                <wp:positionH relativeFrom="margin">
                  <wp:posOffset>-749935</wp:posOffset>
                </wp:positionH>
                <wp:positionV relativeFrom="paragraph">
                  <wp:posOffset>-370205</wp:posOffset>
                </wp:positionV>
                <wp:extent cx="7223125" cy="8832850"/>
                <wp:effectExtent l="0" t="0" r="0" b="6350"/>
                <wp:wrapNone/>
                <wp:docPr id="55" name="Cuadro de texto 55"/>
                <wp:cNvGraphicFramePr/>
                <a:graphic xmlns:a="http://schemas.openxmlformats.org/drawingml/2006/main">
                  <a:graphicData uri="http://schemas.microsoft.com/office/word/2010/wordprocessingShape">
                    <wps:wsp>
                      <wps:cNvSpPr txBox="1"/>
                      <wps:spPr>
                        <a:xfrm>
                          <a:off x="0" y="0"/>
                          <a:ext cx="7223125" cy="8832850"/>
                        </a:xfrm>
                        <a:prstGeom prst="rect">
                          <a:avLst/>
                        </a:prstGeom>
                        <a:noFill/>
                        <a:ln w="6350">
                          <a:noFill/>
                        </a:ln>
                      </wps:spPr>
                      <wps:txbx>
                        <w:txbxContent>
                          <w:p w14:paraId="70379E28" w14:textId="77777777" w:rsidR="00D87266" w:rsidRPr="009B3BC5" w:rsidRDefault="00D87266" w:rsidP="009B3BC5">
                            <w:pPr>
                              <w:jc w:val="both"/>
                              <w:outlineLvl w:val="2"/>
                              <w:rPr>
                                <w:rFonts w:cstheme="minorHAnsi"/>
                                <w:b/>
                                <w:bCs/>
                              </w:rPr>
                            </w:pPr>
                            <w:bookmarkStart w:id="3" w:name="_Toc38988665"/>
                            <w:r w:rsidRPr="009B3BC5">
                              <w:rPr>
                                <w:rFonts w:cstheme="minorHAnsi"/>
                                <w:b/>
                                <w:bCs/>
                              </w:rPr>
                              <w:t>Meta</w:t>
                            </w:r>
                            <w:bookmarkEnd w:id="3"/>
                            <w:r w:rsidRPr="009B3BC5">
                              <w:rPr>
                                <w:rFonts w:cstheme="minorHAnsi"/>
                                <w:b/>
                                <w:bCs/>
                              </w:rPr>
                              <w:t xml:space="preserve"> </w:t>
                            </w:r>
                          </w:p>
                          <w:p w14:paraId="20BB657C" w14:textId="77777777" w:rsidR="00D87266" w:rsidRPr="009B3BC5" w:rsidRDefault="00D87266" w:rsidP="009B3BC5">
                            <w:pPr>
                              <w:jc w:val="both"/>
                              <w:rPr>
                                <w:rFonts w:cstheme="minorHAnsi"/>
                                <w:b/>
                                <w:bCs/>
                              </w:rPr>
                            </w:pPr>
                          </w:p>
                          <w:p w14:paraId="503110C0" w14:textId="77777777" w:rsidR="00D87266" w:rsidRPr="009B3BC5" w:rsidRDefault="00D87266" w:rsidP="009B3BC5">
                            <w:pPr>
                              <w:pStyle w:val="Prrafodelista"/>
                              <w:numPr>
                                <w:ilvl w:val="0"/>
                                <w:numId w:val="8"/>
                              </w:numPr>
                              <w:jc w:val="both"/>
                              <w:rPr>
                                <w:rFonts w:cstheme="minorHAnsi"/>
                              </w:rPr>
                            </w:pPr>
                            <w:r w:rsidRPr="009B3BC5">
                              <w:rPr>
                                <w:rFonts w:cstheme="minorHAnsi"/>
                              </w:rPr>
                              <w:t xml:space="preserve">Garantizar una reducción del 2% de consumo de energía en el Instituto respecto al periodo inmediatamente anterior, por medio de la aplicación de estrategias que permitan el desarrollo de la respectiva meta. </w:t>
                            </w:r>
                          </w:p>
                          <w:p w14:paraId="055C7344" w14:textId="77777777" w:rsidR="00D87266" w:rsidRPr="009B3BC5" w:rsidRDefault="00D87266" w:rsidP="009B3BC5">
                            <w:pPr>
                              <w:jc w:val="both"/>
                              <w:rPr>
                                <w:rFonts w:cstheme="minorHAnsi"/>
                              </w:rPr>
                            </w:pPr>
                          </w:p>
                          <w:p w14:paraId="46BE9F31" w14:textId="77777777" w:rsidR="00D87266" w:rsidRPr="009B3BC5" w:rsidRDefault="00D87266" w:rsidP="009B3BC5">
                            <w:pPr>
                              <w:jc w:val="both"/>
                              <w:outlineLvl w:val="2"/>
                              <w:rPr>
                                <w:rFonts w:cstheme="minorHAnsi"/>
                                <w:b/>
                                <w:bCs/>
                              </w:rPr>
                            </w:pPr>
                            <w:bookmarkStart w:id="4" w:name="_Toc38988666"/>
                            <w:r w:rsidRPr="009B3BC5">
                              <w:rPr>
                                <w:rFonts w:cstheme="minorHAnsi"/>
                                <w:b/>
                                <w:bCs/>
                              </w:rPr>
                              <w:t>Indicador de la meta</w:t>
                            </w:r>
                            <w:bookmarkEnd w:id="4"/>
                          </w:p>
                          <w:p w14:paraId="19EDEA14" w14:textId="77777777" w:rsidR="00D87266" w:rsidRPr="009B3BC5" w:rsidRDefault="00D87266" w:rsidP="009B3BC5">
                            <w:pPr>
                              <w:jc w:val="both"/>
                              <w:rPr>
                                <w:rFonts w:cstheme="minorHAnsi"/>
                                <w:b/>
                                <w:bCs/>
                              </w:rPr>
                            </w:pPr>
                          </w:p>
                          <w:p w14:paraId="5739BB7C" w14:textId="77777777" w:rsidR="00D87266" w:rsidRPr="009B3BC5" w:rsidRDefault="00EF2E52" w:rsidP="009B3BC5">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Energético</m:t>
                                    </m:r>
                                  </m:sub>
                                </m:sSub>
                                <m:r>
                                  <m:rPr>
                                    <m:sty m:val="bi"/>
                                  </m:rPr>
                                  <w:rPr>
                                    <w:rFonts w:ascii="Cambria Math" w:hAnsi="Cambria Math" w:cstheme="minorHAnsi"/>
                                  </w:rPr>
                                  <m:t>=</m:t>
                                </m:r>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Consumo actual-consumo año anterior</m:t>
                                        </m:r>
                                      </m:num>
                                      <m:den>
                                        <m:r>
                                          <m:rPr>
                                            <m:sty m:val="bi"/>
                                          </m:rPr>
                                          <w:rPr>
                                            <w:rFonts w:ascii="Cambria Math" w:hAnsi="Cambria Math" w:cstheme="minorHAnsi"/>
                                          </w:rPr>
                                          <m:t xml:space="preserve">Consumo año anterior </m:t>
                                        </m:r>
                                      </m:den>
                                    </m:f>
                                  </m:e>
                                </m:d>
                                <m:r>
                                  <m:rPr>
                                    <m:sty m:val="bi"/>
                                  </m:rPr>
                                  <w:rPr>
                                    <w:rFonts w:ascii="Cambria Math" w:hAnsi="Cambria Math" w:cstheme="minorHAnsi"/>
                                  </w:rPr>
                                  <m:t>*100%</m:t>
                                </m:r>
                              </m:oMath>
                            </m:oMathPara>
                          </w:p>
                          <w:p w14:paraId="4098F13A" w14:textId="4959E1D6" w:rsidR="00D87266" w:rsidRDefault="00D87266" w:rsidP="009B3BC5">
                            <w:pPr>
                              <w:jc w:val="both"/>
                              <w:rPr>
                                <w:b/>
                                <w:bCs/>
                              </w:rPr>
                            </w:pPr>
                          </w:p>
                          <w:p w14:paraId="1839B985" w14:textId="7AE847CC" w:rsidR="00D87266" w:rsidRDefault="00D87266" w:rsidP="009B3BC5">
                            <w:pPr>
                              <w:jc w:val="both"/>
                              <w:rPr>
                                <w:b/>
                                <w:bCs/>
                              </w:rPr>
                            </w:pPr>
                            <w:r w:rsidRPr="00D54757">
                              <w:rPr>
                                <w:b/>
                                <w:bCs/>
                              </w:rPr>
                              <w:t>3.</w:t>
                            </w:r>
                            <w:r>
                              <w:rPr>
                                <w:b/>
                                <w:bCs/>
                              </w:rPr>
                              <w:t xml:space="preserve"> </w:t>
                            </w:r>
                            <w:r w:rsidRPr="00D54757">
                              <w:rPr>
                                <w:b/>
                                <w:bCs/>
                              </w:rPr>
                              <w:t>Gestión integral de los residuos</w:t>
                            </w:r>
                          </w:p>
                          <w:p w14:paraId="3C1753F2" w14:textId="65FC480C" w:rsidR="00D87266" w:rsidRDefault="00D87266" w:rsidP="009B3BC5">
                            <w:pPr>
                              <w:jc w:val="both"/>
                              <w:rPr>
                                <w:b/>
                                <w:bCs/>
                              </w:rPr>
                            </w:pPr>
                          </w:p>
                          <w:p w14:paraId="16F72130" w14:textId="77777777" w:rsidR="00D87266" w:rsidRPr="00D54757" w:rsidRDefault="00D87266" w:rsidP="00D54757">
                            <w:pPr>
                              <w:jc w:val="both"/>
                              <w:rPr>
                                <w:rFonts w:cstheme="minorHAnsi"/>
                                <w:b/>
                                <w:bCs/>
                              </w:rPr>
                            </w:pPr>
                            <w:r w:rsidRPr="00D54757">
                              <w:rPr>
                                <w:rFonts w:cstheme="minorHAnsi"/>
                                <w:b/>
                                <w:bCs/>
                              </w:rPr>
                              <w:t xml:space="preserve">Objetivo General </w:t>
                            </w:r>
                          </w:p>
                          <w:p w14:paraId="21C0F1E0" w14:textId="77777777" w:rsidR="00D87266" w:rsidRPr="00D54757" w:rsidRDefault="00D87266" w:rsidP="00D54757">
                            <w:pPr>
                              <w:jc w:val="both"/>
                              <w:rPr>
                                <w:rFonts w:cstheme="minorHAnsi"/>
                              </w:rPr>
                            </w:pPr>
                          </w:p>
                          <w:p w14:paraId="020BE423" w14:textId="77777777" w:rsidR="00D87266" w:rsidRPr="00D54757" w:rsidRDefault="00D87266" w:rsidP="00D54757">
                            <w:pPr>
                              <w:jc w:val="both"/>
                              <w:rPr>
                                <w:rFonts w:cstheme="minorHAnsi"/>
                              </w:rPr>
                            </w:pPr>
                            <w:r w:rsidRPr="00D54757">
                              <w:rPr>
                                <w:rFonts w:cstheme="minorHAnsi"/>
                              </w:rPr>
                              <w:t xml:space="preserve">Formular y ejecutar estrategias que mejoren el adecuado manejo, identificación, clasificación, separación en la fuente, almacenamiento, transporte y disposición final de todos los residuos generados en el Instituto; así mismo garantizando la reducción en la disposición de residuos ordinarios, con el fin de garantizar un mayor flujo de residuos incorporados nuevamente al sistema. </w:t>
                            </w:r>
                          </w:p>
                          <w:p w14:paraId="1D3BCA50" w14:textId="77777777" w:rsidR="00D87266" w:rsidRPr="00D54757" w:rsidRDefault="00D87266" w:rsidP="00D54757">
                            <w:pPr>
                              <w:jc w:val="both"/>
                              <w:rPr>
                                <w:rFonts w:cstheme="minorHAnsi"/>
                              </w:rPr>
                            </w:pPr>
                          </w:p>
                          <w:p w14:paraId="19CD305D" w14:textId="77777777" w:rsidR="00D87266" w:rsidRPr="00D54757" w:rsidRDefault="00D87266" w:rsidP="00D54757">
                            <w:pPr>
                              <w:jc w:val="both"/>
                              <w:rPr>
                                <w:rFonts w:cstheme="minorHAnsi"/>
                                <w:b/>
                                <w:bCs/>
                              </w:rPr>
                            </w:pPr>
                            <w:r w:rsidRPr="00D54757">
                              <w:rPr>
                                <w:rFonts w:cstheme="minorHAnsi"/>
                                <w:b/>
                                <w:bCs/>
                              </w:rPr>
                              <w:t xml:space="preserve">Objetivos Específicos </w:t>
                            </w:r>
                          </w:p>
                          <w:p w14:paraId="6FC52D55" w14:textId="77777777" w:rsidR="00D87266" w:rsidRPr="00D54757" w:rsidRDefault="00D87266" w:rsidP="00D54757">
                            <w:pPr>
                              <w:jc w:val="both"/>
                              <w:rPr>
                                <w:rFonts w:cstheme="minorHAnsi"/>
                              </w:rPr>
                            </w:pPr>
                          </w:p>
                          <w:p w14:paraId="7A691601" w14:textId="77777777" w:rsidR="00D87266" w:rsidRPr="00D54757" w:rsidRDefault="00D87266" w:rsidP="00D54757">
                            <w:pPr>
                              <w:pStyle w:val="Prrafodelista"/>
                              <w:numPr>
                                <w:ilvl w:val="0"/>
                                <w:numId w:val="9"/>
                              </w:numPr>
                              <w:jc w:val="both"/>
                              <w:rPr>
                                <w:rFonts w:cstheme="minorHAnsi"/>
                              </w:rPr>
                            </w:pPr>
                            <w:r w:rsidRPr="00D54757">
                              <w:rPr>
                                <w:rFonts w:cstheme="minorHAnsi"/>
                              </w:rPr>
                              <w:t xml:space="preserve">Establecer medidas para garantizar el adecuado manejo de los residuos generados en el Instituto </w:t>
                            </w:r>
                          </w:p>
                          <w:p w14:paraId="2C7E1595" w14:textId="77777777" w:rsidR="00D87266" w:rsidRPr="00D54757" w:rsidRDefault="00D87266" w:rsidP="00D54757">
                            <w:pPr>
                              <w:jc w:val="both"/>
                              <w:rPr>
                                <w:rFonts w:cstheme="minorHAnsi"/>
                              </w:rPr>
                            </w:pPr>
                          </w:p>
                          <w:p w14:paraId="7C0EBA49" w14:textId="77777777" w:rsidR="00D87266" w:rsidRPr="00D54757" w:rsidRDefault="00D87266" w:rsidP="00D54757">
                            <w:pPr>
                              <w:pStyle w:val="Prrafodelista"/>
                              <w:numPr>
                                <w:ilvl w:val="0"/>
                                <w:numId w:val="9"/>
                              </w:numPr>
                              <w:jc w:val="both"/>
                              <w:rPr>
                                <w:rFonts w:cstheme="minorHAnsi"/>
                              </w:rPr>
                            </w:pPr>
                            <w:r w:rsidRPr="00D54757">
                              <w:rPr>
                                <w:rFonts w:cstheme="minorHAnsi"/>
                              </w:rPr>
                              <w:t xml:space="preserve">Realizar el análisis de las condiciones internas del Instituto, para evaluar las corrientes residuales generadas en el entorno </w:t>
                            </w:r>
                          </w:p>
                          <w:p w14:paraId="5C0D7575" w14:textId="77777777" w:rsidR="00D87266" w:rsidRPr="00D54757" w:rsidRDefault="00D87266" w:rsidP="00D54757">
                            <w:pPr>
                              <w:jc w:val="both"/>
                              <w:rPr>
                                <w:rFonts w:cstheme="minorHAnsi"/>
                              </w:rPr>
                            </w:pPr>
                          </w:p>
                          <w:p w14:paraId="2FD5B11B" w14:textId="73C75458" w:rsidR="00D87266" w:rsidRPr="00D54757" w:rsidRDefault="00D87266" w:rsidP="00D54757">
                            <w:pPr>
                              <w:pStyle w:val="Prrafodelista"/>
                              <w:numPr>
                                <w:ilvl w:val="0"/>
                                <w:numId w:val="9"/>
                              </w:numPr>
                              <w:jc w:val="both"/>
                              <w:rPr>
                                <w:rFonts w:cstheme="minorHAnsi"/>
                              </w:rPr>
                            </w:pPr>
                            <w:r w:rsidRPr="00D54757">
                              <w:rPr>
                                <w:rFonts w:cstheme="minorHAnsi"/>
                              </w:rPr>
                              <w:t xml:space="preserve">Garantizar la entrega de los residuos generados a un gestor externo autorizado </w:t>
                            </w:r>
                          </w:p>
                          <w:p w14:paraId="33F82EE7" w14:textId="77777777" w:rsidR="00D87266" w:rsidRPr="00D54757" w:rsidRDefault="00D87266" w:rsidP="00D54757">
                            <w:pPr>
                              <w:pStyle w:val="Prrafodelista"/>
                              <w:jc w:val="both"/>
                              <w:rPr>
                                <w:rFonts w:cstheme="minorHAnsi"/>
                              </w:rPr>
                            </w:pPr>
                          </w:p>
                          <w:p w14:paraId="532C2271" w14:textId="77777777" w:rsidR="00D87266" w:rsidRPr="00D54757" w:rsidRDefault="00D87266" w:rsidP="00D54757">
                            <w:pPr>
                              <w:jc w:val="both"/>
                              <w:outlineLvl w:val="2"/>
                              <w:rPr>
                                <w:rFonts w:cstheme="minorHAnsi"/>
                                <w:b/>
                                <w:bCs/>
                              </w:rPr>
                            </w:pPr>
                            <w:bookmarkStart w:id="5" w:name="_Toc38988674"/>
                            <w:r w:rsidRPr="00D54757">
                              <w:rPr>
                                <w:rFonts w:cstheme="minorHAnsi"/>
                                <w:b/>
                                <w:bCs/>
                              </w:rPr>
                              <w:t>Meta</w:t>
                            </w:r>
                            <w:bookmarkEnd w:id="5"/>
                            <w:r w:rsidRPr="00D54757">
                              <w:rPr>
                                <w:rFonts w:cstheme="minorHAnsi"/>
                                <w:b/>
                                <w:bCs/>
                              </w:rPr>
                              <w:t xml:space="preserve"> </w:t>
                            </w:r>
                          </w:p>
                          <w:p w14:paraId="5F3230AD" w14:textId="77777777" w:rsidR="00D87266" w:rsidRPr="00D54757" w:rsidRDefault="00D87266" w:rsidP="00D54757">
                            <w:pPr>
                              <w:jc w:val="both"/>
                              <w:rPr>
                                <w:rFonts w:cstheme="minorHAnsi"/>
                              </w:rPr>
                            </w:pPr>
                          </w:p>
                          <w:p w14:paraId="23823EB5" w14:textId="0D249227" w:rsidR="00D87266" w:rsidRPr="00D54757" w:rsidRDefault="00D87266" w:rsidP="00D54757">
                            <w:pPr>
                              <w:jc w:val="both"/>
                              <w:rPr>
                                <w:rFonts w:cstheme="minorHAnsi"/>
                              </w:rPr>
                            </w:pPr>
                            <w:r w:rsidRPr="00D54757">
                              <w:rPr>
                                <w:rFonts w:cstheme="minorHAnsi"/>
                              </w:rPr>
                              <w:t xml:space="preserve">Garantizar una reducción del </w:t>
                            </w:r>
                            <w:r>
                              <w:rPr>
                                <w:rFonts w:cstheme="minorHAnsi"/>
                              </w:rPr>
                              <w:t xml:space="preserve">0,5 </w:t>
                            </w:r>
                            <w:r w:rsidRPr="00D54757">
                              <w:rPr>
                                <w:rFonts w:cstheme="minorHAnsi"/>
                              </w:rPr>
                              <w:t xml:space="preserve">% en la generación de residuos ordinarios. Adicionalmente, desarrollar estrategias que permitan realizar la correcta identificación, clasificación, separación en la fuente, almacenamiento, transporte y disposición final de todos los residuos generados en el Instituto. </w:t>
                            </w:r>
                          </w:p>
                          <w:p w14:paraId="56AC61C5" w14:textId="77777777" w:rsidR="00D87266" w:rsidRPr="00D54757" w:rsidRDefault="00D87266" w:rsidP="00D54757">
                            <w:pPr>
                              <w:jc w:val="both"/>
                              <w:rPr>
                                <w:rFonts w:cstheme="minorHAnsi"/>
                                <w:b/>
                                <w:bCs/>
                              </w:rPr>
                            </w:pPr>
                          </w:p>
                          <w:p w14:paraId="2E2FAF5D" w14:textId="77777777" w:rsidR="00D87266" w:rsidRPr="00D54757" w:rsidRDefault="00D87266" w:rsidP="00D54757">
                            <w:pPr>
                              <w:jc w:val="both"/>
                              <w:outlineLvl w:val="2"/>
                              <w:rPr>
                                <w:rFonts w:cstheme="minorHAnsi"/>
                                <w:b/>
                                <w:bCs/>
                              </w:rPr>
                            </w:pPr>
                            <w:bookmarkStart w:id="6" w:name="_Toc38988675"/>
                            <w:r w:rsidRPr="00D54757">
                              <w:rPr>
                                <w:rFonts w:cstheme="minorHAnsi"/>
                                <w:b/>
                                <w:bCs/>
                              </w:rPr>
                              <w:t>Indicador de la meta</w:t>
                            </w:r>
                            <w:bookmarkEnd w:id="6"/>
                          </w:p>
                          <w:p w14:paraId="766752BB" w14:textId="77777777" w:rsidR="00D87266" w:rsidRPr="00D54757" w:rsidRDefault="00D87266" w:rsidP="00D54757">
                            <w:pPr>
                              <w:jc w:val="both"/>
                              <w:rPr>
                                <w:rFonts w:cstheme="minorHAnsi"/>
                                <w:b/>
                                <w:bCs/>
                              </w:rPr>
                            </w:pPr>
                          </w:p>
                          <w:p w14:paraId="74DDC8DD" w14:textId="77777777" w:rsidR="00D87266" w:rsidRPr="00D2534F" w:rsidDel="009E27B4" w:rsidRDefault="00D87266" w:rsidP="00D54757">
                            <w:pPr>
                              <w:pStyle w:val="Prrafodelista"/>
                              <w:jc w:val="both"/>
                              <w:rPr>
                                <w:rFonts w:asciiTheme="majorHAnsi" w:hAnsiTheme="majorHAnsi" w:cstheme="majorHAnsi"/>
                                <w:sz w:val="22"/>
                                <w:szCs w:val="22"/>
                              </w:rPr>
                            </w:pPr>
                            <m:oMathPara>
                              <m:oMath>
                                <m:r>
                                  <w:rPr>
                                    <w:rFonts w:ascii="Cambria Math" w:hAnsi="Cambria Math" w:cstheme="minorHAnsi"/>
                                  </w:rPr>
                                  <m:t xml:space="preserve">      </m:t>
                                </m:r>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RESIDUOS</m:t>
                                    </m:r>
                                  </m:sub>
                                </m:sSub>
                                <m:r>
                                  <m:rPr>
                                    <m:sty m:val="bi"/>
                                  </m:rPr>
                                  <w:rPr>
                                    <w:rFonts w:ascii="Cambria Math" w:hAnsi="Cambria Math" w:cstheme="minorHAnsi"/>
                                  </w:rPr>
                                  <m:t xml:space="preserve">= </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 xml:space="preserve">Generación actual-Generación año anterior </m:t>
                                        </m:r>
                                      </m:num>
                                      <m:den>
                                        <m:r>
                                          <w:rPr>
                                            <w:rFonts w:ascii="Cambria Math" w:hAnsi="Cambria Math" w:cstheme="minorHAnsi"/>
                                          </w:rPr>
                                          <m:t xml:space="preserve">Generación año anterior </m:t>
                                        </m:r>
                                      </m:den>
                                    </m:f>
                                  </m:e>
                                </m:d>
                                <m:r>
                                  <w:rPr>
                                    <w:rFonts w:ascii="Cambria Math" w:hAnsi="Cambria Math" w:cstheme="minorHAnsi"/>
                                  </w:rPr>
                                  <m:t>*100%</m:t>
                                </m:r>
                              </m:oMath>
                            </m:oMathPara>
                          </w:p>
                          <w:p w14:paraId="7B6FCD14" w14:textId="77777777" w:rsidR="00D87266" w:rsidRPr="00D2534F" w:rsidRDefault="00D87266" w:rsidP="00D54757">
                            <w:pPr>
                              <w:spacing w:line="360" w:lineRule="auto"/>
                              <w:jc w:val="both"/>
                              <w:rPr>
                                <w:rFonts w:asciiTheme="majorHAnsi" w:hAnsiTheme="majorHAnsi" w:cstheme="majorHAnsi"/>
                                <w:b/>
                                <w:bCs/>
                                <w:sz w:val="22"/>
                                <w:szCs w:val="22"/>
                              </w:rPr>
                            </w:pPr>
                            <m:oMathPara>
                              <m:oMath>
                                <m:r>
                                  <w:rPr>
                                    <w:rFonts w:ascii="Cambria Math" w:hAnsi="Cambria Math" w:cstheme="majorHAnsi"/>
                                    <w:sz w:val="22"/>
                                    <w:szCs w:val="22"/>
                                  </w:rPr>
                                  <m:t xml:space="preserve">                       </m:t>
                                </m:r>
                              </m:oMath>
                            </m:oMathPara>
                          </w:p>
                          <w:p w14:paraId="0B1B6FC8" w14:textId="77777777" w:rsidR="00D87266" w:rsidRPr="00D2534F" w:rsidRDefault="00D87266" w:rsidP="00D54757">
                            <w:pPr>
                              <w:spacing w:line="360" w:lineRule="auto"/>
                              <w:jc w:val="both"/>
                              <w:rPr>
                                <w:rFonts w:asciiTheme="majorHAnsi" w:hAnsiTheme="majorHAnsi" w:cstheme="majorHAnsi"/>
                                <w:b/>
                                <w:bCs/>
                                <w:sz w:val="22"/>
                                <w:szCs w:val="22"/>
                              </w:rPr>
                            </w:pPr>
                          </w:p>
                          <w:p w14:paraId="1A64EC19" w14:textId="77777777" w:rsidR="00D87266" w:rsidRPr="009B3BC5" w:rsidRDefault="00D87266" w:rsidP="009B3BC5">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EBC1" id="Cuadro de texto 55" o:spid="_x0000_s1061" type="#_x0000_t202" style="position:absolute;margin-left:-59.05pt;margin-top:-29.15pt;width:568.75pt;height:69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" filled="f" stroked="f" strokeweight=".5pt">
                <v:textbox>
                  <w:txbxContent>
                    <w:p w14:paraId="70379E28" w14:textId="77777777" w:rsidR="00D87266" w:rsidRPr="009B3BC5" w:rsidRDefault="00D87266" w:rsidP="009B3BC5">
                      <w:pPr>
                        <w:jc w:val="both"/>
                        <w:outlineLvl w:val="2"/>
                        <w:rPr>
                          <w:rFonts w:cstheme="minorHAnsi"/>
                          <w:b/>
                          <w:bCs/>
                        </w:rPr>
                      </w:pPr>
                      <w:bookmarkStart w:id="7" w:name="_Toc38988665"/>
                      <w:r w:rsidRPr="009B3BC5">
                        <w:rPr>
                          <w:rFonts w:cstheme="minorHAnsi"/>
                          <w:b/>
                          <w:bCs/>
                        </w:rPr>
                        <w:t>Meta</w:t>
                      </w:r>
                      <w:bookmarkEnd w:id="7"/>
                      <w:r w:rsidRPr="009B3BC5">
                        <w:rPr>
                          <w:rFonts w:cstheme="minorHAnsi"/>
                          <w:b/>
                          <w:bCs/>
                        </w:rPr>
                        <w:t xml:space="preserve"> </w:t>
                      </w:r>
                    </w:p>
                    <w:p w14:paraId="20BB657C" w14:textId="77777777" w:rsidR="00D87266" w:rsidRPr="009B3BC5" w:rsidRDefault="00D87266" w:rsidP="009B3BC5">
                      <w:pPr>
                        <w:jc w:val="both"/>
                        <w:rPr>
                          <w:rFonts w:cstheme="minorHAnsi"/>
                          <w:b/>
                          <w:bCs/>
                        </w:rPr>
                      </w:pPr>
                    </w:p>
                    <w:p w14:paraId="503110C0" w14:textId="77777777" w:rsidR="00D87266" w:rsidRPr="009B3BC5" w:rsidRDefault="00D87266" w:rsidP="009B3BC5">
                      <w:pPr>
                        <w:pStyle w:val="Prrafodelista"/>
                        <w:numPr>
                          <w:ilvl w:val="0"/>
                          <w:numId w:val="8"/>
                        </w:numPr>
                        <w:jc w:val="both"/>
                        <w:rPr>
                          <w:rFonts w:cstheme="minorHAnsi"/>
                        </w:rPr>
                      </w:pPr>
                      <w:r w:rsidRPr="009B3BC5">
                        <w:rPr>
                          <w:rFonts w:cstheme="minorHAnsi"/>
                        </w:rPr>
                        <w:t xml:space="preserve">Garantizar una reducción del 2% de consumo de energía en el Instituto respecto al periodo inmediatamente anterior, por medio de la aplicación de estrategias que permitan el desarrollo de la respectiva meta. </w:t>
                      </w:r>
                    </w:p>
                    <w:p w14:paraId="055C7344" w14:textId="77777777" w:rsidR="00D87266" w:rsidRPr="009B3BC5" w:rsidRDefault="00D87266" w:rsidP="009B3BC5">
                      <w:pPr>
                        <w:jc w:val="both"/>
                        <w:rPr>
                          <w:rFonts w:cstheme="minorHAnsi"/>
                        </w:rPr>
                      </w:pPr>
                    </w:p>
                    <w:p w14:paraId="46BE9F31" w14:textId="77777777" w:rsidR="00D87266" w:rsidRPr="009B3BC5" w:rsidRDefault="00D87266" w:rsidP="009B3BC5">
                      <w:pPr>
                        <w:jc w:val="both"/>
                        <w:outlineLvl w:val="2"/>
                        <w:rPr>
                          <w:rFonts w:cstheme="minorHAnsi"/>
                          <w:b/>
                          <w:bCs/>
                        </w:rPr>
                      </w:pPr>
                      <w:bookmarkStart w:id="8" w:name="_Toc38988666"/>
                      <w:r w:rsidRPr="009B3BC5">
                        <w:rPr>
                          <w:rFonts w:cstheme="minorHAnsi"/>
                          <w:b/>
                          <w:bCs/>
                        </w:rPr>
                        <w:t>Indicador de la meta</w:t>
                      </w:r>
                      <w:bookmarkEnd w:id="8"/>
                    </w:p>
                    <w:p w14:paraId="19EDEA14" w14:textId="77777777" w:rsidR="00D87266" w:rsidRPr="009B3BC5" w:rsidRDefault="00D87266" w:rsidP="009B3BC5">
                      <w:pPr>
                        <w:jc w:val="both"/>
                        <w:rPr>
                          <w:rFonts w:cstheme="minorHAnsi"/>
                          <w:b/>
                          <w:bCs/>
                        </w:rPr>
                      </w:pPr>
                    </w:p>
                    <w:p w14:paraId="5739BB7C" w14:textId="77777777" w:rsidR="00D87266" w:rsidRPr="009B3BC5" w:rsidRDefault="00EF2E52" w:rsidP="009B3BC5">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Energético</m:t>
                              </m:r>
                            </m:sub>
                          </m:sSub>
                          <m:r>
                            <m:rPr>
                              <m:sty m:val="bi"/>
                            </m:rPr>
                            <w:rPr>
                              <w:rFonts w:ascii="Cambria Math" w:hAnsi="Cambria Math" w:cstheme="minorHAnsi"/>
                            </w:rPr>
                            <m:t>=</m:t>
                          </m:r>
                          <m:d>
                            <m:dPr>
                              <m:ctrlPr>
                                <w:rPr>
                                  <w:rFonts w:ascii="Cambria Math" w:hAnsi="Cambria Math" w:cstheme="minorHAnsi"/>
                                  <w:b/>
                                  <w:bCs/>
                                  <w:i/>
                                </w:rPr>
                              </m:ctrlPr>
                            </m:dPr>
                            <m:e>
                              <m:f>
                                <m:fPr>
                                  <m:ctrlPr>
                                    <w:rPr>
                                      <w:rFonts w:ascii="Cambria Math" w:hAnsi="Cambria Math" w:cstheme="minorHAnsi"/>
                                      <w:b/>
                                      <w:bCs/>
                                      <w:i/>
                                    </w:rPr>
                                  </m:ctrlPr>
                                </m:fPr>
                                <m:num>
                                  <m:r>
                                    <m:rPr>
                                      <m:sty m:val="bi"/>
                                    </m:rPr>
                                    <w:rPr>
                                      <w:rFonts w:ascii="Cambria Math" w:hAnsi="Cambria Math" w:cstheme="minorHAnsi"/>
                                    </w:rPr>
                                    <m:t>Consumo actual-consumo año anterior</m:t>
                                  </m:r>
                                </m:num>
                                <m:den>
                                  <m:r>
                                    <m:rPr>
                                      <m:sty m:val="bi"/>
                                    </m:rPr>
                                    <w:rPr>
                                      <w:rFonts w:ascii="Cambria Math" w:hAnsi="Cambria Math" w:cstheme="minorHAnsi"/>
                                    </w:rPr>
                                    <m:t xml:space="preserve">Consumo año anterior </m:t>
                                  </m:r>
                                </m:den>
                              </m:f>
                            </m:e>
                          </m:d>
                          <m:r>
                            <m:rPr>
                              <m:sty m:val="bi"/>
                            </m:rPr>
                            <w:rPr>
                              <w:rFonts w:ascii="Cambria Math" w:hAnsi="Cambria Math" w:cstheme="minorHAnsi"/>
                            </w:rPr>
                            <m:t>*100%</m:t>
                          </m:r>
                        </m:oMath>
                      </m:oMathPara>
                    </w:p>
                    <w:p w14:paraId="4098F13A" w14:textId="4959E1D6" w:rsidR="00D87266" w:rsidRDefault="00D87266" w:rsidP="009B3BC5">
                      <w:pPr>
                        <w:jc w:val="both"/>
                        <w:rPr>
                          <w:b/>
                          <w:bCs/>
                        </w:rPr>
                      </w:pPr>
                    </w:p>
                    <w:p w14:paraId="1839B985" w14:textId="7AE847CC" w:rsidR="00D87266" w:rsidRDefault="00D87266" w:rsidP="009B3BC5">
                      <w:pPr>
                        <w:jc w:val="both"/>
                        <w:rPr>
                          <w:b/>
                          <w:bCs/>
                        </w:rPr>
                      </w:pPr>
                      <w:r w:rsidRPr="00D54757">
                        <w:rPr>
                          <w:b/>
                          <w:bCs/>
                        </w:rPr>
                        <w:t>3.</w:t>
                      </w:r>
                      <w:r>
                        <w:rPr>
                          <w:b/>
                          <w:bCs/>
                        </w:rPr>
                        <w:t xml:space="preserve"> </w:t>
                      </w:r>
                      <w:r w:rsidRPr="00D54757">
                        <w:rPr>
                          <w:b/>
                          <w:bCs/>
                        </w:rPr>
                        <w:t>Gestión integral de los residuos</w:t>
                      </w:r>
                    </w:p>
                    <w:p w14:paraId="3C1753F2" w14:textId="65FC480C" w:rsidR="00D87266" w:rsidRDefault="00D87266" w:rsidP="009B3BC5">
                      <w:pPr>
                        <w:jc w:val="both"/>
                        <w:rPr>
                          <w:b/>
                          <w:bCs/>
                        </w:rPr>
                      </w:pPr>
                    </w:p>
                    <w:p w14:paraId="16F72130" w14:textId="77777777" w:rsidR="00D87266" w:rsidRPr="00D54757" w:rsidRDefault="00D87266" w:rsidP="00D54757">
                      <w:pPr>
                        <w:jc w:val="both"/>
                        <w:rPr>
                          <w:rFonts w:cstheme="minorHAnsi"/>
                          <w:b/>
                          <w:bCs/>
                        </w:rPr>
                      </w:pPr>
                      <w:r w:rsidRPr="00D54757">
                        <w:rPr>
                          <w:rFonts w:cstheme="minorHAnsi"/>
                          <w:b/>
                          <w:bCs/>
                        </w:rPr>
                        <w:t xml:space="preserve">Objetivo General </w:t>
                      </w:r>
                    </w:p>
                    <w:p w14:paraId="21C0F1E0" w14:textId="77777777" w:rsidR="00D87266" w:rsidRPr="00D54757" w:rsidRDefault="00D87266" w:rsidP="00D54757">
                      <w:pPr>
                        <w:jc w:val="both"/>
                        <w:rPr>
                          <w:rFonts w:cstheme="minorHAnsi"/>
                        </w:rPr>
                      </w:pPr>
                    </w:p>
                    <w:p w14:paraId="020BE423" w14:textId="77777777" w:rsidR="00D87266" w:rsidRPr="00D54757" w:rsidRDefault="00D87266" w:rsidP="00D54757">
                      <w:pPr>
                        <w:jc w:val="both"/>
                        <w:rPr>
                          <w:rFonts w:cstheme="minorHAnsi"/>
                        </w:rPr>
                      </w:pPr>
                      <w:r w:rsidRPr="00D54757">
                        <w:rPr>
                          <w:rFonts w:cstheme="minorHAnsi"/>
                        </w:rPr>
                        <w:t xml:space="preserve">Formular y ejecutar estrategias que mejoren el adecuado manejo, identificación, clasificación, separación en la fuente, almacenamiento, transporte y disposición final de todos los residuos generados en el Instituto; así mismo garantizando la reducción en la disposición de residuos ordinarios, con el fin de garantizar un mayor flujo de residuos incorporados nuevamente al sistema. </w:t>
                      </w:r>
                    </w:p>
                    <w:p w14:paraId="1D3BCA50" w14:textId="77777777" w:rsidR="00D87266" w:rsidRPr="00D54757" w:rsidRDefault="00D87266" w:rsidP="00D54757">
                      <w:pPr>
                        <w:jc w:val="both"/>
                        <w:rPr>
                          <w:rFonts w:cstheme="minorHAnsi"/>
                        </w:rPr>
                      </w:pPr>
                    </w:p>
                    <w:p w14:paraId="19CD305D" w14:textId="77777777" w:rsidR="00D87266" w:rsidRPr="00D54757" w:rsidRDefault="00D87266" w:rsidP="00D54757">
                      <w:pPr>
                        <w:jc w:val="both"/>
                        <w:rPr>
                          <w:rFonts w:cstheme="minorHAnsi"/>
                          <w:b/>
                          <w:bCs/>
                        </w:rPr>
                      </w:pPr>
                      <w:r w:rsidRPr="00D54757">
                        <w:rPr>
                          <w:rFonts w:cstheme="minorHAnsi"/>
                          <w:b/>
                          <w:bCs/>
                        </w:rPr>
                        <w:t xml:space="preserve">Objetivos Específicos </w:t>
                      </w:r>
                    </w:p>
                    <w:p w14:paraId="6FC52D55" w14:textId="77777777" w:rsidR="00D87266" w:rsidRPr="00D54757" w:rsidRDefault="00D87266" w:rsidP="00D54757">
                      <w:pPr>
                        <w:jc w:val="both"/>
                        <w:rPr>
                          <w:rFonts w:cstheme="minorHAnsi"/>
                        </w:rPr>
                      </w:pPr>
                    </w:p>
                    <w:p w14:paraId="7A691601" w14:textId="77777777" w:rsidR="00D87266" w:rsidRPr="00D54757" w:rsidRDefault="00D87266" w:rsidP="00D54757">
                      <w:pPr>
                        <w:pStyle w:val="Prrafodelista"/>
                        <w:numPr>
                          <w:ilvl w:val="0"/>
                          <w:numId w:val="9"/>
                        </w:numPr>
                        <w:jc w:val="both"/>
                        <w:rPr>
                          <w:rFonts w:cstheme="minorHAnsi"/>
                        </w:rPr>
                      </w:pPr>
                      <w:r w:rsidRPr="00D54757">
                        <w:rPr>
                          <w:rFonts w:cstheme="minorHAnsi"/>
                        </w:rPr>
                        <w:t xml:space="preserve">Establecer medidas para garantizar el adecuado manejo de los residuos generados en el Instituto </w:t>
                      </w:r>
                    </w:p>
                    <w:p w14:paraId="2C7E1595" w14:textId="77777777" w:rsidR="00D87266" w:rsidRPr="00D54757" w:rsidRDefault="00D87266" w:rsidP="00D54757">
                      <w:pPr>
                        <w:jc w:val="both"/>
                        <w:rPr>
                          <w:rFonts w:cstheme="minorHAnsi"/>
                        </w:rPr>
                      </w:pPr>
                    </w:p>
                    <w:p w14:paraId="7C0EBA49" w14:textId="77777777" w:rsidR="00D87266" w:rsidRPr="00D54757" w:rsidRDefault="00D87266" w:rsidP="00D54757">
                      <w:pPr>
                        <w:pStyle w:val="Prrafodelista"/>
                        <w:numPr>
                          <w:ilvl w:val="0"/>
                          <w:numId w:val="9"/>
                        </w:numPr>
                        <w:jc w:val="both"/>
                        <w:rPr>
                          <w:rFonts w:cstheme="minorHAnsi"/>
                        </w:rPr>
                      </w:pPr>
                      <w:r w:rsidRPr="00D54757">
                        <w:rPr>
                          <w:rFonts w:cstheme="minorHAnsi"/>
                        </w:rPr>
                        <w:t xml:space="preserve">Realizar el análisis de las condiciones internas del Instituto, para evaluar las corrientes residuales generadas en el entorno </w:t>
                      </w:r>
                    </w:p>
                    <w:p w14:paraId="5C0D7575" w14:textId="77777777" w:rsidR="00D87266" w:rsidRPr="00D54757" w:rsidRDefault="00D87266" w:rsidP="00D54757">
                      <w:pPr>
                        <w:jc w:val="both"/>
                        <w:rPr>
                          <w:rFonts w:cstheme="minorHAnsi"/>
                        </w:rPr>
                      </w:pPr>
                    </w:p>
                    <w:p w14:paraId="2FD5B11B" w14:textId="73C75458" w:rsidR="00D87266" w:rsidRPr="00D54757" w:rsidRDefault="00D87266" w:rsidP="00D54757">
                      <w:pPr>
                        <w:pStyle w:val="Prrafodelista"/>
                        <w:numPr>
                          <w:ilvl w:val="0"/>
                          <w:numId w:val="9"/>
                        </w:numPr>
                        <w:jc w:val="both"/>
                        <w:rPr>
                          <w:rFonts w:cstheme="minorHAnsi"/>
                        </w:rPr>
                      </w:pPr>
                      <w:r w:rsidRPr="00D54757">
                        <w:rPr>
                          <w:rFonts w:cstheme="minorHAnsi"/>
                        </w:rPr>
                        <w:t xml:space="preserve">Garantizar la entrega de los residuos generados a un gestor externo autorizado </w:t>
                      </w:r>
                    </w:p>
                    <w:p w14:paraId="33F82EE7" w14:textId="77777777" w:rsidR="00D87266" w:rsidRPr="00D54757" w:rsidRDefault="00D87266" w:rsidP="00D54757">
                      <w:pPr>
                        <w:pStyle w:val="Prrafodelista"/>
                        <w:jc w:val="both"/>
                        <w:rPr>
                          <w:rFonts w:cstheme="minorHAnsi"/>
                        </w:rPr>
                      </w:pPr>
                    </w:p>
                    <w:p w14:paraId="532C2271" w14:textId="77777777" w:rsidR="00D87266" w:rsidRPr="00D54757" w:rsidRDefault="00D87266" w:rsidP="00D54757">
                      <w:pPr>
                        <w:jc w:val="both"/>
                        <w:outlineLvl w:val="2"/>
                        <w:rPr>
                          <w:rFonts w:cstheme="minorHAnsi"/>
                          <w:b/>
                          <w:bCs/>
                        </w:rPr>
                      </w:pPr>
                      <w:bookmarkStart w:id="9" w:name="_Toc38988674"/>
                      <w:r w:rsidRPr="00D54757">
                        <w:rPr>
                          <w:rFonts w:cstheme="minorHAnsi"/>
                          <w:b/>
                          <w:bCs/>
                        </w:rPr>
                        <w:t>Meta</w:t>
                      </w:r>
                      <w:bookmarkEnd w:id="9"/>
                      <w:r w:rsidRPr="00D54757">
                        <w:rPr>
                          <w:rFonts w:cstheme="minorHAnsi"/>
                          <w:b/>
                          <w:bCs/>
                        </w:rPr>
                        <w:t xml:space="preserve"> </w:t>
                      </w:r>
                    </w:p>
                    <w:p w14:paraId="5F3230AD" w14:textId="77777777" w:rsidR="00D87266" w:rsidRPr="00D54757" w:rsidRDefault="00D87266" w:rsidP="00D54757">
                      <w:pPr>
                        <w:jc w:val="both"/>
                        <w:rPr>
                          <w:rFonts w:cstheme="minorHAnsi"/>
                        </w:rPr>
                      </w:pPr>
                    </w:p>
                    <w:p w14:paraId="23823EB5" w14:textId="0D249227" w:rsidR="00D87266" w:rsidRPr="00D54757" w:rsidRDefault="00D87266" w:rsidP="00D54757">
                      <w:pPr>
                        <w:jc w:val="both"/>
                        <w:rPr>
                          <w:rFonts w:cstheme="minorHAnsi"/>
                        </w:rPr>
                      </w:pPr>
                      <w:r w:rsidRPr="00D54757">
                        <w:rPr>
                          <w:rFonts w:cstheme="minorHAnsi"/>
                        </w:rPr>
                        <w:t xml:space="preserve">Garantizar una reducción del </w:t>
                      </w:r>
                      <w:r>
                        <w:rPr>
                          <w:rFonts w:cstheme="minorHAnsi"/>
                        </w:rPr>
                        <w:t xml:space="preserve">0,5 </w:t>
                      </w:r>
                      <w:r w:rsidRPr="00D54757">
                        <w:rPr>
                          <w:rFonts w:cstheme="minorHAnsi"/>
                        </w:rPr>
                        <w:t xml:space="preserve">% en la generación de residuos ordinarios. Adicionalmente, desarrollar estrategias que permitan realizar la correcta identificación, clasificación, separación en la fuente, almacenamiento, transporte y disposición final de todos los residuos generados en el Instituto. </w:t>
                      </w:r>
                    </w:p>
                    <w:p w14:paraId="56AC61C5" w14:textId="77777777" w:rsidR="00D87266" w:rsidRPr="00D54757" w:rsidRDefault="00D87266" w:rsidP="00D54757">
                      <w:pPr>
                        <w:jc w:val="both"/>
                        <w:rPr>
                          <w:rFonts w:cstheme="minorHAnsi"/>
                          <w:b/>
                          <w:bCs/>
                        </w:rPr>
                      </w:pPr>
                    </w:p>
                    <w:p w14:paraId="2E2FAF5D" w14:textId="77777777" w:rsidR="00D87266" w:rsidRPr="00D54757" w:rsidRDefault="00D87266" w:rsidP="00D54757">
                      <w:pPr>
                        <w:jc w:val="both"/>
                        <w:outlineLvl w:val="2"/>
                        <w:rPr>
                          <w:rFonts w:cstheme="minorHAnsi"/>
                          <w:b/>
                          <w:bCs/>
                        </w:rPr>
                      </w:pPr>
                      <w:bookmarkStart w:id="10" w:name="_Toc38988675"/>
                      <w:r w:rsidRPr="00D54757">
                        <w:rPr>
                          <w:rFonts w:cstheme="minorHAnsi"/>
                          <w:b/>
                          <w:bCs/>
                        </w:rPr>
                        <w:t>Indicador de la meta</w:t>
                      </w:r>
                      <w:bookmarkEnd w:id="10"/>
                    </w:p>
                    <w:p w14:paraId="766752BB" w14:textId="77777777" w:rsidR="00D87266" w:rsidRPr="00D54757" w:rsidRDefault="00D87266" w:rsidP="00D54757">
                      <w:pPr>
                        <w:jc w:val="both"/>
                        <w:rPr>
                          <w:rFonts w:cstheme="minorHAnsi"/>
                          <w:b/>
                          <w:bCs/>
                        </w:rPr>
                      </w:pPr>
                    </w:p>
                    <w:p w14:paraId="74DDC8DD" w14:textId="77777777" w:rsidR="00D87266" w:rsidRPr="00D2534F" w:rsidDel="009E27B4" w:rsidRDefault="00D87266" w:rsidP="00D54757">
                      <w:pPr>
                        <w:pStyle w:val="Prrafodelista"/>
                        <w:jc w:val="both"/>
                        <w:rPr>
                          <w:rFonts w:asciiTheme="majorHAnsi" w:hAnsiTheme="majorHAnsi" w:cstheme="majorHAnsi"/>
                          <w:sz w:val="22"/>
                          <w:szCs w:val="22"/>
                        </w:rPr>
                      </w:pPr>
                      <m:oMathPara>
                        <m:oMath>
                          <m:r>
                            <w:rPr>
                              <w:rFonts w:ascii="Cambria Math" w:hAnsi="Cambria Math" w:cstheme="minorHAnsi"/>
                            </w:rPr>
                            <m:t xml:space="preserve">      </m:t>
                          </m:r>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RESIDUOS</m:t>
                              </m:r>
                            </m:sub>
                          </m:sSub>
                          <m:r>
                            <m:rPr>
                              <m:sty m:val="bi"/>
                            </m:rPr>
                            <w:rPr>
                              <w:rFonts w:ascii="Cambria Math" w:hAnsi="Cambria Math" w:cstheme="minorHAnsi"/>
                            </w:rPr>
                            <m:t xml:space="preserve">= </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 xml:space="preserve">Generación actual-Generación año anterior </m:t>
                                  </m:r>
                                </m:num>
                                <m:den>
                                  <m:r>
                                    <w:rPr>
                                      <w:rFonts w:ascii="Cambria Math" w:hAnsi="Cambria Math" w:cstheme="minorHAnsi"/>
                                    </w:rPr>
                                    <m:t xml:space="preserve">Generación año anterior </m:t>
                                  </m:r>
                                </m:den>
                              </m:f>
                            </m:e>
                          </m:d>
                          <m:r>
                            <w:rPr>
                              <w:rFonts w:ascii="Cambria Math" w:hAnsi="Cambria Math" w:cstheme="minorHAnsi"/>
                            </w:rPr>
                            <m:t>*100%</m:t>
                          </m:r>
                        </m:oMath>
                      </m:oMathPara>
                    </w:p>
                    <w:p w14:paraId="7B6FCD14" w14:textId="77777777" w:rsidR="00D87266" w:rsidRPr="00D2534F" w:rsidRDefault="00D87266" w:rsidP="00D54757">
                      <w:pPr>
                        <w:spacing w:line="360" w:lineRule="auto"/>
                        <w:jc w:val="both"/>
                        <w:rPr>
                          <w:rFonts w:asciiTheme="majorHAnsi" w:hAnsiTheme="majorHAnsi" w:cstheme="majorHAnsi"/>
                          <w:b/>
                          <w:bCs/>
                          <w:sz w:val="22"/>
                          <w:szCs w:val="22"/>
                        </w:rPr>
                      </w:pPr>
                      <m:oMathPara>
                        <m:oMath>
                          <m:r>
                            <w:rPr>
                              <w:rFonts w:ascii="Cambria Math" w:hAnsi="Cambria Math" w:cstheme="majorHAnsi"/>
                              <w:sz w:val="22"/>
                              <w:szCs w:val="22"/>
                            </w:rPr>
                            <m:t xml:space="preserve">                       </m:t>
                          </m:r>
                        </m:oMath>
                      </m:oMathPara>
                    </w:p>
                    <w:p w14:paraId="0B1B6FC8" w14:textId="77777777" w:rsidR="00D87266" w:rsidRPr="00D2534F" w:rsidRDefault="00D87266" w:rsidP="00D54757">
                      <w:pPr>
                        <w:spacing w:line="360" w:lineRule="auto"/>
                        <w:jc w:val="both"/>
                        <w:rPr>
                          <w:rFonts w:asciiTheme="majorHAnsi" w:hAnsiTheme="majorHAnsi" w:cstheme="majorHAnsi"/>
                          <w:b/>
                          <w:bCs/>
                          <w:sz w:val="22"/>
                          <w:szCs w:val="22"/>
                        </w:rPr>
                      </w:pPr>
                    </w:p>
                    <w:p w14:paraId="1A64EC19" w14:textId="77777777" w:rsidR="00D87266" w:rsidRPr="009B3BC5" w:rsidRDefault="00D87266" w:rsidP="009B3BC5">
                      <w:pPr>
                        <w:jc w:val="both"/>
                        <w:rPr>
                          <w:b/>
                          <w:bCs/>
                        </w:rPr>
                      </w:pPr>
                    </w:p>
                  </w:txbxContent>
                </v:textbox>
                <w10:wrap anchorx="margin"/>
              </v:shape>
            </w:pict>
          </mc:Fallback>
        </mc:AlternateContent>
      </w:r>
      <w:r w:rsidR="00AB3FA1">
        <w:rPr>
          <w:rFonts w:ascii="Times New Roman" w:eastAsia="Times New Roman" w:hAnsi="Times New Roman" w:cs="Times New Roman"/>
          <w:lang w:eastAsia="es-ES_tradnl"/>
        </w:rPr>
        <w:br w:type="page"/>
      </w:r>
    </w:p>
    <w:p w14:paraId="52B46706" w14:textId="194FD876" w:rsidR="00AB3FA1" w:rsidRDefault="00D54757">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56544" behindDoc="0" locked="0" layoutInCell="1" allowOverlap="1" wp14:anchorId="2A109FA9" wp14:editId="327493C1">
                <wp:simplePos x="0" y="0"/>
                <wp:positionH relativeFrom="margin">
                  <wp:posOffset>-756285</wp:posOffset>
                </wp:positionH>
                <wp:positionV relativeFrom="paragraph">
                  <wp:posOffset>-194945</wp:posOffset>
                </wp:positionV>
                <wp:extent cx="7223125" cy="8832850"/>
                <wp:effectExtent l="0" t="0" r="0" b="6350"/>
                <wp:wrapNone/>
                <wp:docPr id="56" name="Cuadro de texto 56"/>
                <wp:cNvGraphicFramePr/>
                <a:graphic xmlns:a="http://schemas.openxmlformats.org/drawingml/2006/main">
                  <a:graphicData uri="http://schemas.microsoft.com/office/word/2010/wordprocessingShape">
                    <wps:wsp>
                      <wps:cNvSpPr txBox="1"/>
                      <wps:spPr>
                        <a:xfrm>
                          <a:off x="0" y="0"/>
                          <a:ext cx="7223125" cy="8832850"/>
                        </a:xfrm>
                        <a:prstGeom prst="rect">
                          <a:avLst/>
                        </a:prstGeom>
                        <a:noFill/>
                        <a:ln w="6350">
                          <a:noFill/>
                        </a:ln>
                      </wps:spPr>
                      <wps:txbx>
                        <w:txbxContent>
                          <w:p w14:paraId="6BF68E30" w14:textId="2D4356C9" w:rsidR="00D87266" w:rsidRDefault="00D87266" w:rsidP="00D54757">
                            <w:pPr>
                              <w:jc w:val="both"/>
                              <w:rPr>
                                <w:b/>
                                <w:bCs/>
                                <w:lang w:val="es-CO"/>
                              </w:rPr>
                            </w:pPr>
                            <w:r>
                              <w:rPr>
                                <w:b/>
                                <w:bCs/>
                                <w:lang w:val="es-CO"/>
                              </w:rPr>
                              <w:t xml:space="preserve">4. Programa de Consumo Sostenible </w:t>
                            </w:r>
                          </w:p>
                          <w:p w14:paraId="0B65337E" w14:textId="4591279E" w:rsidR="00D87266" w:rsidRDefault="00D87266" w:rsidP="00D54757">
                            <w:pPr>
                              <w:jc w:val="both"/>
                              <w:rPr>
                                <w:b/>
                                <w:bCs/>
                                <w:lang w:val="es-CO"/>
                              </w:rPr>
                            </w:pPr>
                          </w:p>
                          <w:p w14:paraId="6CA9C1F8" w14:textId="5E048A54" w:rsidR="00D87266" w:rsidRDefault="00D87266" w:rsidP="00D54757">
                            <w:pPr>
                              <w:jc w:val="both"/>
                              <w:rPr>
                                <w:b/>
                                <w:bCs/>
                                <w:lang w:val="es-CO"/>
                              </w:rPr>
                            </w:pPr>
                            <w:r>
                              <w:rPr>
                                <w:b/>
                                <w:bCs/>
                                <w:lang w:val="es-CO"/>
                              </w:rPr>
                              <w:t xml:space="preserve">Objetivo general </w:t>
                            </w:r>
                          </w:p>
                          <w:p w14:paraId="58F22F2F" w14:textId="77777777" w:rsidR="00D87266" w:rsidRDefault="00D87266" w:rsidP="00D54757">
                            <w:pPr>
                              <w:jc w:val="both"/>
                              <w:rPr>
                                <w:rFonts w:cstheme="minorHAnsi"/>
                              </w:rPr>
                            </w:pPr>
                          </w:p>
                          <w:p w14:paraId="3E692B49" w14:textId="4150EF1E" w:rsidR="00D87266" w:rsidRPr="00D54757" w:rsidRDefault="00D87266" w:rsidP="00D54757">
                            <w:pPr>
                              <w:jc w:val="both"/>
                              <w:rPr>
                                <w:rFonts w:cstheme="minorHAnsi"/>
                              </w:rPr>
                            </w:pPr>
                            <w:r w:rsidRPr="00D54757">
                              <w:rPr>
                                <w:rFonts w:cstheme="minorHAnsi"/>
                              </w:rPr>
                              <w:t>Incluir términos de referencia, anexos técnicos y/o clausulas ambientales, las cuales den cumplimiento de los lineamientos ambientales establecidos por el Instituto y a la normativa ambiental vigente, para el desarrollo de actividades misionales y/o administrativas durante el periodo de ejecución del presente plan.</w:t>
                            </w:r>
                          </w:p>
                          <w:p w14:paraId="63AE5713" w14:textId="77777777" w:rsidR="00D87266" w:rsidRPr="00D54757" w:rsidRDefault="00D87266" w:rsidP="00D54757">
                            <w:pPr>
                              <w:jc w:val="both"/>
                              <w:rPr>
                                <w:rFonts w:cstheme="minorHAnsi"/>
                              </w:rPr>
                            </w:pPr>
                          </w:p>
                          <w:p w14:paraId="324F5FA6" w14:textId="77777777" w:rsidR="00D87266" w:rsidRPr="00D54757" w:rsidRDefault="00D87266" w:rsidP="00D54757">
                            <w:pPr>
                              <w:jc w:val="both"/>
                              <w:rPr>
                                <w:rFonts w:cstheme="minorHAnsi"/>
                                <w:b/>
                                <w:bCs/>
                              </w:rPr>
                            </w:pPr>
                            <w:r w:rsidRPr="00D54757">
                              <w:rPr>
                                <w:rFonts w:cstheme="minorHAnsi"/>
                                <w:b/>
                                <w:bCs/>
                              </w:rPr>
                              <w:t>Objetivos específicos</w:t>
                            </w:r>
                          </w:p>
                          <w:p w14:paraId="2A1544CA" w14:textId="77777777" w:rsidR="00D87266" w:rsidRPr="00D54757" w:rsidRDefault="00D87266" w:rsidP="00D54757">
                            <w:pPr>
                              <w:jc w:val="both"/>
                              <w:rPr>
                                <w:rFonts w:cstheme="minorHAnsi"/>
                                <w:b/>
                                <w:bCs/>
                              </w:rPr>
                            </w:pPr>
                          </w:p>
                          <w:p w14:paraId="0CFCB8ED" w14:textId="77777777" w:rsidR="00D87266" w:rsidRPr="00D54757" w:rsidRDefault="00D87266" w:rsidP="00D54757">
                            <w:pPr>
                              <w:pStyle w:val="Prrafodelista"/>
                              <w:numPr>
                                <w:ilvl w:val="0"/>
                                <w:numId w:val="10"/>
                              </w:numPr>
                              <w:jc w:val="both"/>
                              <w:rPr>
                                <w:rFonts w:cstheme="minorHAnsi"/>
                              </w:rPr>
                            </w:pPr>
                            <w:r w:rsidRPr="00D54757">
                              <w:rPr>
                                <w:rFonts w:cstheme="minorHAnsi"/>
                              </w:rPr>
                              <w:t xml:space="preserve">Identificar los contratos son susceptibles a la adición de cláusulas ambientales, anexos técnicos y/o términos de referencias, los cuales garanticen el buen desempeño ambiental de las empresas que ofrecen sus bienes o servicios al Instituto. </w:t>
                            </w:r>
                          </w:p>
                          <w:p w14:paraId="564F10C5" w14:textId="77777777" w:rsidR="00D87266" w:rsidRPr="00D54757" w:rsidRDefault="00D87266" w:rsidP="00D54757">
                            <w:pPr>
                              <w:jc w:val="both"/>
                              <w:rPr>
                                <w:rFonts w:cstheme="minorHAnsi"/>
                              </w:rPr>
                            </w:pPr>
                          </w:p>
                          <w:p w14:paraId="32434A02" w14:textId="77777777" w:rsidR="00D87266" w:rsidRPr="00D54757" w:rsidRDefault="00D87266" w:rsidP="00D54757">
                            <w:pPr>
                              <w:pStyle w:val="Prrafodelista"/>
                              <w:numPr>
                                <w:ilvl w:val="0"/>
                                <w:numId w:val="10"/>
                              </w:numPr>
                              <w:jc w:val="both"/>
                              <w:rPr>
                                <w:rFonts w:cstheme="minorHAnsi"/>
                              </w:rPr>
                            </w:pPr>
                            <w:r w:rsidRPr="00D54757">
                              <w:rPr>
                                <w:rFonts w:cstheme="minorHAnsi"/>
                              </w:rPr>
                              <w:t xml:space="preserve">Incorporar en los contratos la obligatoriedad de los lineamientos ambientales establecidos por el Instituto, basados en la normativa ambiental vigente. </w:t>
                            </w:r>
                          </w:p>
                          <w:p w14:paraId="5A7AEC8B" w14:textId="77777777" w:rsidR="00D87266" w:rsidRPr="00D54757" w:rsidRDefault="00D87266" w:rsidP="00D54757">
                            <w:pPr>
                              <w:pStyle w:val="Prrafodelista"/>
                              <w:rPr>
                                <w:rFonts w:cstheme="minorHAnsi"/>
                              </w:rPr>
                            </w:pPr>
                          </w:p>
                          <w:p w14:paraId="59906E87" w14:textId="5DF9A81F" w:rsidR="00D87266" w:rsidRPr="00D54757" w:rsidRDefault="00D87266" w:rsidP="00D54757">
                            <w:pPr>
                              <w:pStyle w:val="Prrafodelista"/>
                              <w:numPr>
                                <w:ilvl w:val="0"/>
                                <w:numId w:val="10"/>
                              </w:numPr>
                              <w:jc w:val="both"/>
                              <w:rPr>
                                <w:rFonts w:cstheme="minorHAnsi"/>
                                <w:b/>
                                <w:bCs/>
                                <w:sz w:val="28"/>
                                <w:szCs w:val="28"/>
                                <w:lang w:val="es-CO"/>
                              </w:rPr>
                            </w:pPr>
                            <w:r w:rsidRPr="00D54757">
                              <w:rPr>
                                <w:rFonts w:cstheme="minorHAnsi"/>
                              </w:rPr>
                              <w:t>Incorporar los criterios ambientales de manera gradual</w:t>
                            </w:r>
                          </w:p>
                          <w:p w14:paraId="7ACBA831" w14:textId="77777777" w:rsidR="00D87266" w:rsidRPr="00D54757" w:rsidRDefault="00D87266" w:rsidP="00D54757">
                            <w:pPr>
                              <w:pStyle w:val="Prrafodelista"/>
                              <w:rPr>
                                <w:rFonts w:cstheme="minorHAnsi"/>
                                <w:b/>
                                <w:bCs/>
                                <w:sz w:val="28"/>
                                <w:szCs w:val="28"/>
                                <w:lang w:val="es-CO"/>
                              </w:rPr>
                            </w:pPr>
                          </w:p>
                          <w:p w14:paraId="7091386B" w14:textId="77777777" w:rsidR="00D87266" w:rsidRPr="00D54757" w:rsidRDefault="00D87266" w:rsidP="00D54757">
                            <w:pPr>
                              <w:jc w:val="both"/>
                              <w:outlineLvl w:val="2"/>
                              <w:rPr>
                                <w:rFonts w:cstheme="minorHAnsi"/>
                                <w:b/>
                                <w:bCs/>
                              </w:rPr>
                            </w:pPr>
                            <w:bookmarkStart w:id="11" w:name="_Toc38988681"/>
                            <w:r w:rsidRPr="00D54757">
                              <w:rPr>
                                <w:rFonts w:cstheme="minorHAnsi"/>
                                <w:b/>
                                <w:bCs/>
                              </w:rPr>
                              <w:t>Meta</w:t>
                            </w:r>
                            <w:bookmarkEnd w:id="11"/>
                            <w:r w:rsidRPr="00D54757">
                              <w:rPr>
                                <w:rFonts w:cstheme="minorHAnsi"/>
                                <w:b/>
                                <w:bCs/>
                              </w:rPr>
                              <w:t xml:space="preserve"> </w:t>
                            </w:r>
                          </w:p>
                          <w:p w14:paraId="0E2E57DC" w14:textId="77777777" w:rsidR="00D87266" w:rsidRPr="00D54757" w:rsidRDefault="00D87266" w:rsidP="00D54757">
                            <w:pPr>
                              <w:jc w:val="both"/>
                              <w:rPr>
                                <w:rFonts w:cstheme="minorHAnsi"/>
                                <w:b/>
                                <w:bCs/>
                              </w:rPr>
                            </w:pPr>
                          </w:p>
                          <w:p w14:paraId="22ED577C" w14:textId="77777777" w:rsidR="00D87266" w:rsidRPr="00D54757" w:rsidRDefault="00D87266" w:rsidP="00D54757">
                            <w:pPr>
                              <w:jc w:val="both"/>
                              <w:rPr>
                                <w:rFonts w:cstheme="minorHAnsi"/>
                              </w:rPr>
                            </w:pPr>
                            <w:r w:rsidRPr="00D54757">
                              <w:rPr>
                                <w:rFonts w:cstheme="minorHAnsi"/>
                              </w:rPr>
                              <w:t xml:space="preserve">Llevar a cabo de manera progresiva en el 100% de los procesos contractuales de la Entidad, la incorporación de criterios ambientales que den cuenta del cumplimiento a la normatividad ambiental vigente aplicable a la </w:t>
                            </w:r>
                            <w:proofErr w:type="spellStart"/>
                            <w:r w:rsidRPr="00D54757">
                              <w:rPr>
                                <w:rFonts w:cstheme="minorHAnsi"/>
                              </w:rPr>
                              <w:t>misionalidad</w:t>
                            </w:r>
                            <w:proofErr w:type="spellEnd"/>
                            <w:r w:rsidRPr="00D54757">
                              <w:rPr>
                                <w:rFonts w:cstheme="minorHAnsi"/>
                              </w:rPr>
                              <w:t xml:space="preserve"> del Instituto. </w:t>
                            </w:r>
                          </w:p>
                          <w:p w14:paraId="0641EB3E" w14:textId="77777777" w:rsidR="00D87266" w:rsidRPr="00D54757" w:rsidRDefault="00D87266" w:rsidP="00D54757">
                            <w:pPr>
                              <w:jc w:val="both"/>
                              <w:rPr>
                                <w:rFonts w:cstheme="minorHAnsi"/>
                              </w:rPr>
                            </w:pPr>
                          </w:p>
                          <w:p w14:paraId="29EA7008" w14:textId="77777777" w:rsidR="00D87266" w:rsidRPr="00D54757" w:rsidRDefault="00D87266" w:rsidP="00D54757">
                            <w:pPr>
                              <w:jc w:val="both"/>
                              <w:rPr>
                                <w:rFonts w:cstheme="minorHAnsi"/>
                              </w:rPr>
                            </w:pPr>
                          </w:p>
                          <w:p w14:paraId="21D8B9D3" w14:textId="77777777" w:rsidR="00D87266" w:rsidRPr="00D54757" w:rsidRDefault="00D87266" w:rsidP="00D54757">
                            <w:pPr>
                              <w:jc w:val="both"/>
                              <w:outlineLvl w:val="2"/>
                              <w:rPr>
                                <w:rFonts w:cstheme="minorHAnsi"/>
                                <w:b/>
                                <w:bCs/>
                              </w:rPr>
                            </w:pPr>
                            <w:bookmarkStart w:id="12" w:name="_Toc38988682"/>
                            <w:r w:rsidRPr="00D54757">
                              <w:rPr>
                                <w:rFonts w:cstheme="minorHAnsi"/>
                                <w:b/>
                                <w:bCs/>
                              </w:rPr>
                              <w:t>Indicador de la meta</w:t>
                            </w:r>
                            <w:bookmarkEnd w:id="12"/>
                            <w:r w:rsidRPr="00D54757">
                              <w:rPr>
                                <w:rFonts w:cstheme="minorHAnsi"/>
                                <w:b/>
                                <w:bCs/>
                              </w:rPr>
                              <w:t xml:space="preserve"> </w:t>
                            </w:r>
                          </w:p>
                          <w:p w14:paraId="125DA21B" w14:textId="77777777" w:rsidR="00D87266" w:rsidRPr="00D54757" w:rsidRDefault="00D87266" w:rsidP="00D54757">
                            <w:pPr>
                              <w:jc w:val="both"/>
                              <w:rPr>
                                <w:rFonts w:cstheme="minorHAnsi"/>
                                <w:b/>
                                <w:bCs/>
                              </w:rPr>
                            </w:pPr>
                          </w:p>
                          <w:p w14:paraId="2D20A01B" w14:textId="77777777" w:rsidR="00D87266" w:rsidRPr="00D54757" w:rsidRDefault="00D87266" w:rsidP="00D54757">
                            <w:pPr>
                              <w:jc w:val="both"/>
                              <w:rPr>
                                <w:rFonts w:cstheme="minorHAnsi"/>
                              </w:rPr>
                            </w:pPr>
                          </w:p>
                          <w:p w14:paraId="57AAEB6C" w14:textId="77777777" w:rsidR="00D87266" w:rsidRPr="00D54757" w:rsidRDefault="00EF2E52" w:rsidP="00D54757">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CONSUMO</m:t>
                                    </m:r>
                                  </m:sub>
                                </m:sSub>
                                <m:r>
                                  <m:rPr>
                                    <m:sty m:val="bi"/>
                                  </m:rPr>
                                  <w:rPr>
                                    <w:rFonts w:ascii="Cambria Math" w:hAnsi="Cambria Math" w:cstheme="minorHAnsi"/>
                                  </w:rPr>
                                  <m:t>=</m:t>
                                </m:r>
                                <m:f>
                                  <m:fPr>
                                    <m:ctrlPr>
                                      <w:rPr>
                                        <w:rFonts w:ascii="Cambria Math" w:hAnsi="Cambria Math" w:cstheme="minorHAnsi"/>
                                        <w:b/>
                                        <w:bCs/>
                                        <w:i/>
                                      </w:rPr>
                                    </m:ctrlPr>
                                  </m:fPr>
                                  <m:num>
                                    <m:eqArr>
                                      <m:eqArrPr>
                                        <m:ctrlPr>
                                          <w:rPr>
                                            <w:rFonts w:ascii="Cambria Math" w:hAnsi="Cambria Math" w:cstheme="minorHAnsi"/>
                                            <w:b/>
                                            <w:i/>
                                          </w:rPr>
                                        </m:ctrlPr>
                                      </m:eqArrPr>
                                      <m:e>
                                        <m:r>
                                          <m:rPr>
                                            <m:sty m:val="bi"/>
                                          </m:rPr>
                                          <w:rPr>
                                            <w:rFonts w:ascii="Cambria Math" w:hAnsi="Cambria Math" w:cstheme="minorHAnsi"/>
                                          </w:rPr>
                                          <m:t xml:space="preserve">Número de contratos con cláusulas o criterios </m:t>
                                        </m:r>
                                      </m:e>
                                      <m:e>
                                        <m:r>
                                          <m:rPr>
                                            <m:sty m:val="bi"/>
                                          </m:rPr>
                                          <w:rPr>
                                            <w:rFonts w:ascii="Cambria Math" w:hAnsi="Cambria Math" w:cstheme="minorHAnsi"/>
                                          </w:rPr>
                                          <m:t>ambientales incorporados</m:t>
                                        </m:r>
                                      </m:e>
                                    </m:eqArr>
                                  </m:num>
                                  <m:den>
                                    <m:eqArr>
                                      <m:eqArrPr>
                                        <m:ctrlPr>
                                          <w:rPr>
                                            <w:rFonts w:ascii="Cambria Math" w:hAnsi="Cambria Math" w:cstheme="minorHAnsi"/>
                                            <w:b/>
                                            <w:i/>
                                          </w:rPr>
                                        </m:ctrlPr>
                                      </m:eqArrPr>
                                      <m:e>
                                        <m:r>
                                          <m:rPr>
                                            <m:sty m:val="bi"/>
                                          </m:rPr>
                                          <w:rPr>
                                            <w:rFonts w:ascii="Cambria Math" w:hAnsi="Cambria Math" w:cstheme="minorHAnsi"/>
                                          </w:rPr>
                                          <m:t>Número de contratos adjudicados</m:t>
                                        </m:r>
                                      </m:e>
                                      <m:e>
                                        <m:r>
                                          <m:rPr>
                                            <m:sty m:val="bi"/>
                                          </m:rPr>
                                          <w:rPr>
                                            <w:rFonts w:ascii="Cambria Math" w:hAnsi="Cambria Math" w:cstheme="minorHAnsi"/>
                                          </w:rPr>
                                          <m:t xml:space="preserve"> por cada vigencia</m:t>
                                        </m:r>
                                        <m:ctrlPr>
                                          <w:rPr>
                                            <w:rFonts w:ascii="Cambria Math" w:eastAsia="Cambria Math" w:hAnsi="Cambria Math" w:cstheme="minorHAnsi"/>
                                            <w:b/>
                                            <w:i/>
                                          </w:rPr>
                                        </m:ctrlPr>
                                      </m:e>
                                      <m:e>
                                        <m:r>
                                          <m:rPr>
                                            <m:sty m:val="bi"/>
                                          </m:rPr>
                                          <w:rPr>
                                            <w:rFonts w:ascii="Cambria Math" w:hAnsi="Cambria Math" w:cstheme="minorHAnsi"/>
                                          </w:rPr>
                                          <m:t>con items susceptibles a la vinculación de</m:t>
                                        </m:r>
                                        <m:ctrlPr>
                                          <w:rPr>
                                            <w:rFonts w:ascii="Cambria Math" w:eastAsia="Cambria Math" w:hAnsi="Cambria Math" w:cstheme="minorHAnsi"/>
                                            <w:b/>
                                            <w:i/>
                                          </w:rPr>
                                        </m:ctrlPr>
                                      </m:e>
                                      <m:e>
                                        <m:r>
                                          <m:rPr>
                                            <m:sty m:val="bi"/>
                                          </m:rPr>
                                          <w:rPr>
                                            <w:rFonts w:ascii="Cambria Math" w:hAnsi="Cambria Math" w:cstheme="minorHAnsi"/>
                                          </w:rPr>
                                          <m:t xml:space="preserve"> criterios ambientales</m:t>
                                        </m:r>
                                      </m:e>
                                    </m:eqArr>
                                  </m:den>
                                </m:f>
                                <m:r>
                                  <m:rPr>
                                    <m:sty m:val="bi"/>
                                  </m:rPr>
                                  <w:rPr>
                                    <w:rFonts w:ascii="Cambria Math" w:hAnsi="Cambria Math" w:cstheme="minorHAnsi"/>
                                  </w:rPr>
                                  <m:t>*100</m:t>
                                </m:r>
                              </m:oMath>
                            </m:oMathPara>
                          </w:p>
                          <w:p w14:paraId="4DB38394" w14:textId="0B251497" w:rsidR="00D87266" w:rsidRDefault="00D87266" w:rsidP="00D54757">
                            <w:pPr>
                              <w:jc w:val="both"/>
                              <w:rPr>
                                <w:rFonts w:cstheme="minorHAnsi"/>
                                <w:b/>
                                <w:bCs/>
                                <w:sz w:val="28"/>
                                <w:szCs w:val="28"/>
                                <w:lang w:val="es-CO"/>
                              </w:rPr>
                            </w:pPr>
                          </w:p>
                          <w:p w14:paraId="2893999B" w14:textId="77777777" w:rsidR="00D87266" w:rsidRPr="00D54757" w:rsidRDefault="00D87266" w:rsidP="00D54757">
                            <w:pPr>
                              <w:jc w:val="both"/>
                              <w:rPr>
                                <w:rFonts w:cstheme="minorHAnsi"/>
                                <w:b/>
                                <w:bCs/>
                                <w:sz w:val="28"/>
                                <w:szCs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9FA9" id="Cuadro de texto 56" o:spid="_x0000_s1062" type="#_x0000_t202" style="position:absolute;margin-left:-59.55pt;margin-top:-15.35pt;width:568.75pt;height:69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" filled="f" stroked="f" strokeweight=".5pt">
                <v:textbox>
                  <w:txbxContent>
                    <w:p w14:paraId="6BF68E30" w14:textId="2D4356C9" w:rsidR="00D87266" w:rsidRDefault="00D87266" w:rsidP="00D54757">
                      <w:pPr>
                        <w:jc w:val="both"/>
                        <w:rPr>
                          <w:b/>
                          <w:bCs/>
                          <w:lang w:val="es-CO"/>
                        </w:rPr>
                      </w:pPr>
                      <w:r>
                        <w:rPr>
                          <w:b/>
                          <w:bCs/>
                          <w:lang w:val="es-CO"/>
                        </w:rPr>
                        <w:t xml:space="preserve">4. Programa de Consumo Sostenible </w:t>
                      </w:r>
                    </w:p>
                    <w:p w14:paraId="0B65337E" w14:textId="4591279E" w:rsidR="00D87266" w:rsidRDefault="00D87266" w:rsidP="00D54757">
                      <w:pPr>
                        <w:jc w:val="both"/>
                        <w:rPr>
                          <w:b/>
                          <w:bCs/>
                          <w:lang w:val="es-CO"/>
                        </w:rPr>
                      </w:pPr>
                    </w:p>
                    <w:p w14:paraId="6CA9C1F8" w14:textId="5E048A54" w:rsidR="00D87266" w:rsidRDefault="00D87266" w:rsidP="00D54757">
                      <w:pPr>
                        <w:jc w:val="both"/>
                        <w:rPr>
                          <w:b/>
                          <w:bCs/>
                          <w:lang w:val="es-CO"/>
                        </w:rPr>
                      </w:pPr>
                      <w:r>
                        <w:rPr>
                          <w:b/>
                          <w:bCs/>
                          <w:lang w:val="es-CO"/>
                        </w:rPr>
                        <w:t xml:space="preserve">Objetivo general </w:t>
                      </w:r>
                    </w:p>
                    <w:p w14:paraId="58F22F2F" w14:textId="77777777" w:rsidR="00D87266" w:rsidRDefault="00D87266" w:rsidP="00D54757">
                      <w:pPr>
                        <w:jc w:val="both"/>
                        <w:rPr>
                          <w:rFonts w:cstheme="minorHAnsi"/>
                        </w:rPr>
                      </w:pPr>
                    </w:p>
                    <w:p w14:paraId="3E692B49" w14:textId="4150EF1E" w:rsidR="00D87266" w:rsidRPr="00D54757" w:rsidRDefault="00D87266" w:rsidP="00D54757">
                      <w:pPr>
                        <w:jc w:val="both"/>
                        <w:rPr>
                          <w:rFonts w:cstheme="minorHAnsi"/>
                        </w:rPr>
                      </w:pPr>
                      <w:r w:rsidRPr="00D54757">
                        <w:rPr>
                          <w:rFonts w:cstheme="minorHAnsi"/>
                        </w:rPr>
                        <w:t>Incluir términos de referencia, anexos técnicos y/o clausulas ambientales, las cuales den cumplimiento de los lineamientos ambientales establecidos por el Instituto y a la normativa ambiental vigente, para el desarrollo de actividades misionales y/o administrativas durante el periodo de ejecución del presente plan.</w:t>
                      </w:r>
                    </w:p>
                    <w:p w14:paraId="63AE5713" w14:textId="77777777" w:rsidR="00D87266" w:rsidRPr="00D54757" w:rsidRDefault="00D87266" w:rsidP="00D54757">
                      <w:pPr>
                        <w:jc w:val="both"/>
                        <w:rPr>
                          <w:rFonts w:cstheme="minorHAnsi"/>
                        </w:rPr>
                      </w:pPr>
                    </w:p>
                    <w:p w14:paraId="324F5FA6" w14:textId="77777777" w:rsidR="00D87266" w:rsidRPr="00D54757" w:rsidRDefault="00D87266" w:rsidP="00D54757">
                      <w:pPr>
                        <w:jc w:val="both"/>
                        <w:rPr>
                          <w:rFonts w:cstheme="minorHAnsi"/>
                          <w:b/>
                          <w:bCs/>
                        </w:rPr>
                      </w:pPr>
                      <w:r w:rsidRPr="00D54757">
                        <w:rPr>
                          <w:rFonts w:cstheme="minorHAnsi"/>
                          <w:b/>
                          <w:bCs/>
                        </w:rPr>
                        <w:t>Objetivos específicos</w:t>
                      </w:r>
                    </w:p>
                    <w:p w14:paraId="2A1544CA" w14:textId="77777777" w:rsidR="00D87266" w:rsidRPr="00D54757" w:rsidRDefault="00D87266" w:rsidP="00D54757">
                      <w:pPr>
                        <w:jc w:val="both"/>
                        <w:rPr>
                          <w:rFonts w:cstheme="minorHAnsi"/>
                          <w:b/>
                          <w:bCs/>
                        </w:rPr>
                      </w:pPr>
                    </w:p>
                    <w:p w14:paraId="0CFCB8ED" w14:textId="77777777" w:rsidR="00D87266" w:rsidRPr="00D54757" w:rsidRDefault="00D87266" w:rsidP="00D54757">
                      <w:pPr>
                        <w:pStyle w:val="Prrafodelista"/>
                        <w:numPr>
                          <w:ilvl w:val="0"/>
                          <w:numId w:val="10"/>
                        </w:numPr>
                        <w:jc w:val="both"/>
                        <w:rPr>
                          <w:rFonts w:cstheme="minorHAnsi"/>
                        </w:rPr>
                      </w:pPr>
                      <w:r w:rsidRPr="00D54757">
                        <w:rPr>
                          <w:rFonts w:cstheme="minorHAnsi"/>
                        </w:rPr>
                        <w:t xml:space="preserve">Identificar los contratos son susceptibles a la adición de cláusulas ambientales, anexos técnicos y/o términos de referencias, los cuales garanticen el buen desempeño ambiental de las empresas que ofrecen sus bienes o servicios al Instituto. </w:t>
                      </w:r>
                    </w:p>
                    <w:p w14:paraId="564F10C5" w14:textId="77777777" w:rsidR="00D87266" w:rsidRPr="00D54757" w:rsidRDefault="00D87266" w:rsidP="00D54757">
                      <w:pPr>
                        <w:jc w:val="both"/>
                        <w:rPr>
                          <w:rFonts w:cstheme="minorHAnsi"/>
                        </w:rPr>
                      </w:pPr>
                    </w:p>
                    <w:p w14:paraId="32434A02" w14:textId="77777777" w:rsidR="00D87266" w:rsidRPr="00D54757" w:rsidRDefault="00D87266" w:rsidP="00D54757">
                      <w:pPr>
                        <w:pStyle w:val="Prrafodelista"/>
                        <w:numPr>
                          <w:ilvl w:val="0"/>
                          <w:numId w:val="10"/>
                        </w:numPr>
                        <w:jc w:val="both"/>
                        <w:rPr>
                          <w:rFonts w:cstheme="minorHAnsi"/>
                        </w:rPr>
                      </w:pPr>
                      <w:r w:rsidRPr="00D54757">
                        <w:rPr>
                          <w:rFonts w:cstheme="minorHAnsi"/>
                        </w:rPr>
                        <w:t xml:space="preserve">Incorporar en los contratos la obligatoriedad de los lineamientos ambientales establecidos por el Instituto, basados en la normativa ambiental vigente. </w:t>
                      </w:r>
                    </w:p>
                    <w:p w14:paraId="5A7AEC8B" w14:textId="77777777" w:rsidR="00D87266" w:rsidRPr="00D54757" w:rsidRDefault="00D87266" w:rsidP="00D54757">
                      <w:pPr>
                        <w:pStyle w:val="Prrafodelista"/>
                        <w:rPr>
                          <w:rFonts w:cstheme="minorHAnsi"/>
                        </w:rPr>
                      </w:pPr>
                    </w:p>
                    <w:p w14:paraId="59906E87" w14:textId="5DF9A81F" w:rsidR="00D87266" w:rsidRPr="00D54757" w:rsidRDefault="00D87266" w:rsidP="00D54757">
                      <w:pPr>
                        <w:pStyle w:val="Prrafodelista"/>
                        <w:numPr>
                          <w:ilvl w:val="0"/>
                          <w:numId w:val="10"/>
                        </w:numPr>
                        <w:jc w:val="both"/>
                        <w:rPr>
                          <w:rFonts w:cstheme="minorHAnsi"/>
                          <w:b/>
                          <w:bCs/>
                          <w:sz w:val="28"/>
                          <w:szCs w:val="28"/>
                          <w:lang w:val="es-CO"/>
                        </w:rPr>
                      </w:pPr>
                      <w:r w:rsidRPr="00D54757">
                        <w:rPr>
                          <w:rFonts w:cstheme="minorHAnsi"/>
                        </w:rPr>
                        <w:t>Incorporar los criterios ambientales de manera gradual</w:t>
                      </w:r>
                    </w:p>
                    <w:p w14:paraId="7ACBA831" w14:textId="77777777" w:rsidR="00D87266" w:rsidRPr="00D54757" w:rsidRDefault="00D87266" w:rsidP="00D54757">
                      <w:pPr>
                        <w:pStyle w:val="Prrafodelista"/>
                        <w:rPr>
                          <w:rFonts w:cstheme="minorHAnsi"/>
                          <w:b/>
                          <w:bCs/>
                          <w:sz w:val="28"/>
                          <w:szCs w:val="28"/>
                          <w:lang w:val="es-CO"/>
                        </w:rPr>
                      </w:pPr>
                    </w:p>
                    <w:p w14:paraId="7091386B" w14:textId="77777777" w:rsidR="00D87266" w:rsidRPr="00D54757" w:rsidRDefault="00D87266" w:rsidP="00D54757">
                      <w:pPr>
                        <w:jc w:val="both"/>
                        <w:outlineLvl w:val="2"/>
                        <w:rPr>
                          <w:rFonts w:cstheme="minorHAnsi"/>
                          <w:b/>
                          <w:bCs/>
                        </w:rPr>
                      </w:pPr>
                      <w:bookmarkStart w:id="13" w:name="_Toc38988681"/>
                      <w:r w:rsidRPr="00D54757">
                        <w:rPr>
                          <w:rFonts w:cstheme="minorHAnsi"/>
                          <w:b/>
                          <w:bCs/>
                        </w:rPr>
                        <w:t>Meta</w:t>
                      </w:r>
                      <w:bookmarkEnd w:id="13"/>
                      <w:r w:rsidRPr="00D54757">
                        <w:rPr>
                          <w:rFonts w:cstheme="minorHAnsi"/>
                          <w:b/>
                          <w:bCs/>
                        </w:rPr>
                        <w:t xml:space="preserve"> </w:t>
                      </w:r>
                    </w:p>
                    <w:p w14:paraId="0E2E57DC" w14:textId="77777777" w:rsidR="00D87266" w:rsidRPr="00D54757" w:rsidRDefault="00D87266" w:rsidP="00D54757">
                      <w:pPr>
                        <w:jc w:val="both"/>
                        <w:rPr>
                          <w:rFonts w:cstheme="minorHAnsi"/>
                          <w:b/>
                          <w:bCs/>
                        </w:rPr>
                      </w:pPr>
                    </w:p>
                    <w:p w14:paraId="22ED577C" w14:textId="77777777" w:rsidR="00D87266" w:rsidRPr="00D54757" w:rsidRDefault="00D87266" w:rsidP="00D54757">
                      <w:pPr>
                        <w:jc w:val="both"/>
                        <w:rPr>
                          <w:rFonts w:cstheme="minorHAnsi"/>
                        </w:rPr>
                      </w:pPr>
                      <w:r w:rsidRPr="00D54757">
                        <w:rPr>
                          <w:rFonts w:cstheme="minorHAnsi"/>
                        </w:rPr>
                        <w:t xml:space="preserve">Llevar a cabo de manera progresiva en el 100% de los procesos contractuales de la Entidad, la incorporación de criterios ambientales que den cuenta del cumplimiento a la normatividad ambiental vigente aplicable a la </w:t>
                      </w:r>
                      <w:proofErr w:type="spellStart"/>
                      <w:r w:rsidRPr="00D54757">
                        <w:rPr>
                          <w:rFonts w:cstheme="minorHAnsi"/>
                        </w:rPr>
                        <w:t>misionalidad</w:t>
                      </w:r>
                      <w:proofErr w:type="spellEnd"/>
                      <w:r w:rsidRPr="00D54757">
                        <w:rPr>
                          <w:rFonts w:cstheme="minorHAnsi"/>
                        </w:rPr>
                        <w:t xml:space="preserve"> del Instituto. </w:t>
                      </w:r>
                    </w:p>
                    <w:p w14:paraId="0641EB3E" w14:textId="77777777" w:rsidR="00D87266" w:rsidRPr="00D54757" w:rsidRDefault="00D87266" w:rsidP="00D54757">
                      <w:pPr>
                        <w:jc w:val="both"/>
                        <w:rPr>
                          <w:rFonts w:cstheme="minorHAnsi"/>
                        </w:rPr>
                      </w:pPr>
                    </w:p>
                    <w:p w14:paraId="29EA7008" w14:textId="77777777" w:rsidR="00D87266" w:rsidRPr="00D54757" w:rsidRDefault="00D87266" w:rsidP="00D54757">
                      <w:pPr>
                        <w:jc w:val="both"/>
                        <w:rPr>
                          <w:rFonts w:cstheme="minorHAnsi"/>
                        </w:rPr>
                      </w:pPr>
                    </w:p>
                    <w:p w14:paraId="21D8B9D3" w14:textId="77777777" w:rsidR="00D87266" w:rsidRPr="00D54757" w:rsidRDefault="00D87266" w:rsidP="00D54757">
                      <w:pPr>
                        <w:jc w:val="both"/>
                        <w:outlineLvl w:val="2"/>
                        <w:rPr>
                          <w:rFonts w:cstheme="minorHAnsi"/>
                          <w:b/>
                          <w:bCs/>
                        </w:rPr>
                      </w:pPr>
                      <w:bookmarkStart w:id="14" w:name="_Toc38988682"/>
                      <w:r w:rsidRPr="00D54757">
                        <w:rPr>
                          <w:rFonts w:cstheme="minorHAnsi"/>
                          <w:b/>
                          <w:bCs/>
                        </w:rPr>
                        <w:t>Indicador de la meta</w:t>
                      </w:r>
                      <w:bookmarkEnd w:id="14"/>
                      <w:r w:rsidRPr="00D54757">
                        <w:rPr>
                          <w:rFonts w:cstheme="minorHAnsi"/>
                          <w:b/>
                          <w:bCs/>
                        </w:rPr>
                        <w:t xml:space="preserve"> </w:t>
                      </w:r>
                    </w:p>
                    <w:p w14:paraId="125DA21B" w14:textId="77777777" w:rsidR="00D87266" w:rsidRPr="00D54757" w:rsidRDefault="00D87266" w:rsidP="00D54757">
                      <w:pPr>
                        <w:jc w:val="both"/>
                        <w:rPr>
                          <w:rFonts w:cstheme="minorHAnsi"/>
                          <w:b/>
                          <w:bCs/>
                        </w:rPr>
                      </w:pPr>
                    </w:p>
                    <w:p w14:paraId="2D20A01B" w14:textId="77777777" w:rsidR="00D87266" w:rsidRPr="00D54757" w:rsidRDefault="00D87266" w:rsidP="00D54757">
                      <w:pPr>
                        <w:jc w:val="both"/>
                        <w:rPr>
                          <w:rFonts w:cstheme="minorHAnsi"/>
                        </w:rPr>
                      </w:pPr>
                    </w:p>
                    <w:p w14:paraId="57AAEB6C" w14:textId="77777777" w:rsidR="00D87266" w:rsidRPr="00D54757" w:rsidRDefault="00EF2E52" w:rsidP="00D54757">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CONSUMO</m:t>
                              </m:r>
                            </m:sub>
                          </m:sSub>
                          <m:r>
                            <m:rPr>
                              <m:sty m:val="bi"/>
                            </m:rPr>
                            <w:rPr>
                              <w:rFonts w:ascii="Cambria Math" w:hAnsi="Cambria Math" w:cstheme="minorHAnsi"/>
                            </w:rPr>
                            <m:t>=</m:t>
                          </m:r>
                          <m:f>
                            <m:fPr>
                              <m:ctrlPr>
                                <w:rPr>
                                  <w:rFonts w:ascii="Cambria Math" w:hAnsi="Cambria Math" w:cstheme="minorHAnsi"/>
                                  <w:b/>
                                  <w:bCs/>
                                  <w:i/>
                                </w:rPr>
                              </m:ctrlPr>
                            </m:fPr>
                            <m:num>
                              <m:eqArr>
                                <m:eqArrPr>
                                  <m:ctrlPr>
                                    <w:rPr>
                                      <w:rFonts w:ascii="Cambria Math" w:hAnsi="Cambria Math" w:cstheme="minorHAnsi"/>
                                      <w:b/>
                                      <w:i/>
                                    </w:rPr>
                                  </m:ctrlPr>
                                </m:eqArrPr>
                                <m:e>
                                  <m:r>
                                    <m:rPr>
                                      <m:sty m:val="bi"/>
                                    </m:rPr>
                                    <w:rPr>
                                      <w:rFonts w:ascii="Cambria Math" w:hAnsi="Cambria Math" w:cstheme="minorHAnsi"/>
                                    </w:rPr>
                                    <m:t xml:space="preserve">Número de contratos con cláusulas o criterios </m:t>
                                  </m:r>
                                </m:e>
                                <m:e>
                                  <m:r>
                                    <m:rPr>
                                      <m:sty m:val="bi"/>
                                    </m:rPr>
                                    <w:rPr>
                                      <w:rFonts w:ascii="Cambria Math" w:hAnsi="Cambria Math" w:cstheme="minorHAnsi"/>
                                    </w:rPr>
                                    <m:t>ambientales incorporados</m:t>
                                  </m:r>
                                </m:e>
                              </m:eqArr>
                            </m:num>
                            <m:den>
                              <m:eqArr>
                                <m:eqArrPr>
                                  <m:ctrlPr>
                                    <w:rPr>
                                      <w:rFonts w:ascii="Cambria Math" w:hAnsi="Cambria Math" w:cstheme="minorHAnsi"/>
                                      <w:b/>
                                      <w:i/>
                                    </w:rPr>
                                  </m:ctrlPr>
                                </m:eqArrPr>
                                <m:e>
                                  <m:r>
                                    <m:rPr>
                                      <m:sty m:val="bi"/>
                                    </m:rPr>
                                    <w:rPr>
                                      <w:rFonts w:ascii="Cambria Math" w:hAnsi="Cambria Math" w:cstheme="minorHAnsi"/>
                                    </w:rPr>
                                    <m:t>Número de contratos adjudicados</m:t>
                                  </m:r>
                                </m:e>
                                <m:e>
                                  <m:r>
                                    <m:rPr>
                                      <m:sty m:val="bi"/>
                                    </m:rPr>
                                    <w:rPr>
                                      <w:rFonts w:ascii="Cambria Math" w:hAnsi="Cambria Math" w:cstheme="minorHAnsi"/>
                                    </w:rPr>
                                    <m:t xml:space="preserve"> por cada vigencia</m:t>
                                  </m:r>
                                  <m:ctrlPr>
                                    <w:rPr>
                                      <w:rFonts w:ascii="Cambria Math" w:eastAsia="Cambria Math" w:hAnsi="Cambria Math" w:cstheme="minorHAnsi"/>
                                      <w:b/>
                                      <w:i/>
                                    </w:rPr>
                                  </m:ctrlPr>
                                </m:e>
                                <m:e>
                                  <m:r>
                                    <m:rPr>
                                      <m:sty m:val="bi"/>
                                    </m:rPr>
                                    <w:rPr>
                                      <w:rFonts w:ascii="Cambria Math" w:hAnsi="Cambria Math" w:cstheme="minorHAnsi"/>
                                    </w:rPr>
                                    <m:t>con items susceptibles a la vinculación de</m:t>
                                  </m:r>
                                  <m:ctrlPr>
                                    <w:rPr>
                                      <w:rFonts w:ascii="Cambria Math" w:eastAsia="Cambria Math" w:hAnsi="Cambria Math" w:cstheme="minorHAnsi"/>
                                      <w:b/>
                                      <w:i/>
                                    </w:rPr>
                                  </m:ctrlPr>
                                </m:e>
                                <m:e>
                                  <m:r>
                                    <m:rPr>
                                      <m:sty m:val="bi"/>
                                    </m:rPr>
                                    <w:rPr>
                                      <w:rFonts w:ascii="Cambria Math" w:hAnsi="Cambria Math" w:cstheme="minorHAnsi"/>
                                    </w:rPr>
                                    <m:t xml:space="preserve"> criterios ambientales</m:t>
                                  </m:r>
                                </m:e>
                              </m:eqArr>
                            </m:den>
                          </m:f>
                          <m:r>
                            <m:rPr>
                              <m:sty m:val="bi"/>
                            </m:rPr>
                            <w:rPr>
                              <w:rFonts w:ascii="Cambria Math" w:hAnsi="Cambria Math" w:cstheme="minorHAnsi"/>
                            </w:rPr>
                            <m:t>*100</m:t>
                          </m:r>
                        </m:oMath>
                      </m:oMathPara>
                    </w:p>
                    <w:p w14:paraId="4DB38394" w14:textId="0B251497" w:rsidR="00D87266" w:rsidRDefault="00D87266" w:rsidP="00D54757">
                      <w:pPr>
                        <w:jc w:val="both"/>
                        <w:rPr>
                          <w:rFonts w:cstheme="minorHAnsi"/>
                          <w:b/>
                          <w:bCs/>
                          <w:sz w:val="28"/>
                          <w:szCs w:val="28"/>
                          <w:lang w:val="es-CO"/>
                        </w:rPr>
                      </w:pPr>
                    </w:p>
                    <w:p w14:paraId="2893999B" w14:textId="77777777" w:rsidR="00D87266" w:rsidRPr="00D54757" w:rsidRDefault="00D87266" w:rsidP="00D54757">
                      <w:pPr>
                        <w:jc w:val="both"/>
                        <w:rPr>
                          <w:rFonts w:cstheme="minorHAnsi"/>
                          <w:b/>
                          <w:bCs/>
                          <w:sz w:val="28"/>
                          <w:szCs w:val="28"/>
                          <w:lang w:val="es-CO"/>
                        </w:rPr>
                      </w:pPr>
                    </w:p>
                  </w:txbxContent>
                </v:textbox>
                <w10:wrap anchorx="margin"/>
              </v:shape>
            </w:pict>
          </mc:Fallback>
        </mc:AlternateContent>
      </w:r>
    </w:p>
    <w:p w14:paraId="6DE12DA4" w14:textId="6F548A70" w:rsidR="00AB3FA1" w:rsidRDefault="00AB3FA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72A0E2F6" w14:textId="48EB17D5" w:rsidR="00AB3FA1" w:rsidRDefault="00D54757">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29920" behindDoc="0" locked="0" layoutInCell="1" allowOverlap="1" wp14:anchorId="74E0C55D" wp14:editId="78E5A62A">
                <wp:simplePos x="0" y="0"/>
                <wp:positionH relativeFrom="margin">
                  <wp:align>center</wp:align>
                </wp:positionH>
                <wp:positionV relativeFrom="paragraph">
                  <wp:posOffset>-131445</wp:posOffset>
                </wp:positionV>
                <wp:extent cx="7223125" cy="878205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7223125" cy="8782050"/>
                        </a:xfrm>
                        <a:prstGeom prst="rect">
                          <a:avLst/>
                        </a:prstGeom>
                        <a:noFill/>
                        <a:ln w="6350">
                          <a:noFill/>
                        </a:ln>
                      </wps:spPr>
                      <wps:txbx>
                        <w:txbxContent>
                          <w:p w14:paraId="70E44D5C" w14:textId="6BBA29A1" w:rsidR="00D87266" w:rsidRDefault="00D87266" w:rsidP="002C3A49">
                            <w:pPr>
                              <w:rPr>
                                <w:b/>
                                <w:bCs/>
                                <w:lang w:val="es-ES"/>
                              </w:rPr>
                            </w:pPr>
                            <w:r w:rsidRPr="00D54757">
                              <w:rPr>
                                <w:rFonts w:eastAsia="Times New Roman" w:cstheme="minorHAnsi"/>
                                <w:b/>
                                <w:bCs/>
                                <w:color w:val="000000"/>
                                <w:sz w:val="28"/>
                                <w:szCs w:val="28"/>
                                <w:lang w:val="es-CO" w:eastAsia="es-ES_tradnl"/>
                              </w:rPr>
                              <w:t xml:space="preserve">5. Programa para la implementación de Practicas Sostenibles </w:t>
                            </w:r>
                            <w:r w:rsidRPr="00D54757">
                              <w:rPr>
                                <w:b/>
                                <w:bCs/>
                                <w:lang w:val="es-ES"/>
                              </w:rPr>
                              <w:t xml:space="preserve"> </w:t>
                            </w:r>
                          </w:p>
                          <w:p w14:paraId="5FDC07F0" w14:textId="1729652C" w:rsidR="00D87266" w:rsidRDefault="00D87266" w:rsidP="002C3A49">
                            <w:pPr>
                              <w:rPr>
                                <w:b/>
                                <w:bCs/>
                                <w:lang w:val="es-ES"/>
                              </w:rPr>
                            </w:pPr>
                          </w:p>
                          <w:p w14:paraId="6D4FB3F9" w14:textId="77777777" w:rsidR="00D87266" w:rsidRPr="00D87266" w:rsidRDefault="00D87266" w:rsidP="00D87266">
                            <w:pPr>
                              <w:jc w:val="both"/>
                              <w:rPr>
                                <w:rFonts w:cstheme="minorHAnsi"/>
                                <w:b/>
                                <w:bCs/>
                              </w:rPr>
                            </w:pPr>
                            <w:r w:rsidRPr="00D87266">
                              <w:rPr>
                                <w:rFonts w:cstheme="minorHAnsi"/>
                                <w:b/>
                                <w:bCs/>
                              </w:rPr>
                              <w:t xml:space="preserve">Objetivo General </w:t>
                            </w:r>
                          </w:p>
                          <w:p w14:paraId="25B84681" w14:textId="77777777" w:rsidR="00D87266" w:rsidRPr="00D87266" w:rsidRDefault="00D87266" w:rsidP="00D87266">
                            <w:pPr>
                              <w:jc w:val="both"/>
                              <w:rPr>
                                <w:rFonts w:cstheme="minorHAnsi"/>
                                <w:b/>
                                <w:bCs/>
                              </w:rPr>
                            </w:pPr>
                          </w:p>
                          <w:p w14:paraId="29757DD5" w14:textId="77777777" w:rsidR="00D87266" w:rsidRPr="00D87266" w:rsidRDefault="00D87266" w:rsidP="00D87266">
                            <w:pPr>
                              <w:jc w:val="both"/>
                              <w:rPr>
                                <w:rFonts w:cstheme="minorHAnsi"/>
                              </w:rPr>
                            </w:pPr>
                            <w:r w:rsidRPr="00D87266">
                              <w:rPr>
                                <w:rFonts w:cstheme="minorHAnsi"/>
                              </w:rPr>
                              <w:t xml:space="preserve">Formular estrategias encaminadas a mejorar las condiciones ambientales del Instituto, que contengan líneas de acción enfocadas a establecer procesos sostenibles y que conlleven al cuidado y protección del medio ambiente, y a una mejor calidad de vida. Adicionalmente, se busca establecer estrategias que permitan consolidar una cultura ambiental, por medio de la adopción de buenas prácticas ambientales enfocados en el ahorro y uso eficiente de recursos. </w:t>
                            </w:r>
                          </w:p>
                          <w:p w14:paraId="1B692C59" w14:textId="77777777" w:rsidR="00D87266" w:rsidRPr="00D87266" w:rsidRDefault="00D87266" w:rsidP="00D87266">
                            <w:pPr>
                              <w:jc w:val="both"/>
                              <w:rPr>
                                <w:rFonts w:cstheme="minorHAnsi"/>
                              </w:rPr>
                            </w:pPr>
                          </w:p>
                          <w:p w14:paraId="2CD70F40" w14:textId="77777777" w:rsidR="00D87266" w:rsidRPr="00D87266" w:rsidRDefault="00D87266" w:rsidP="00D87266">
                            <w:pPr>
                              <w:jc w:val="both"/>
                              <w:rPr>
                                <w:rFonts w:cstheme="minorHAnsi"/>
                                <w:b/>
                                <w:bCs/>
                              </w:rPr>
                            </w:pPr>
                            <w:r w:rsidRPr="00D87266">
                              <w:rPr>
                                <w:rFonts w:cstheme="minorHAnsi"/>
                                <w:b/>
                                <w:bCs/>
                              </w:rPr>
                              <w:t xml:space="preserve">Objetivos específicos </w:t>
                            </w:r>
                          </w:p>
                          <w:p w14:paraId="5170D793" w14:textId="77777777" w:rsidR="00D87266" w:rsidRPr="00D87266" w:rsidRDefault="00D87266" w:rsidP="00D87266">
                            <w:pPr>
                              <w:jc w:val="both"/>
                              <w:rPr>
                                <w:rFonts w:cstheme="minorHAnsi"/>
                              </w:rPr>
                            </w:pPr>
                          </w:p>
                          <w:p w14:paraId="710B0D9F" w14:textId="77777777" w:rsidR="00D87266" w:rsidRPr="00D87266" w:rsidRDefault="00D87266" w:rsidP="00D87266">
                            <w:pPr>
                              <w:pStyle w:val="Prrafodelista"/>
                              <w:numPr>
                                <w:ilvl w:val="0"/>
                                <w:numId w:val="11"/>
                              </w:numPr>
                              <w:jc w:val="both"/>
                              <w:rPr>
                                <w:rFonts w:cstheme="minorHAnsi"/>
                              </w:rPr>
                            </w:pPr>
                            <w:r w:rsidRPr="00D87266">
                              <w:rPr>
                                <w:rFonts w:cstheme="minorHAnsi"/>
                              </w:rPr>
                              <w:t>Identificar las condiciones internas y externas del Instituto, con el fin de formular las estrategias necesarias para su mejoramiento.</w:t>
                            </w:r>
                          </w:p>
                          <w:p w14:paraId="50168A31" w14:textId="77777777" w:rsidR="00D87266" w:rsidRPr="00D87266" w:rsidRDefault="00D87266" w:rsidP="00D87266">
                            <w:pPr>
                              <w:pStyle w:val="Prrafodelista"/>
                              <w:numPr>
                                <w:ilvl w:val="0"/>
                                <w:numId w:val="11"/>
                              </w:numPr>
                              <w:jc w:val="both"/>
                              <w:rPr>
                                <w:rFonts w:cstheme="minorHAnsi"/>
                              </w:rPr>
                            </w:pPr>
                            <w:r w:rsidRPr="00D87266">
                              <w:rPr>
                                <w:rFonts w:cstheme="minorHAnsi"/>
                              </w:rPr>
                              <w:t xml:space="preserve">Desarrollar estrategias que permitan mejorar la cultura y consciencia ambiental de los funcionarios y/o colaboradores del Instituto. </w:t>
                            </w:r>
                          </w:p>
                          <w:p w14:paraId="0BC05657" w14:textId="77777777" w:rsidR="00D87266" w:rsidRPr="00D87266" w:rsidRDefault="00D87266" w:rsidP="00D87266">
                            <w:pPr>
                              <w:pStyle w:val="Prrafodelista"/>
                              <w:numPr>
                                <w:ilvl w:val="0"/>
                                <w:numId w:val="11"/>
                              </w:numPr>
                              <w:jc w:val="both"/>
                              <w:rPr>
                                <w:rFonts w:cstheme="minorHAnsi"/>
                              </w:rPr>
                            </w:pPr>
                            <w:r w:rsidRPr="00D87266">
                              <w:rPr>
                                <w:rFonts w:cstheme="minorHAnsi"/>
                              </w:rPr>
                              <w:t xml:space="preserve">Elaborar los fundamentos de las diversas líneas de acción a desarrollar en el presente programa. </w:t>
                            </w:r>
                          </w:p>
                          <w:p w14:paraId="6CBD0798" w14:textId="77777777" w:rsidR="00D87266" w:rsidRPr="00D87266" w:rsidRDefault="00D87266" w:rsidP="00D87266">
                            <w:pPr>
                              <w:pStyle w:val="Prrafodelista"/>
                              <w:jc w:val="both"/>
                              <w:rPr>
                                <w:rFonts w:cstheme="minorHAnsi"/>
                              </w:rPr>
                            </w:pPr>
                          </w:p>
                          <w:p w14:paraId="2AD930B4" w14:textId="77777777" w:rsidR="00D87266" w:rsidRPr="00D87266" w:rsidRDefault="00D87266" w:rsidP="00D87266">
                            <w:pPr>
                              <w:jc w:val="both"/>
                              <w:outlineLvl w:val="2"/>
                              <w:rPr>
                                <w:rFonts w:cstheme="minorHAnsi"/>
                                <w:b/>
                                <w:bCs/>
                              </w:rPr>
                            </w:pPr>
                            <w:bookmarkStart w:id="15" w:name="_Toc38988689"/>
                            <w:r w:rsidRPr="00D87266">
                              <w:rPr>
                                <w:rFonts w:cstheme="minorHAnsi"/>
                                <w:b/>
                                <w:bCs/>
                              </w:rPr>
                              <w:t>Meta</w:t>
                            </w:r>
                            <w:bookmarkEnd w:id="15"/>
                            <w:r w:rsidRPr="00D87266">
                              <w:rPr>
                                <w:rFonts w:cstheme="minorHAnsi"/>
                                <w:b/>
                                <w:bCs/>
                              </w:rPr>
                              <w:t xml:space="preserve"> </w:t>
                            </w:r>
                          </w:p>
                          <w:p w14:paraId="692E452D" w14:textId="77777777" w:rsidR="00D87266" w:rsidRPr="00D87266" w:rsidRDefault="00D87266" w:rsidP="00D87266">
                            <w:pPr>
                              <w:jc w:val="both"/>
                              <w:rPr>
                                <w:rFonts w:cstheme="minorHAnsi"/>
                              </w:rPr>
                            </w:pPr>
                          </w:p>
                          <w:p w14:paraId="2F20BCBF" w14:textId="77777777" w:rsidR="00D87266" w:rsidRPr="00D87266" w:rsidRDefault="00D87266" w:rsidP="00D87266">
                            <w:pPr>
                              <w:jc w:val="both"/>
                              <w:rPr>
                                <w:rFonts w:cstheme="minorHAnsi"/>
                              </w:rPr>
                            </w:pPr>
                            <w:r w:rsidRPr="00D87266">
                              <w:rPr>
                                <w:rFonts w:cstheme="minorHAnsi"/>
                              </w:rPr>
                              <w:t xml:space="preserve">Establecer estrategias enfocadas a la adaptación al cambio climático y movilidad urbana sostenible, en las instalaciones del Instituto. Adicionalmente, implementar estrategias que se orienten a la cultura de un consumo responsable de los recursos. </w:t>
                            </w:r>
                          </w:p>
                          <w:p w14:paraId="15F5A65C" w14:textId="77777777" w:rsidR="00D87266" w:rsidRPr="00D87266" w:rsidRDefault="00D87266" w:rsidP="00D87266">
                            <w:pPr>
                              <w:jc w:val="both"/>
                              <w:rPr>
                                <w:rFonts w:cstheme="minorHAnsi"/>
                              </w:rPr>
                            </w:pPr>
                          </w:p>
                          <w:p w14:paraId="0BFBC907" w14:textId="77777777" w:rsidR="00D87266" w:rsidRPr="00D87266" w:rsidRDefault="00D87266" w:rsidP="00D87266">
                            <w:pPr>
                              <w:jc w:val="both"/>
                              <w:outlineLvl w:val="2"/>
                              <w:rPr>
                                <w:rFonts w:cstheme="minorHAnsi"/>
                                <w:b/>
                                <w:bCs/>
                              </w:rPr>
                            </w:pPr>
                            <w:bookmarkStart w:id="16" w:name="_Toc38988690"/>
                            <w:r w:rsidRPr="00D87266">
                              <w:rPr>
                                <w:rFonts w:cstheme="minorHAnsi"/>
                                <w:b/>
                                <w:bCs/>
                              </w:rPr>
                              <w:t>Indicador de la meta</w:t>
                            </w:r>
                            <w:bookmarkEnd w:id="16"/>
                            <w:r w:rsidRPr="00D87266">
                              <w:rPr>
                                <w:rFonts w:cstheme="minorHAnsi"/>
                                <w:b/>
                                <w:bCs/>
                              </w:rPr>
                              <w:t xml:space="preserve"> </w:t>
                            </w:r>
                          </w:p>
                          <w:p w14:paraId="555BCE75" w14:textId="77777777" w:rsidR="00D87266" w:rsidRPr="00D87266" w:rsidRDefault="00D87266" w:rsidP="00D87266">
                            <w:pPr>
                              <w:jc w:val="both"/>
                              <w:rPr>
                                <w:rFonts w:cstheme="minorHAnsi"/>
                              </w:rPr>
                            </w:pPr>
                          </w:p>
                          <w:p w14:paraId="3E0C5232" w14:textId="77777777" w:rsidR="00D87266" w:rsidRPr="00D87266" w:rsidRDefault="00EF2E52" w:rsidP="00D87266">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PRACTICAS</m:t>
                                    </m:r>
                                  </m:sub>
                                </m:sSub>
                                <m:r>
                                  <m:rPr>
                                    <m:sty m:val="bi"/>
                                  </m:rPr>
                                  <w:rPr>
                                    <w:rFonts w:ascii="Cambria Math" w:hAnsi="Cambria Math" w:cstheme="minorHAnsi"/>
                                  </w:rPr>
                                  <m:t>=</m:t>
                                </m:r>
                                <m:f>
                                  <m:fPr>
                                    <m:ctrlPr>
                                      <w:rPr>
                                        <w:rFonts w:ascii="Cambria Math" w:hAnsi="Cambria Math" w:cstheme="minorHAnsi"/>
                                        <w:b/>
                                        <w:bCs/>
                                        <w:i/>
                                      </w:rPr>
                                    </m:ctrlPr>
                                  </m:fPr>
                                  <m:num>
                                    <m:r>
                                      <m:rPr>
                                        <m:sty m:val="bi"/>
                                      </m:rPr>
                                      <w:rPr>
                                        <w:rFonts w:ascii="Cambria Math" w:hAnsi="Cambria Math" w:cstheme="minorHAnsi"/>
                                      </w:rPr>
                                      <m:t>Número de estrategias desarrolladas</m:t>
                                    </m:r>
                                  </m:num>
                                  <m:den>
                                    <m:r>
                                      <m:rPr>
                                        <m:sty m:val="bi"/>
                                      </m:rPr>
                                      <w:rPr>
                                        <w:rFonts w:ascii="Cambria Math" w:hAnsi="Cambria Math" w:cstheme="minorHAnsi"/>
                                      </w:rPr>
                                      <m:t>Número de estrategias formuladas</m:t>
                                    </m:r>
                                  </m:den>
                                </m:f>
                                <m:r>
                                  <m:rPr>
                                    <m:sty m:val="bi"/>
                                  </m:rPr>
                                  <w:rPr>
                                    <w:rFonts w:ascii="Cambria Math" w:hAnsi="Cambria Math" w:cstheme="minorHAnsi"/>
                                  </w:rPr>
                                  <m:t>*100</m:t>
                                </m:r>
                              </m:oMath>
                            </m:oMathPara>
                          </w:p>
                          <w:p w14:paraId="79BA0D05" w14:textId="77777777" w:rsidR="00D87266" w:rsidRPr="00D87266" w:rsidRDefault="00D87266" w:rsidP="00D87266">
                            <w:pPr>
                              <w:jc w:val="both"/>
                              <w:rPr>
                                <w:rFonts w:cstheme="minorHAnsi"/>
                              </w:rPr>
                            </w:pPr>
                          </w:p>
                          <w:p w14:paraId="2A1AFA70" w14:textId="77777777" w:rsidR="00D87266" w:rsidRPr="00D54757" w:rsidRDefault="00D87266" w:rsidP="002C3A49">
                            <w:pPr>
                              <w:rPr>
                                <w:b/>
                                <w:bCs/>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0C55D" id="Cuadro de texto 101" o:spid="_x0000_s1063" type="#_x0000_t202" style="position:absolute;margin-left:0;margin-top:-10.35pt;width:568.75pt;height:691.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" filled="f" stroked="f" strokeweight=".5pt">
                <v:textbox>
                  <w:txbxContent>
                    <w:p w14:paraId="70E44D5C" w14:textId="6BBA29A1" w:rsidR="00D87266" w:rsidRDefault="00D87266" w:rsidP="002C3A49">
                      <w:pPr>
                        <w:rPr>
                          <w:b/>
                          <w:bCs/>
                          <w:lang w:val="es-ES"/>
                        </w:rPr>
                      </w:pPr>
                      <w:r w:rsidRPr="00D54757">
                        <w:rPr>
                          <w:rFonts w:eastAsia="Times New Roman" w:cstheme="minorHAnsi"/>
                          <w:b/>
                          <w:bCs/>
                          <w:color w:val="000000"/>
                          <w:sz w:val="28"/>
                          <w:szCs w:val="28"/>
                          <w:lang w:val="es-CO" w:eastAsia="es-ES_tradnl"/>
                        </w:rPr>
                        <w:t xml:space="preserve">5. Programa para la implementación de Practicas Sostenibles </w:t>
                      </w:r>
                      <w:r w:rsidRPr="00D54757">
                        <w:rPr>
                          <w:b/>
                          <w:bCs/>
                          <w:lang w:val="es-ES"/>
                        </w:rPr>
                        <w:t xml:space="preserve"> </w:t>
                      </w:r>
                    </w:p>
                    <w:p w14:paraId="5FDC07F0" w14:textId="1729652C" w:rsidR="00D87266" w:rsidRDefault="00D87266" w:rsidP="002C3A49">
                      <w:pPr>
                        <w:rPr>
                          <w:b/>
                          <w:bCs/>
                          <w:lang w:val="es-ES"/>
                        </w:rPr>
                      </w:pPr>
                    </w:p>
                    <w:p w14:paraId="6D4FB3F9" w14:textId="77777777" w:rsidR="00D87266" w:rsidRPr="00D87266" w:rsidRDefault="00D87266" w:rsidP="00D87266">
                      <w:pPr>
                        <w:jc w:val="both"/>
                        <w:rPr>
                          <w:rFonts w:cstheme="minorHAnsi"/>
                          <w:b/>
                          <w:bCs/>
                        </w:rPr>
                      </w:pPr>
                      <w:r w:rsidRPr="00D87266">
                        <w:rPr>
                          <w:rFonts w:cstheme="minorHAnsi"/>
                          <w:b/>
                          <w:bCs/>
                        </w:rPr>
                        <w:t xml:space="preserve">Objetivo General </w:t>
                      </w:r>
                    </w:p>
                    <w:p w14:paraId="25B84681" w14:textId="77777777" w:rsidR="00D87266" w:rsidRPr="00D87266" w:rsidRDefault="00D87266" w:rsidP="00D87266">
                      <w:pPr>
                        <w:jc w:val="both"/>
                        <w:rPr>
                          <w:rFonts w:cstheme="minorHAnsi"/>
                          <w:b/>
                          <w:bCs/>
                        </w:rPr>
                      </w:pPr>
                    </w:p>
                    <w:p w14:paraId="29757DD5" w14:textId="77777777" w:rsidR="00D87266" w:rsidRPr="00D87266" w:rsidRDefault="00D87266" w:rsidP="00D87266">
                      <w:pPr>
                        <w:jc w:val="both"/>
                        <w:rPr>
                          <w:rFonts w:cstheme="minorHAnsi"/>
                        </w:rPr>
                      </w:pPr>
                      <w:r w:rsidRPr="00D87266">
                        <w:rPr>
                          <w:rFonts w:cstheme="minorHAnsi"/>
                        </w:rPr>
                        <w:t xml:space="preserve">Formular estrategias encaminadas a mejorar las condiciones ambientales del Instituto, que contengan líneas de acción enfocadas a establecer procesos sostenibles y que conlleven al cuidado y protección del medio ambiente, y a una mejor calidad de vida. Adicionalmente, se busca establecer estrategias que permitan consolidar una cultura ambiental, por medio de la adopción de buenas prácticas ambientales enfocados en el ahorro y uso eficiente de recursos. </w:t>
                      </w:r>
                    </w:p>
                    <w:p w14:paraId="1B692C59" w14:textId="77777777" w:rsidR="00D87266" w:rsidRPr="00D87266" w:rsidRDefault="00D87266" w:rsidP="00D87266">
                      <w:pPr>
                        <w:jc w:val="both"/>
                        <w:rPr>
                          <w:rFonts w:cstheme="minorHAnsi"/>
                        </w:rPr>
                      </w:pPr>
                    </w:p>
                    <w:p w14:paraId="2CD70F40" w14:textId="77777777" w:rsidR="00D87266" w:rsidRPr="00D87266" w:rsidRDefault="00D87266" w:rsidP="00D87266">
                      <w:pPr>
                        <w:jc w:val="both"/>
                        <w:rPr>
                          <w:rFonts w:cstheme="minorHAnsi"/>
                          <w:b/>
                          <w:bCs/>
                        </w:rPr>
                      </w:pPr>
                      <w:r w:rsidRPr="00D87266">
                        <w:rPr>
                          <w:rFonts w:cstheme="minorHAnsi"/>
                          <w:b/>
                          <w:bCs/>
                        </w:rPr>
                        <w:t xml:space="preserve">Objetivos específicos </w:t>
                      </w:r>
                    </w:p>
                    <w:p w14:paraId="5170D793" w14:textId="77777777" w:rsidR="00D87266" w:rsidRPr="00D87266" w:rsidRDefault="00D87266" w:rsidP="00D87266">
                      <w:pPr>
                        <w:jc w:val="both"/>
                        <w:rPr>
                          <w:rFonts w:cstheme="minorHAnsi"/>
                        </w:rPr>
                      </w:pPr>
                    </w:p>
                    <w:p w14:paraId="710B0D9F" w14:textId="77777777" w:rsidR="00D87266" w:rsidRPr="00D87266" w:rsidRDefault="00D87266" w:rsidP="00D87266">
                      <w:pPr>
                        <w:pStyle w:val="Prrafodelista"/>
                        <w:numPr>
                          <w:ilvl w:val="0"/>
                          <w:numId w:val="11"/>
                        </w:numPr>
                        <w:jc w:val="both"/>
                        <w:rPr>
                          <w:rFonts w:cstheme="minorHAnsi"/>
                        </w:rPr>
                      </w:pPr>
                      <w:r w:rsidRPr="00D87266">
                        <w:rPr>
                          <w:rFonts w:cstheme="minorHAnsi"/>
                        </w:rPr>
                        <w:t>Identificar las condiciones internas y externas del Instituto, con el fin de formular las estrategias necesarias para su mejoramiento.</w:t>
                      </w:r>
                    </w:p>
                    <w:p w14:paraId="50168A31" w14:textId="77777777" w:rsidR="00D87266" w:rsidRPr="00D87266" w:rsidRDefault="00D87266" w:rsidP="00D87266">
                      <w:pPr>
                        <w:pStyle w:val="Prrafodelista"/>
                        <w:numPr>
                          <w:ilvl w:val="0"/>
                          <w:numId w:val="11"/>
                        </w:numPr>
                        <w:jc w:val="both"/>
                        <w:rPr>
                          <w:rFonts w:cstheme="minorHAnsi"/>
                        </w:rPr>
                      </w:pPr>
                      <w:r w:rsidRPr="00D87266">
                        <w:rPr>
                          <w:rFonts w:cstheme="minorHAnsi"/>
                        </w:rPr>
                        <w:t xml:space="preserve">Desarrollar estrategias que permitan mejorar la cultura y consciencia ambiental de los funcionarios y/o colaboradores del Instituto. </w:t>
                      </w:r>
                    </w:p>
                    <w:p w14:paraId="0BC05657" w14:textId="77777777" w:rsidR="00D87266" w:rsidRPr="00D87266" w:rsidRDefault="00D87266" w:rsidP="00D87266">
                      <w:pPr>
                        <w:pStyle w:val="Prrafodelista"/>
                        <w:numPr>
                          <w:ilvl w:val="0"/>
                          <w:numId w:val="11"/>
                        </w:numPr>
                        <w:jc w:val="both"/>
                        <w:rPr>
                          <w:rFonts w:cstheme="minorHAnsi"/>
                        </w:rPr>
                      </w:pPr>
                      <w:r w:rsidRPr="00D87266">
                        <w:rPr>
                          <w:rFonts w:cstheme="minorHAnsi"/>
                        </w:rPr>
                        <w:t xml:space="preserve">Elaborar los fundamentos de las diversas líneas de acción a desarrollar en el presente programa. </w:t>
                      </w:r>
                    </w:p>
                    <w:p w14:paraId="6CBD0798" w14:textId="77777777" w:rsidR="00D87266" w:rsidRPr="00D87266" w:rsidRDefault="00D87266" w:rsidP="00D87266">
                      <w:pPr>
                        <w:pStyle w:val="Prrafodelista"/>
                        <w:jc w:val="both"/>
                        <w:rPr>
                          <w:rFonts w:cstheme="minorHAnsi"/>
                        </w:rPr>
                      </w:pPr>
                    </w:p>
                    <w:p w14:paraId="2AD930B4" w14:textId="77777777" w:rsidR="00D87266" w:rsidRPr="00D87266" w:rsidRDefault="00D87266" w:rsidP="00D87266">
                      <w:pPr>
                        <w:jc w:val="both"/>
                        <w:outlineLvl w:val="2"/>
                        <w:rPr>
                          <w:rFonts w:cstheme="minorHAnsi"/>
                          <w:b/>
                          <w:bCs/>
                        </w:rPr>
                      </w:pPr>
                      <w:bookmarkStart w:id="17" w:name="_Toc38988689"/>
                      <w:r w:rsidRPr="00D87266">
                        <w:rPr>
                          <w:rFonts w:cstheme="minorHAnsi"/>
                          <w:b/>
                          <w:bCs/>
                        </w:rPr>
                        <w:t>Meta</w:t>
                      </w:r>
                      <w:bookmarkEnd w:id="17"/>
                      <w:r w:rsidRPr="00D87266">
                        <w:rPr>
                          <w:rFonts w:cstheme="minorHAnsi"/>
                          <w:b/>
                          <w:bCs/>
                        </w:rPr>
                        <w:t xml:space="preserve"> </w:t>
                      </w:r>
                    </w:p>
                    <w:p w14:paraId="692E452D" w14:textId="77777777" w:rsidR="00D87266" w:rsidRPr="00D87266" w:rsidRDefault="00D87266" w:rsidP="00D87266">
                      <w:pPr>
                        <w:jc w:val="both"/>
                        <w:rPr>
                          <w:rFonts w:cstheme="minorHAnsi"/>
                        </w:rPr>
                      </w:pPr>
                    </w:p>
                    <w:p w14:paraId="2F20BCBF" w14:textId="77777777" w:rsidR="00D87266" w:rsidRPr="00D87266" w:rsidRDefault="00D87266" w:rsidP="00D87266">
                      <w:pPr>
                        <w:jc w:val="both"/>
                        <w:rPr>
                          <w:rFonts w:cstheme="minorHAnsi"/>
                        </w:rPr>
                      </w:pPr>
                      <w:r w:rsidRPr="00D87266">
                        <w:rPr>
                          <w:rFonts w:cstheme="minorHAnsi"/>
                        </w:rPr>
                        <w:t xml:space="preserve">Establecer estrategias enfocadas a la adaptación al cambio climático y movilidad urbana sostenible, en las instalaciones del Instituto. Adicionalmente, implementar estrategias que se orienten a la cultura de un consumo responsable de los recursos. </w:t>
                      </w:r>
                    </w:p>
                    <w:p w14:paraId="15F5A65C" w14:textId="77777777" w:rsidR="00D87266" w:rsidRPr="00D87266" w:rsidRDefault="00D87266" w:rsidP="00D87266">
                      <w:pPr>
                        <w:jc w:val="both"/>
                        <w:rPr>
                          <w:rFonts w:cstheme="minorHAnsi"/>
                        </w:rPr>
                      </w:pPr>
                    </w:p>
                    <w:p w14:paraId="0BFBC907" w14:textId="77777777" w:rsidR="00D87266" w:rsidRPr="00D87266" w:rsidRDefault="00D87266" w:rsidP="00D87266">
                      <w:pPr>
                        <w:jc w:val="both"/>
                        <w:outlineLvl w:val="2"/>
                        <w:rPr>
                          <w:rFonts w:cstheme="minorHAnsi"/>
                          <w:b/>
                          <w:bCs/>
                        </w:rPr>
                      </w:pPr>
                      <w:bookmarkStart w:id="18" w:name="_Toc38988690"/>
                      <w:r w:rsidRPr="00D87266">
                        <w:rPr>
                          <w:rFonts w:cstheme="minorHAnsi"/>
                          <w:b/>
                          <w:bCs/>
                        </w:rPr>
                        <w:t>Indicador de la meta</w:t>
                      </w:r>
                      <w:bookmarkEnd w:id="18"/>
                      <w:r w:rsidRPr="00D87266">
                        <w:rPr>
                          <w:rFonts w:cstheme="minorHAnsi"/>
                          <w:b/>
                          <w:bCs/>
                        </w:rPr>
                        <w:t xml:space="preserve"> </w:t>
                      </w:r>
                    </w:p>
                    <w:p w14:paraId="555BCE75" w14:textId="77777777" w:rsidR="00D87266" w:rsidRPr="00D87266" w:rsidRDefault="00D87266" w:rsidP="00D87266">
                      <w:pPr>
                        <w:jc w:val="both"/>
                        <w:rPr>
                          <w:rFonts w:cstheme="minorHAnsi"/>
                        </w:rPr>
                      </w:pPr>
                    </w:p>
                    <w:p w14:paraId="3E0C5232" w14:textId="77777777" w:rsidR="00D87266" w:rsidRPr="00D87266" w:rsidRDefault="00EF2E52" w:rsidP="00D87266">
                      <w:pPr>
                        <w:jc w:val="both"/>
                        <w:rPr>
                          <w:rFonts w:cstheme="minorHAnsi"/>
                          <w:b/>
                          <w:bCs/>
                        </w:rPr>
                      </w:pPr>
                      <m:oMathPara>
                        <m:oMath>
                          <m:sSub>
                            <m:sSubPr>
                              <m:ctrlPr>
                                <w:rPr>
                                  <w:rFonts w:ascii="Cambria Math" w:hAnsi="Cambria Math" w:cstheme="minorHAnsi"/>
                                  <w:b/>
                                  <w:bCs/>
                                  <w:i/>
                                </w:rPr>
                              </m:ctrlPr>
                            </m:sSubPr>
                            <m:e>
                              <m:r>
                                <m:rPr>
                                  <m:sty m:val="bi"/>
                                </m:rPr>
                                <w:rPr>
                                  <w:rFonts w:ascii="Cambria Math" w:hAnsi="Cambria Math" w:cstheme="minorHAnsi"/>
                                </w:rPr>
                                <m:t>Indicador</m:t>
                              </m:r>
                            </m:e>
                            <m:sub>
                              <m:r>
                                <m:rPr>
                                  <m:sty m:val="bi"/>
                                </m:rPr>
                                <w:rPr>
                                  <w:rFonts w:ascii="Cambria Math" w:hAnsi="Cambria Math" w:cstheme="minorHAnsi"/>
                                </w:rPr>
                                <m:t>PRACTICAS</m:t>
                              </m:r>
                            </m:sub>
                          </m:sSub>
                          <m:r>
                            <m:rPr>
                              <m:sty m:val="bi"/>
                            </m:rPr>
                            <w:rPr>
                              <w:rFonts w:ascii="Cambria Math" w:hAnsi="Cambria Math" w:cstheme="minorHAnsi"/>
                            </w:rPr>
                            <m:t>=</m:t>
                          </m:r>
                          <m:f>
                            <m:fPr>
                              <m:ctrlPr>
                                <w:rPr>
                                  <w:rFonts w:ascii="Cambria Math" w:hAnsi="Cambria Math" w:cstheme="minorHAnsi"/>
                                  <w:b/>
                                  <w:bCs/>
                                  <w:i/>
                                </w:rPr>
                              </m:ctrlPr>
                            </m:fPr>
                            <m:num>
                              <m:r>
                                <m:rPr>
                                  <m:sty m:val="bi"/>
                                </m:rPr>
                                <w:rPr>
                                  <w:rFonts w:ascii="Cambria Math" w:hAnsi="Cambria Math" w:cstheme="minorHAnsi"/>
                                </w:rPr>
                                <m:t>Número de estrategias desarrolladas</m:t>
                              </m:r>
                            </m:num>
                            <m:den>
                              <m:r>
                                <m:rPr>
                                  <m:sty m:val="bi"/>
                                </m:rPr>
                                <w:rPr>
                                  <w:rFonts w:ascii="Cambria Math" w:hAnsi="Cambria Math" w:cstheme="minorHAnsi"/>
                                </w:rPr>
                                <m:t>Número de estrategias formuladas</m:t>
                              </m:r>
                            </m:den>
                          </m:f>
                          <m:r>
                            <m:rPr>
                              <m:sty m:val="bi"/>
                            </m:rPr>
                            <w:rPr>
                              <w:rFonts w:ascii="Cambria Math" w:hAnsi="Cambria Math" w:cstheme="minorHAnsi"/>
                            </w:rPr>
                            <m:t>*100</m:t>
                          </m:r>
                        </m:oMath>
                      </m:oMathPara>
                    </w:p>
                    <w:p w14:paraId="79BA0D05" w14:textId="77777777" w:rsidR="00D87266" w:rsidRPr="00D87266" w:rsidRDefault="00D87266" w:rsidP="00D87266">
                      <w:pPr>
                        <w:jc w:val="both"/>
                        <w:rPr>
                          <w:rFonts w:cstheme="minorHAnsi"/>
                        </w:rPr>
                      </w:pPr>
                    </w:p>
                    <w:p w14:paraId="2A1AFA70" w14:textId="77777777" w:rsidR="00D87266" w:rsidRPr="00D54757" w:rsidRDefault="00D87266" w:rsidP="002C3A49">
                      <w:pPr>
                        <w:rPr>
                          <w:b/>
                          <w:bCs/>
                          <w:lang w:val="es-ES"/>
                        </w:rPr>
                      </w:pPr>
                    </w:p>
                  </w:txbxContent>
                </v:textbox>
                <w10:wrap anchorx="margin"/>
              </v:shape>
            </w:pict>
          </mc:Fallback>
        </mc:AlternateContent>
      </w:r>
    </w:p>
    <w:p w14:paraId="212FF746" w14:textId="3D3C2F30" w:rsidR="00AB3FA1" w:rsidRDefault="00AB3FA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482DEE4E" w14:textId="77777777" w:rsidR="0002688C" w:rsidRDefault="0002688C">
      <w:pPr>
        <w:rPr>
          <w:rFonts w:ascii="Times New Roman" w:eastAsia="Times New Roman" w:hAnsi="Times New Roman" w:cs="Times New Roman"/>
          <w:lang w:eastAsia="es-ES_tradnl"/>
        </w:rPr>
      </w:pPr>
      <w:r w:rsidRPr="0002688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31968" behindDoc="0" locked="0" layoutInCell="1" allowOverlap="1" wp14:anchorId="2275B1B3" wp14:editId="182EE14B">
                <wp:simplePos x="0" y="0"/>
                <wp:positionH relativeFrom="column">
                  <wp:posOffset>-1049020</wp:posOffset>
                </wp:positionH>
                <wp:positionV relativeFrom="paragraph">
                  <wp:posOffset>326390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EE0DC1E" w14:textId="7A649966" w:rsidR="00D87266" w:rsidRPr="00B659A1" w:rsidRDefault="00D87266" w:rsidP="0002688C">
                            <w:pPr>
                              <w:rPr>
                                <w:rFonts w:cstheme="minorHAnsi"/>
                                <w:b/>
                                <w:bCs/>
                                <w:color w:val="125B93"/>
                                <w:sz w:val="72"/>
                                <w:szCs w:val="72"/>
                                <w:lang w:val="es-ES"/>
                              </w:rPr>
                            </w:pPr>
                            <w:r>
                              <w:rPr>
                                <w:rFonts w:cstheme="minorHAnsi"/>
                                <w:b/>
                                <w:bCs/>
                                <w:color w:val="125B93"/>
                                <w:sz w:val="72"/>
                                <w:szCs w:val="72"/>
                                <w:lang w:val="es-ES"/>
                              </w:rPr>
                              <w:t>Mapa de ruta</w:t>
                            </w:r>
                            <w:r w:rsidRPr="00B659A1">
                              <w:rPr>
                                <w:rFonts w:cstheme="minorHAnsi"/>
                                <w:b/>
                                <w:bCs/>
                                <w:color w:val="125B93"/>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B1B3" id="Cuadro de texto 102" o:spid="_x0000_s1064" type="#_x0000_t202" style="position:absolute;margin-left:-82.6pt;margin-top:25.7pt;width:424.1pt;height:5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W/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" filled="f" stroked="f" strokeweight=".5pt">
                <v:textbox>
                  <w:txbxContent>
                    <w:p w14:paraId="0EE0DC1E" w14:textId="7A649966" w:rsidR="00D87266" w:rsidRPr="00B659A1" w:rsidRDefault="00D87266" w:rsidP="0002688C">
                      <w:pPr>
                        <w:rPr>
                          <w:rFonts w:cstheme="minorHAnsi"/>
                          <w:b/>
                          <w:bCs/>
                          <w:color w:val="125B93"/>
                          <w:sz w:val="72"/>
                          <w:szCs w:val="72"/>
                          <w:lang w:val="es-ES"/>
                        </w:rPr>
                      </w:pPr>
                      <w:r>
                        <w:rPr>
                          <w:rFonts w:cstheme="minorHAnsi"/>
                          <w:b/>
                          <w:bCs/>
                          <w:color w:val="125B93"/>
                          <w:sz w:val="72"/>
                          <w:szCs w:val="72"/>
                          <w:lang w:val="es-ES"/>
                        </w:rPr>
                        <w:t>Mapa de ruta</w:t>
                      </w:r>
                      <w:r w:rsidRPr="00B659A1">
                        <w:rPr>
                          <w:rFonts w:cstheme="minorHAnsi"/>
                          <w:b/>
                          <w:bCs/>
                          <w:color w:val="125B93"/>
                          <w:sz w:val="72"/>
                          <w:szCs w:val="72"/>
                          <w:lang w:val="es-ES"/>
                        </w:rPr>
                        <w:t>.</w:t>
                      </w:r>
                    </w:p>
                  </w:txbxContent>
                </v:textbox>
              </v:shape>
            </w:pict>
          </mc:Fallback>
        </mc:AlternateContent>
      </w:r>
      <w:r w:rsidRPr="0002688C">
        <w:rPr>
          <w:rFonts w:ascii="Times New Roman" w:eastAsia="Times New Roman" w:hAnsi="Times New Roman" w:cs="Times New Roman"/>
          <w:noProof/>
          <w:lang w:val="es-CO" w:eastAsia="es-CO"/>
        </w:rPr>
        <mc:AlternateContent>
          <mc:Choice Requires="wpg">
            <w:drawing>
              <wp:anchor distT="0" distB="0" distL="114300" distR="114300" simplePos="0" relativeHeight="251732992" behindDoc="0" locked="0" layoutInCell="1" allowOverlap="1" wp14:anchorId="5985B5BD" wp14:editId="7999F60A">
                <wp:simplePos x="0" y="0"/>
                <wp:positionH relativeFrom="column">
                  <wp:posOffset>-1144161</wp:posOffset>
                </wp:positionH>
                <wp:positionV relativeFrom="paragraph">
                  <wp:posOffset>191135</wp:posOffset>
                </wp:positionV>
                <wp:extent cx="44678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104" name="Conector recto 104"/>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C9C349" id="Grupo 103" o:spid="_x0000_s1026" style="position:absolute;margin-left:-90.1pt;margin-top:15.05pt;width:351.8pt;height:67.35pt;z-index:251732992;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">
                <v:line id="Conector recto 104"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Pr>
          <w:rFonts w:ascii="Times New Roman" w:eastAsia="Times New Roman" w:hAnsi="Times New Roman" w:cs="Times New Roman"/>
          <w:lang w:eastAsia="es-ES_tradnl"/>
        </w:rPr>
        <w:t xml:space="preserve">                                                     </w:t>
      </w:r>
    </w:p>
    <w:p w14:paraId="251BF0D1" w14:textId="77777777" w:rsidR="0002688C" w:rsidRDefault="0002688C">
      <w:pPr>
        <w:rPr>
          <w:rFonts w:ascii="Times New Roman" w:eastAsia="Times New Roman" w:hAnsi="Times New Roman" w:cs="Times New Roman"/>
          <w:lang w:eastAsia="es-ES_tradnl"/>
        </w:rPr>
      </w:pPr>
    </w:p>
    <w:p w14:paraId="3BF24A88" w14:textId="77777777" w:rsidR="0002688C" w:rsidRDefault="0002688C">
      <w:pPr>
        <w:rPr>
          <w:rFonts w:ascii="Times New Roman" w:eastAsia="Times New Roman" w:hAnsi="Times New Roman" w:cs="Times New Roman"/>
          <w:lang w:eastAsia="es-ES_tradnl"/>
        </w:rPr>
      </w:pPr>
    </w:p>
    <w:p w14:paraId="59221D9E" w14:textId="77777777" w:rsidR="0002688C" w:rsidRDefault="0002688C">
      <w:pPr>
        <w:rPr>
          <w:rFonts w:ascii="Times New Roman" w:eastAsia="Times New Roman" w:hAnsi="Times New Roman" w:cs="Times New Roman"/>
          <w:lang w:eastAsia="es-ES_tradnl"/>
        </w:rPr>
      </w:pPr>
    </w:p>
    <w:p w14:paraId="0CD72AEA" w14:textId="77777777" w:rsidR="0002688C" w:rsidRDefault="0002688C">
      <w:pPr>
        <w:rPr>
          <w:rFonts w:ascii="Times New Roman" w:eastAsia="Times New Roman" w:hAnsi="Times New Roman" w:cs="Times New Roman"/>
          <w:lang w:eastAsia="es-ES_tradnl"/>
        </w:rPr>
      </w:pPr>
    </w:p>
    <w:p w14:paraId="359617CB" w14:textId="77777777" w:rsidR="0002688C" w:rsidRDefault="0002688C">
      <w:pPr>
        <w:rPr>
          <w:rFonts w:ascii="Times New Roman" w:eastAsia="Times New Roman" w:hAnsi="Times New Roman" w:cs="Times New Roman"/>
          <w:lang w:eastAsia="es-ES_tradnl"/>
        </w:rPr>
      </w:pPr>
    </w:p>
    <w:p w14:paraId="5A1B96D8" w14:textId="77777777" w:rsidR="0002688C" w:rsidRDefault="0002688C">
      <w:pPr>
        <w:rPr>
          <w:rFonts w:ascii="Times New Roman" w:eastAsia="Times New Roman" w:hAnsi="Times New Roman" w:cs="Times New Roman"/>
          <w:lang w:eastAsia="es-ES_tradnl"/>
        </w:rPr>
      </w:pPr>
    </w:p>
    <w:p w14:paraId="0522D9E1" w14:textId="416127FF" w:rsidR="00D87266" w:rsidRDefault="00D87266">
      <w:pPr>
        <w:rPr>
          <w:rFonts w:ascii="Times New Roman" w:eastAsia="Times New Roman" w:hAnsi="Times New Roman" w:cs="Times New Roman"/>
          <w:lang w:eastAsia="es-ES_tradnl"/>
        </w:rPr>
      </w:pPr>
    </w:p>
    <w:tbl>
      <w:tblPr>
        <w:tblW w:w="0" w:type="auto"/>
        <w:tblCellMar>
          <w:left w:w="70" w:type="dxa"/>
          <w:right w:w="70" w:type="dxa"/>
        </w:tblCellMar>
        <w:tblLook w:val="04A0" w:firstRow="1" w:lastRow="0" w:firstColumn="1" w:lastColumn="0" w:noHBand="0" w:noVBand="1"/>
      </w:tblPr>
      <w:tblGrid>
        <w:gridCol w:w="835"/>
        <w:gridCol w:w="1066"/>
        <w:gridCol w:w="1076"/>
        <w:gridCol w:w="1085"/>
        <w:gridCol w:w="1585"/>
        <w:gridCol w:w="1002"/>
        <w:gridCol w:w="1203"/>
        <w:gridCol w:w="976"/>
      </w:tblGrid>
      <w:tr w:rsidR="00BA00C4" w:rsidRPr="00BA00C4" w14:paraId="5C86FC89" w14:textId="77777777" w:rsidTr="00BA00C4">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14:paraId="64F202B2"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35E5D34"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SUBPROGRAMA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462A5501"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 xml:space="preserve">ACTIVIDAD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610BDB48"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META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1EE843C8"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INDICADOR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4F7D1557"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PROCESO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0CA8819A"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RESPONSABLE</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780A000"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PERIODICIDAD</w:t>
            </w:r>
          </w:p>
        </w:tc>
      </w:tr>
      <w:tr w:rsidR="00BA00C4" w:rsidRPr="00BA00C4" w14:paraId="07C3BBC7" w14:textId="77777777" w:rsidTr="00BA00C4">
        <w:trPr>
          <w:trHeight w:val="189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192FA1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1 Uso eficiente del agua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E9255B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4 N/A</w:t>
            </w:r>
          </w:p>
        </w:tc>
        <w:tc>
          <w:tcPr>
            <w:tcW w:w="0" w:type="auto"/>
            <w:tcBorders>
              <w:top w:val="nil"/>
              <w:left w:val="nil"/>
              <w:bottom w:val="single" w:sz="4" w:space="0" w:color="auto"/>
              <w:right w:val="single" w:sz="4" w:space="0" w:color="auto"/>
            </w:tcBorders>
            <w:shd w:val="clear" w:color="auto" w:fill="auto"/>
            <w:vAlign w:val="center"/>
            <w:hideMark/>
          </w:tcPr>
          <w:p w14:paraId="0EF05C1A"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trimestralmente</w:t>
            </w:r>
            <w:r w:rsidRPr="00BA00C4">
              <w:rPr>
                <w:rFonts w:ascii="Calibri" w:eastAsia="Times New Roman" w:hAnsi="Calibri" w:cs="Calibri"/>
                <w:color w:val="000000"/>
                <w:sz w:val="16"/>
                <w:szCs w:val="16"/>
                <w:lang w:val="es-CO" w:eastAsia="es-CO"/>
              </w:rPr>
              <w:t xml:space="preserve"> </w:t>
            </w:r>
            <w:r w:rsidRPr="00BA00C4">
              <w:rPr>
                <w:rFonts w:ascii="Calibri" w:eastAsia="Times New Roman" w:hAnsi="Calibri" w:cs="Calibri"/>
                <w:b/>
                <w:bCs/>
                <w:color w:val="000000"/>
                <w:sz w:val="16"/>
                <w:szCs w:val="16"/>
                <w:lang w:val="es-CO" w:eastAsia="es-CO"/>
              </w:rPr>
              <w:t>inspecciones</w:t>
            </w:r>
            <w:r w:rsidRPr="00BA00C4">
              <w:rPr>
                <w:rFonts w:ascii="Calibri" w:eastAsia="Times New Roman" w:hAnsi="Calibri" w:cs="Calibri"/>
                <w:color w:val="000000"/>
                <w:sz w:val="16"/>
                <w:szCs w:val="16"/>
                <w:lang w:val="es-CO" w:eastAsia="es-CO"/>
              </w:rPr>
              <w:t xml:space="preserve"> a las instalaciones del Instituto, con el fin de identificar el buen funcionamiento de los </w:t>
            </w:r>
            <w:r w:rsidRPr="00BA00C4">
              <w:rPr>
                <w:rFonts w:ascii="Calibri" w:eastAsia="Times New Roman" w:hAnsi="Calibri" w:cs="Calibri"/>
                <w:b/>
                <w:bCs/>
                <w:color w:val="000000"/>
                <w:sz w:val="16"/>
                <w:szCs w:val="16"/>
                <w:lang w:val="es-CO" w:eastAsia="es-CO"/>
              </w:rPr>
              <w:t>sistemas ahorradores instalados</w:t>
            </w:r>
            <w:r w:rsidRPr="00BA00C4">
              <w:rPr>
                <w:rFonts w:ascii="Calibri" w:eastAsia="Times New Roman" w:hAnsi="Calibri" w:cs="Calibri"/>
                <w:color w:val="000000"/>
                <w:sz w:val="16"/>
                <w:szCs w:val="16"/>
                <w:lang w:val="es-CO" w:eastAsia="es-CO"/>
              </w:rPr>
              <w:t xml:space="preserve"> y el buen estado de </w:t>
            </w:r>
            <w:r w:rsidRPr="00BA00C4">
              <w:rPr>
                <w:rFonts w:ascii="Calibri" w:eastAsia="Times New Roman" w:hAnsi="Calibri" w:cs="Calibri"/>
                <w:b/>
                <w:bCs/>
                <w:color w:val="000000"/>
                <w:sz w:val="16"/>
                <w:szCs w:val="16"/>
                <w:lang w:val="es-CO" w:eastAsia="es-CO"/>
              </w:rPr>
              <w:t>la red hidrosanitaria</w:t>
            </w:r>
            <w:r w:rsidRPr="00BA00C4">
              <w:rPr>
                <w:rFonts w:ascii="Calibri" w:eastAsia="Times New Roman" w:hAnsi="Calibri" w:cs="Calibri"/>
                <w:color w:val="000000"/>
                <w:sz w:val="16"/>
                <w:szCs w:val="16"/>
                <w:lang w:val="es-CO" w:eastAsia="es-CO"/>
              </w:rPr>
              <w:t xml:space="preserve"> con el fin de garantizar que no existan fugas ocultas en el sistema.</w:t>
            </w:r>
          </w:p>
        </w:tc>
        <w:tc>
          <w:tcPr>
            <w:tcW w:w="0" w:type="auto"/>
            <w:tcBorders>
              <w:top w:val="nil"/>
              <w:left w:val="nil"/>
              <w:bottom w:val="single" w:sz="4" w:space="0" w:color="auto"/>
              <w:right w:val="single" w:sz="4" w:space="0" w:color="auto"/>
            </w:tcBorders>
            <w:shd w:val="clear" w:color="auto" w:fill="auto"/>
            <w:vAlign w:val="center"/>
            <w:hideMark/>
          </w:tcPr>
          <w:p w14:paraId="360A118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cada trimestre una inspección de las redes hidrosanitarias del Instituto</w:t>
            </w:r>
          </w:p>
        </w:tc>
        <w:tc>
          <w:tcPr>
            <w:tcW w:w="0" w:type="auto"/>
            <w:tcBorders>
              <w:top w:val="nil"/>
              <w:left w:val="nil"/>
              <w:bottom w:val="single" w:sz="4" w:space="0" w:color="auto"/>
              <w:right w:val="single" w:sz="4" w:space="0" w:color="auto"/>
            </w:tcBorders>
            <w:shd w:val="clear" w:color="auto" w:fill="auto"/>
            <w:vAlign w:val="center"/>
            <w:hideMark/>
          </w:tcPr>
          <w:p w14:paraId="3B4E8DAE" w14:textId="78C9ACB2"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(Inspecciones realizadas/Inspecciones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4F9E23C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0D05647"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538A9D5C"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Trimestral</w:t>
            </w:r>
          </w:p>
        </w:tc>
      </w:tr>
      <w:tr w:rsidR="00BA00C4" w:rsidRPr="00BA00C4" w14:paraId="37B2F73A" w14:textId="77777777" w:rsidTr="00BA00C4">
        <w:trPr>
          <w:trHeight w:val="630"/>
        </w:trPr>
        <w:tc>
          <w:tcPr>
            <w:tcW w:w="0" w:type="auto"/>
            <w:vMerge/>
            <w:tcBorders>
              <w:top w:val="nil"/>
              <w:left w:val="single" w:sz="4" w:space="0" w:color="auto"/>
              <w:bottom w:val="single" w:sz="4" w:space="0" w:color="auto"/>
              <w:right w:val="single" w:sz="4" w:space="0" w:color="auto"/>
            </w:tcBorders>
            <w:vAlign w:val="center"/>
            <w:hideMark/>
          </w:tcPr>
          <w:p w14:paraId="7B0768B4"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648B00F"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0D97143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el </w:t>
            </w:r>
            <w:r w:rsidRPr="00BA00C4">
              <w:rPr>
                <w:rFonts w:ascii="Calibri" w:eastAsia="Times New Roman" w:hAnsi="Calibri" w:cs="Calibri"/>
                <w:b/>
                <w:bCs/>
                <w:color w:val="000000"/>
                <w:sz w:val="16"/>
                <w:szCs w:val="16"/>
                <w:lang w:val="es-CO" w:eastAsia="es-CO"/>
              </w:rPr>
              <w:t xml:space="preserve">consolidado bimestral </w:t>
            </w:r>
            <w:r w:rsidRPr="00BA00C4">
              <w:rPr>
                <w:rFonts w:ascii="Calibri" w:eastAsia="Times New Roman" w:hAnsi="Calibri" w:cs="Calibri"/>
                <w:color w:val="000000"/>
                <w:sz w:val="16"/>
                <w:szCs w:val="16"/>
                <w:lang w:val="es-CO" w:eastAsia="es-CO"/>
              </w:rPr>
              <w:t>del consumo de agua en las instalaciones del Instituto</w:t>
            </w:r>
          </w:p>
        </w:tc>
        <w:tc>
          <w:tcPr>
            <w:tcW w:w="0" w:type="auto"/>
            <w:tcBorders>
              <w:top w:val="nil"/>
              <w:left w:val="nil"/>
              <w:bottom w:val="single" w:sz="4" w:space="0" w:color="auto"/>
              <w:right w:val="single" w:sz="4" w:space="0" w:color="auto"/>
            </w:tcBorders>
            <w:shd w:val="clear" w:color="auto" w:fill="auto"/>
            <w:vAlign w:val="center"/>
            <w:hideMark/>
          </w:tcPr>
          <w:p w14:paraId="77EFDAAC"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el consolidado bimestral del consumo de agua en las instalaciones del Instituto</w:t>
            </w:r>
          </w:p>
        </w:tc>
        <w:tc>
          <w:tcPr>
            <w:tcW w:w="0" w:type="auto"/>
            <w:tcBorders>
              <w:top w:val="nil"/>
              <w:left w:val="nil"/>
              <w:bottom w:val="single" w:sz="4" w:space="0" w:color="auto"/>
              <w:right w:val="single" w:sz="4" w:space="0" w:color="auto"/>
            </w:tcBorders>
            <w:shd w:val="clear" w:color="auto" w:fill="auto"/>
            <w:vAlign w:val="center"/>
            <w:hideMark/>
          </w:tcPr>
          <w:p w14:paraId="47A4DE03" w14:textId="46B944DA"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((Volumen actual- volumen mes </w:t>
            </w:r>
            <w:r w:rsidR="002254C7" w:rsidRPr="00BA00C4">
              <w:rPr>
                <w:rFonts w:ascii="Calibri" w:eastAsia="Times New Roman" w:hAnsi="Calibri" w:cs="Calibri"/>
                <w:color w:val="000000"/>
                <w:sz w:val="16"/>
                <w:szCs w:val="16"/>
                <w:lang w:val="es-CO" w:eastAsia="es-CO"/>
              </w:rPr>
              <w:t>anterior) /</w:t>
            </w:r>
            <w:r w:rsidRPr="00BA00C4">
              <w:rPr>
                <w:rFonts w:ascii="Calibri" w:eastAsia="Times New Roman" w:hAnsi="Calibri" w:cs="Calibri"/>
                <w:color w:val="000000"/>
                <w:sz w:val="16"/>
                <w:szCs w:val="16"/>
                <w:lang w:val="es-CO" w:eastAsia="es-CO"/>
              </w:rPr>
              <w:t xml:space="preserve">volumen mes </w:t>
            </w:r>
            <w:r w:rsidR="002254C7" w:rsidRPr="00BA00C4">
              <w:rPr>
                <w:rFonts w:ascii="Calibri" w:eastAsia="Times New Roman" w:hAnsi="Calibri" w:cs="Calibri"/>
                <w:color w:val="000000"/>
                <w:sz w:val="16"/>
                <w:szCs w:val="16"/>
                <w:lang w:val="es-CO" w:eastAsia="es-CO"/>
              </w:rPr>
              <w:t>anterior)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1AE5F7BA"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35D5DDC"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 SERVICIOS GENERALES</w:t>
            </w:r>
          </w:p>
        </w:tc>
        <w:tc>
          <w:tcPr>
            <w:tcW w:w="0" w:type="auto"/>
            <w:tcBorders>
              <w:top w:val="nil"/>
              <w:left w:val="nil"/>
              <w:bottom w:val="single" w:sz="4" w:space="0" w:color="auto"/>
              <w:right w:val="single" w:sz="4" w:space="0" w:color="auto"/>
            </w:tcBorders>
            <w:shd w:val="clear" w:color="auto" w:fill="auto"/>
            <w:vAlign w:val="center"/>
            <w:hideMark/>
          </w:tcPr>
          <w:p w14:paraId="2FE678B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Bimestral</w:t>
            </w:r>
          </w:p>
        </w:tc>
      </w:tr>
      <w:tr w:rsidR="00BA00C4" w:rsidRPr="00BA00C4" w14:paraId="2ADAE4E7"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67C33C9E"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7F95D5A"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47F2B60"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capacitaciones</w:t>
            </w:r>
            <w:r w:rsidRPr="00BA00C4">
              <w:rPr>
                <w:rFonts w:ascii="Calibri" w:eastAsia="Times New Roman" w:hAnsi="Calibri" w:cs="Calibri"/>
                <w:color w:val="000000"/>
                <w:sz w:val="16"/>
                <w:szCs w:val="16"/>
                <w:lang w:val="es-CO" w:eastAsia="es-CO"/>
              </w:rPr>
              <w:t xml:space="preserve"> dirigida a los funcionarios y/o colaboradores, respecto al </w:t>
            </w:r>
            <w:r w:rsidRPr="00BA00C4">
              <w:rPr>
                <w:rFonts w:ascii="Calibri" w:eastAsia="Times New Roman" w:hAnsi="Calibri" w:cs="Calibri"/>
                <w:b/>
                <w:bCs/>
                <w:color w:val="000000"/>
                <w:sz w:val="16"/>
                <w:szCs w:val="16"/>
                <w:lang w:val="es-CO" w:eastAsia="es-CO"/>
              </w:rPr>
              <w:t>uso eficiente</w:t>
            </w:r>
            <w:r w:rsidRPr="00BA00C4">
              <w:rPr>
                <w:rFonts w:ascii="Calibri" w:eastAsia="Times New Roman" w:hAnsi="Calibri" w:cs="Calibri"/>
                <w:color w:val="000000"/>
                <w:sz w:val="16"/>
                <w:szCs w:val="16"/>
                <w:lang w:val="es-CO" w:eastAsia="es-CO"/>
              </w:rPr>
              <w:t xml:space="preserve"> del recurso hídrico en la operación normal del Instituto. </w:t>
            </w:r>
          </w:p>
        </w:tc>
        <w:tc>
          <w:tcPr>
            <w:tcW w:w="0" w:type="auto"/>
            <w:tcBorders>
              <w:top w:val="nil"/>
              <w:left w:val="nil"/>
              <w:bottom w:val="single" w:sz="4" w:space="0" w:color="auto"/>
              <w:right w:val="single" w:sz="4" w:space="0" w:color="auto"/>
            </w:tcBorders>
            <w:shd w:val="clear" w:color="auto" w:fill="auto"/>
            <w:vAlign w:val="center"/>
            <w:hideMark/>
          </w:tcPr>
          <w:p w14:paraId="5DAFC80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dos capacitaciones anuales respecto al manejo del recurso hídrico </w:t>
            </w:r>
          </w:p>
        </w:tc>
        <w:tc>
          <w:tcPr>
            <w:tcW w:w="0" w:type="auto"/>
            <w:tcBorders>
              <w:top w:val="nil"/>
              <w:left w:val="nil"/>
              <w:bottom w:val="single" w:sz="4" w:space="0" w:color="auto"/>
              <w:right w:val="single" w:sz="4" w:space="0" w:color="auto"/>
            </w:tcBorders>
            <w:shd w:val="clear" w:color="auto" w:fill="auto"/>
            <w:vAlign w:val="center"/>
            <w:hideMark/>
          </w:tcPr>
          <w:p w14:paraId="3B98CF2A" w14:textId="147FFAE5"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(Capacitaciones realizadas/Capacitaciones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7050614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56B218D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09700E2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166438B0"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2A8C2E63"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EDC55D8"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5D61D0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campañas ambientales</w:t>
            </w:r>
            <w:r w:rsidRPr="00BA00C4">
              <w:rPr>
                <w:rFonts w:ascii="Calibri" w:eastAsia="Times New Roman" w:hAnsi="Calibri" w:cs="Calibri"/>
                <w:color w:val="000000"/>
                <w:sz w:val="16"/>
                <w:szCs w:val="16"/>
                <w:lang w:val="es-CO" w:eastAsia="es-CO"/>
              </w:rPr>
              <w:t xml:space="preserve"> dirigidas a funcionarios y/o colaboradores</w:t>
            </w:r>
            <w:r w:rsidRPr="00BA00C4">
              <w:rPr>
                <w:rFonts w:ascii="Calibri" w:eastAsia="Times New Roman" w:hAnsi="Calibri" w:cs="Calibri"/>
                <w:color w:val="000000"/>
                <w:sz w:val="16"/>
                <w:szCs w:val="16"/>
                <w:lang w:val="es-CO" w:eastAsia="es-CO"/>
              </w:rPr>
              <w:lastRenderedPageBreak/>
              <w:t xml:space="preserve">, que consoliden una cultura de ahorro y uso eficiente del recurso hídrico. </w:t>
            </w:r>
          </w:p>
        </w:tc>
        <w:tc>
          <w:tcPr>
            <w:tcW w:w="0" w:type="auto"/>
            <w:tcBorders>
              <w:top w:val="nil"/>
              <w:left w:val="nil"/>
              <w:bottom w:val="single" w:sz="4" w:space="0" w:color="auto"/>
              <w:right w:val="single" w:sz="4" w:space="0" w:color="auto"/>
            </w:tcBorders>
            <w:shd w:val="clear" w:color="auto" w:fill="auto"/>
            <w:vAlign w:val="center"/>
            <w:hideMark/>
          </w:tcPr>
          <w:p w14:paraId="422576E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lastRenderedPageBreak/>
              <w:t xml:space="preserve">Realizar dos campañas de divulgación referente al manejo y ahorro del </w:t>
            </w:r>
            <w:r w:rsidRPr="00BA00C4">
              <w:rPr>
                <w:rFonts w:ascii="Calibri" w:eastAsia="Times New Roman" w:hAnsi="Calibri" w:cs="Calibri"/>
                <w:color w:val="000000"/>
                <w:sz w:val="16"/>
                <w:szCs w:val="16"/>
                <w:lang w:val="es-CO" w:eastAsia="es-CO"/>
              </w:rPr>
              <w:lastRenderedPageBreak/>
              <w:t>recurso hídrico</w:t>
            </w:r>
          </w:p>
        </w:tc>
        <w:tc>
          <w:tcPr>
            <w:tcW w:w="0" w:type="auto"/>
            <w:tcBorders>
              <w:top w:val="nil"/>
              <w:left w:val="nil"/>
              <w:bottom w:val="single" w:sz="4" w:space="0" w:color="auto"/>
              <w:right w:val="single" w:sz="4" w:space="0" w:color="auto"/>
            </w:tcBorders>
            <w:shd w:val="clear" w:color="auto" w:fill="auto"/>
            <w:vAlign w:val="center"/>
            <w:hideMark/>
          </w:tcPr>
          <w:p w14:paraId="324F6D6F" w14:textId="74F923B8"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lastRenderedPageBreak/>
              <w:t xml:space="preserve">(Campañas realizadas/Campañas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2C261C4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D17D1A5"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REFERENTE PIGA, OFICINA DE COMUNICACIONES </w:t>
            </w:r>
          </w:p>
        </w:tc>
        <w:tc>
          <w:tcPr>
            <w:tcW w:w="0" w:type="auto"/>
            <w:tcBorders>
              <w:top w:val="nil"/>
              <w:left w:val="nil"/>
              <w:bottom w:val="single" w:sz="4" w:space="0" w:color="auto"/>
              <w:right w:val="single" w:sz="4" w:space="0" w:color="auto"/>
            </w:tcBorders>
            <w:shd w:val="clear" w:color="auto" w:fill="auto"/>
            <w:vAlign w:val="center"/>
            <w:hideMark/>
          </w:tcPr>
          <w:p w14:paraId="25D27877"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1FB45D30" w14:textId="77777777" w:rsidTr="00BA00C4">
        <w:trPr>
          <w:trHeight w:val="1470"/>
        </w:trPr>
        <w:tc>
          <w:tcPr>
            <w:tcW w:w="0" w:type="auto"/>
            <w:vMerge/>
            <w:tcBorders>
              <w:top w:val="nil"/>
              <w:left w:val="single" w:sz="4" w:space="0" w:color="auto"/>
              <w:bottom w:val="single" w:sz="4" w:space="0" w:color="auto"/>
              <w:right w:val="single" w:sz="4" w:space="0" w:color="auto"/>
            </w:tcBorders>
            <w:vAlign w:val="center"/>
            <w:hideMark/>
          </w:tcPr>
          <w:p w14:paraId="1DDF680B"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EA73900"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1042880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Consolidar en un </w:t>
            </w:r>
            <w:r w:rsidRPr="00BA00C4">
              <w:rPr>
                <w:rFonts w:ascii="Calibri" w:eastAsia="Times New Roman" w:hAnsi="Calibri" w:cs="Calibri"/>
                <w:b/>
                <w:bCs/>
                <w:color w:val="000000"/>
                <w:sz w:val="16"/>
                <w:szCs w:val="16"/>
                <w:lang w:val="es-CO" w:eastAsia="es-CO"/>
              </w:rPr>
              <w:t>informe anual</w:t>
            </w:r>
            <w:r w:rsidRPr="00BA00C4">
              <w:rPr>
                <w:rFonts w:ascii="Calibri" w:eastAsia="Times New Roman" w:hAnsi="Calibri" w:cs="Calibri"/>
                <w:color w:val="000000"/>
                <w:sz w:val="16"/>
                <w:szCs w:val="16"/>
                <w:lang w:val="es-CO" w:eastAsia="es-CO"/>
              </w:rPr>
              <w:t xml:space="preserve"> el inventario de la red hidrosanitaria y su estado, identificando áreas críticas de consumo para así tomar medidas en el plan de acción anual para el año inmediatamente posterior. </w:t>
            </w:r>
          </w:p>
        </w:tc>
        <w:tc>
          <w:tcPr>
            <w:tcW w:w="0" w:type="auto"/>
            <w:tcBorders>
              <w:top w:val="nil"/>
              <w:left w:val="nil"/>
              <w:bottom w:val="single" w:sz="4" w:space="0" w:color="auto"/>
              <w:right w:val="single" w:sz="4" w:space="0" w:color="auto"/>
            </w:tcBorders>
            <w:shd w:val="clear" w:color="auto" w:fill="auto"/>
            <w:vAlign w:val="center"/>
            <w:hideMark/>
          </w:tcPr>
          <w:p w14:paraId="63690B8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un informe anual sobre el estado de la red hidrosanitaria y el comportamiento del consumo anual del recurso </w:t>
            </w:r>
          </w:p>
        </w:tc>
        <w:tc>
          <w:tcPr>
            <w:tcW w:w="0" w:type="auto"/>
            <w:tcBorders>
              <w:top w:val="nil"/>
              <w:left w:val="nil"/>
              <w:bottom w:val="single" w:sz="4" w:space="0" w:color="auto"/>
              <w:right w:val="single" w:sz="4" w:space="0" w:color="auto"/>
            </w:tcBorders>
            <w:shd w:val="clear" w:color="auto" w:fill="auto"/>
            <w:vAlign w:val="center"/>
            <w:hideMark/>
          </w:tcPr>
          <w:p w14:paraId="4FECCAA2" w14:textId="7E10B900"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(Informe realizado/Informe programado a </w:t>
            </w:r>
            <w:r w:rsidR="002254C7" w:rsidRPr="00BA00C4">
              <w:rPr>
                <w:rFonts w:ascii="Calibri" w:eastAsia="Times New Roman" w:hAnsi="Calibri" w:cs="Calibri"/>
                <w:color w:val="000000"/>
                <w:sz w:val="16"/>
                <w:szCs w:val="16"/>
                <w:lang w:val="es-CO" w:eastAsia="es-CO"/>
              </w:rPr>
              <w:t>entregar)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4A267B5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156DEA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3CA84D90"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r w:rsidR="00BA00C4" w:rsidRPr="00BA00C4" w14:paraId="202F9FA4" w14:textId="77777777" w:rsidTr="00BA00C4">
        <w:trPr>
          <w:trHeight w:val="840"/>
        </w:trPr>
        <w:tc>
          <w:tcPr>
            <w:tcW w:w="0" w:type="auto"/>
            <w:vMerge/>
            <w:tcBorders>
              <w:top w:val="nil"/>
              <w:left w:val="single" w:sz="4" w:space="0" w:color="auto"/>
              <w:bottom w:val="single" w:sz="4" w:space="0" w:color="auto"/>
              <w:right w:val="single" w:sz="4" w:space="0" w:color="auto"/>
            </w:tcBorders>
            <w:vAlign w:val="center"/>
            <w:hideMark/>
          </w:tcPr>
          <w:p w14:paraId="6567C60A"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9255209"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C90C6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actividades de</w:t>
            </w:r>
            <w:r w:rsidRPr="00BA00C4">
              <w:rPr>
                <w:rFonts w:ascii="Calibri" w:eastAsia="Times New Roman" w:hAnsi="Calibri" w:cs="Calibri"/>
                <w:b/>
                <w:bCs/>
                <w:color w:val="000000"/>
                <w:sz w:val="16"/>
                <w:szCs w:val="16"/>
                <w:lang w:val="es-CO" w:eastAsia="es-CO"/>
              </w:rPr>
              <w:t xml:space="preserve"> evaluación</w:t>
            </w:r>
            <w:r w:rsidRPr="00BA00C4">
              <w:rPr>
                <w:rFonts w:ascii="Calibri" w:eastAsia="Times New Roman" w:hAnsi="Calibri" w:cs="Calibri"/>
                <w:color w:val="000000"/>
                <w:sz w:val="16"/>
                <w:szCs w:val="16"/>
                <w:lang w:val="es-CO" w:eastAsia="es-CO"/>
              </w:rPr>
              <w:t xml:space="preserve"> a los funcionarios sobre el uso eficiente del agua en las instalaciones del Instituto</w:t>
            </w:r>
          </w:p>
        </w:tc>
        <w:tc>
          <w:tcPr>
            <w:tcW w:w="0" w:type="auto"/>
            <w:tcBorders>
              <w:top w:val="nil"/>
              <w:left w:val="nil"/>
              <w:bottom w:val="single" w:sz="4" w:space="0" w:color="auto"/>
              <w:right w:val="single" w:sz="4" w:space="0" w:color="auto"/>
            </w:tcBorders>
            <w:shd w:val="clear" w:color="auto" w:fill="auto"/>
            <w:vAlign w:val="center"/>
            <w:hideMark/>
          </w:tcPr>
          <w:p w14:paraId="46ED527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dos actividades anuales de evaluación del desempeño de los funcionarios frente al uso del recurso hídrico </w:t>
            </w:r>
          </w:p>
        </w:tc>
        <w:tc>
          <w:tcPr>
            <w:tcW w:w="0" w:type="auto"/>
            <w:tcBorders>
              <w:top w:val="nil"/>
              <w:left w:val="nil"/>
              <w:bottom w:val="single" w:sz="4" w:space="0" w:color="auto"/>
              <w:right w:val="single" w:sz="4" w:space="0" w:color="auto"/>
            </w:tcBorders>
            <w:shd w:val="clear" w:color="auto" w:fill="auto"/>
            <w:vAlign w:val="center"/>
            <w:hideMark/>
          </w:tcPr>
          <w:p w14:paraId="1981558E" w14:textId="4CF4C9C3"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(Inspecciones realizadas/Inspecciones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11BBF68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72ECD5D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02D428D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46B7435D" w14:textId="77777777" w:rsidTr="00BA00C4">
        <w:trPr>
          <w:trHeight w:val="630"/>
        </w:trPr>
        <w:tc>
          <w:tcPr>
            <w:tcW w:w="0" w:type="auto"/>
            <w:vMerge/>
            <w:tcBorders>
              <w:top w:val="nil"/>
              <w:left w:val="single" w:sz="4" w:space="0" w:color="auto"/>
              <w:bottom w:val="single" w:sz="4" w:space="0" w:color="auto"/>
              <w:right w:val="single" w:sz="4" w:space="0" w:color="auto"/>
            </w:tcBorders>
            <w:vAlign w:val="center"/>
            <w:hideMark/>
          </w:tcPr>
          <w:p w14:paraId="5E0C20C2"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519C94"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F0950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una </w:t>
            </w:r>
            <w:r w:rsidRPr="00BA00C4">
              <w:rPr>
                <w:rFonts w:ascii="Calibri" w:eastAsia="Times New Roman" w:hAnsi="Calibri" w:cs="Calibri"/>
                <w:b/>
                <w:bCs/>
                <w:color w:val="000000"/>
                <w:sz w:val="16"/>
                <w:szCs w:val="16"/>
                <w:lang w:val="es-CO" w:eastAsia="es-CO"/>
              </w:rPr>
              <w:t>socialización anual</w:t>
            </w:r>
            <w:r w:rsidRPr="00BA00C4">
              <w:rPr>
                <w:rFonts w:ascii="Calibri" w:eastAsia="Times New Roman" w:hAnsi="Calibri" w:cs="Calibri"/>
                <w:color w:val="000000"/>
                <w:sz w:val="16"/>
                <w:szCs w:val="16"/>
                <w:lang w:val="es-CO" w:eastAsia="es-CO"/>
              </w:rPr>
              <w:t xml:space="preserve"> sobre el desempeño ambiental del programa del uso eficiente del agua </w:t>
            </w:r>
          </w:p>
        </w:tc>
        <w:tc>
          <w:tcPr>
            <w:tcW w:w="0" w:type="auto"/>
            <w:tcBorders>
              <w:top w:val="nil"/>
              <w:left w:val="nil"/>
              <w:bottom w:val="single" w:sz="4" w:space="0" w:color="auto"/>
              <w:right w:val="single" w:sz="4" w:space="0" w:color="auto"/>
            </w:tcBorders>
            <w:shd w:val="clear" w:color="auto" w:fill="auto"/>
            <w:vAlign w:val="center"/>
            <w:hideMark/>
          </w:tcPr>
          <w:p w14:paraId="2B9247B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una socialización anual de los resultados obtenidos del programa de uso eficiente del agua</w:t>
            </w:r>
          </w:p>
        </w:tc>
        <w:tc>
          <w:tcPr>
            <w:tcW w:w="0" w:type="auto"/>
            <w:tcBorders>
              <w:top w:val="nil"/>
              <w:left w:val="nil"/>
              <w:bottom w:val="single" w:sz="4" w:space="0" w:color="auto"/>
              <w:right w:val="single" w:sz="4" w:space="0" w:color="auto"/>
            </w:tcBorders>
            <w:shd w:val="clear" w:color="auto" w:fill="auto"/>
            <w:vAlign w:val="center"/>
            <w:hideMark/>
          </w:tcPr>
          <w:p w14:paraId="25D73D2F" w14:textId="4709BD66"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(Socializaciones realizadas/Socializaciones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4D5302E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4A30EB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7E776DA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bl>
    <w:p w14:paraId="47483A5A" w14:textId="77777777" w:rsidR="00D87266" w:rsidRPr="00D87266" w:rsidRDefault="00D87266">
      <w:pPr>
        <w:rPr>
          <w:rFonts w:ascii="Times New Roman" w:eastAsia="Times New Roman" w:hAnsi="Times New Roman" w:cs="Times New Roman"/>
          <w:lang w:val="es-CO" w:eastAsia="es-ES_tradnl"/>
        </w:rPr>
      </w:pPr>
    </w:p>
    <w:p w14:paraId="3A901F82" w14:textId="65686F7C" w:rsidR="0002688C" w:rsidRDefault="0002688C">
      <w:pPr>
        <w:rPr>
          <w:rFonts w:ascii="Times New Roman" w:eastAsia="Times New Roman" w:hAnsi="Times New Roman" w:cs="Times New Roman"/>
          <w:lang w:eastAsia="es-ES_tradnl"/>
        </w:rPr>
      </w:pPr>
    </w:p>
    <w:tbl>
      <w:tblPr>
        <w:tblW w:w="0" w:type="auto"/>
        <w:tblCellMar>
          <w:left w:w="70" w:type="dxa"/>
          <w:right w:w="70" w:type="dxa"/>
        </w:tblCellMar>
        <w:tblLook w:val="04A0" w:firstRow="1" w:lastRow="0" w:firstColumn="1" w:lastColumn="0" w:noHBand="0" w:noVBand="1"/>
      </w:tblPr>
      <w:tblGrid>
        <w:gridCol w:w="834"/>
        <w:gridCol w:w="1065"/>
        <w:gridCol w:w="1084"/>
        <w:gridCol w:w="1084"/>
        <w:gridCol w:w="1583"/>
        <w:gridCol w:w="1001"/>
        <w:gridCol w:w="1202"/>
        <w:gridCol w:w="975"/>
      </w:tblGrid>
      <w:tr w:rsidR="00BA00C4" w:rsidRPr="00BA00C4" w14:paraId="67802753" w14:textId="77777777" w:rsidTr="00BA00C4">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14:paraId="62822165"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5480153"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SUBPROGRAMA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26679AA1"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 xml:space="preserve">ACTIVIDAD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6FA3E548"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META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7D9FF057"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INDICADOR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7BD43D1A"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PROCESO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18390642"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RESPONSABLE</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5EB1D689"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PERIODICIDAD</w:t>
            </w:r>
          </w:p>
        </w:tc>
      </w:tr>
      <w:tr w:rsidR="00BA00C4" w:rsidRPr="00BA00C4" w14:paraId="0495A8D2" w14:textId="77777777" w:rsidTr="00BA00C4">
        <w:trPr>
          <w:trHeight w:val="168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A718806" w14:textId="1A740F72"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2 </w:t>
            </w:r>
            <w:r w:rsidR="002254C7" w:rsidRPr="00BA00C4">
              <w:rPr>
                <w:rFonts w:ascii="Calibri" w:eastAsia="Times New Roman" w:hAnsi="Calibri" w:cs="Calibri"/>
                <w:color w:val="000000"/>
                <w:sz w:val="16"/>
                <w:szCs w:val="16"/>
                <w:lang w:val="es-CO" w:eastAsia="es-CO"/>
              </w:rPr>
              <w:t>uso</w:t>
            </w:r>
            <w:r w:rsidRPr="00BA00C4">
              <w:rPr>
                <w:rFonts w:ascii="Calibri" w:eastAsia="Times New Roman" w:hAnsi="Calibri" w:cs="Calibri"/>
                <w:color w:val="000000"/>
                <w:sz w:val="16"/>
                <w:szCs w:val="16"/>
                <w:lang w:val="es-CO" w:eastAsia="es-CO"/>
              </w:rPr>
              <w:t xml:space="preserve"> eficiente de la energía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07C251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5A7FE8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trimestralmente</w:t>
            </w:r>
            <w:r w:rsidRPr="00BA00C4">
              <w:rPr>
                <w:rFonts w:ascii="Calibri" w:eastAsia="Times New Roman" w:hAnsi="Calibri" w:cs="Calibri"/>
                <w:color w:val="000000"/>
                <w:sz w:val="16"/>
                <w:szCs w:val="16"/>
                <w:lang w:val="es-CO" w:eastAsia="es-CO"/>
              </w:rPr>
              <w:t xml:space="preserve"> </w:t>
            </w:r>
            <w:r w:rsidRPr="00BA00C4">
              <w:rPr>
                <w:rFonts w:ascii="Calibri" w:eastAsia="Times New Roman" w:hAnsi="Calibri" w:cs="Calibri"/>
                <w:b/>
                <w:bCs/>
                <w:color w:val="000000"/>
                <w:sz w:val="16"/>
                <w:szCs w:val="16"/>
                <w:lang w:val="es-CO" w:eastAsia="es-CO"/>
              </w:rPr>
              <w:t>inspecciones</w:t>
            </w:r>
            <w:r w:rsidRPr="00BA00C4">
              <w:rPr>
                <w:rFonts w:ascii="Calibri" w:eastAsia="Times New Roman" w:hAnsi="Calibri" w:cs="Calibri"/>
                <w:color w:val="000000"/>
                <w:sz w:val="16"/>
                <w:szCs w:val="16"/>
                <w:lang w:val="es-CO" w:eastAsia="es-CO"/>
              </w:rPr>
              <w:t xml:space="preserve"> a las instalaciones del Instituto, con el fin de identificar el buen funcionamiento de los sistemas energéticos, esta inspección se realizará con apoyo de la </w:t>
            </w:r>
            <w:r w:rsidRPr="00BA00C4">
              <w:rPr>
                <w:rFonts w:ascii="Calibri" w:eastAsia="Times New Roman" w:hAnsi="Calibri" w:cs="Calibri"/>
                <w:color w:val="000000"/>
                <w:sz w:val="16"/>
                <w:szCs w:val="16"/>
                <w:lang w:val="es-CO" w:eastAsia="es-CO"/>
              </w:rPr>
              <w:lastRenderedPageBreak/>
              <w:t xml:space="preserve">empresa administradora del edificio (MTS). </w:t>
            </w:r>
          </w:p>
        </w:tc>
        <w:tc>
          <w:tcPr>
            <w:tcW w:w="0" w:type="auto"/>
            <w:tcBorders>
              <w:top w:val="nil"/>
              <w:left w:val="nil"/>
              <w:bottom w:val="single" w:sz="4" w:space="0" w:color="auto"/>
              <w:right w:val="single" w:sz="4" w:space="0" w:color="auto"/>
            </w:tcBorders>
            <w:shd w:val="clear" w:color="auto" w:fill="auto"/>
            <w:vAlign w:val="center"/>
            <w:hideMark/>
          </w:tcPr>
          <w:p w14:paraId="38DC8811"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lastRenderedPageBreak/>
              <w:t>Realizar cada trimestre una inspección de las redes eléctricas del Instituto</w:t>
            </w:r>
          </w:p>
        </w:tc>
        <w:tc>
          <w:tcPr>
            <w:tcW w:w="0" w:type="auto"/>
            <w:tcBorders>
              <w:top w:val="nil"/>
              <w:left w:val="nil"/>
              <w:bottom w:val="single" w:sz="4" w:space="0" w:color="auto"/>
              <w:right w:val="single" w:sz="4" w:space="0" w:color="auto"/>
            </w:tcBorders>
            <w:shd w:val="clear" w:color="auto" w:fill="auto"/>
            <w:vAlign w:val="center"/>
            <w:hideMark/>
          </w:tcPr>
          <w:p w14:paraId="7F5CB3C9" w14:textId="044E91FD"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(Inspecciones realizadas/Inspecciones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226A2E6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5E827C4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4EE6BAB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Trimestral</w:t>
            </w:r>
          </w:p>
        </w:tc>
      </w:tr>
      <w:tr w:rsidR="00BA00C4" w:rsidRPr="00BA00C4" w14:paraId="2A8319BC" w14:textId="77777777" w:rsidTr="00BA00C4">
        <w:trPr>
          <w:trHeight w:val="1260"/>
        </w:trPr>
        <w:tc>
          <w:tcPr>
            <w:tcW w:w="0" w:type="auto"/>
            <w:vMerge/>
            <w:tcBorders>
              <w:top w:val="nil"/>
              <w:left w:val="single" w:sz="4" w:space="0" w:color="auto"/>
              <w:bottom w:val="single" w:sz="4" w:space="0" w:color="auto"/>
              <w:right w:val="single" w:sz="4" w:space="0" w:color="auto"/>
            </w:tcBorders>
            <w:vAlign w:val="center"/>
            <w:hideMark/>
          </w:tcPr>
          <w:p w14:paraId="7C7A2573"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FBB093"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76B1E4B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el análisis </w:t>
            </w:r>
            <w:r w:rsidRPr="00BA00C4">
              <w:rPr>
                <w:rFonts w:ascii="Calibri" w:eastAsia="Times New Roman" w:hAnsi="Calibri" w:cs="Calibri"/>
                <w:b/>
                <w:bCs/>
                <w:color w:val="000000"/>
                <w:sz w:val="16"/>
                <w:szCs w:val="16"/>
                <w:lang w:val="es-CO" w:eastAsia="es-CO"/>
              </w:rPr>
              <w:t>mensual</w:t>
            </w:r>
            <w:r w:rsidRPr="00BA00C4">
              <w:rPr>
                <w:rFonts w:ascii="Calibri" w:eastAsia="Times New Roman" w:hAnsi="Calibri" w:cs="Calibri"/>
                <w:color w:val="000000"/>
                <w:sz w:val="16"/>
                <w:szCs w:val="16"/>
                <w:lang w:val="es-CO" w:eastAsia="es-CO"/>
              </w:rPr>
              <w:t xml:space="preserve"> del comportamiento del </w:t>
            </w:r>
            <w:r w:rsidRPr="00BA00C4">
              <w:rPr>
                <w:rFonts w:ascii="Calibri" w:eastAsia="Times New Roman" w:hAnsi="Calibri" w:cs="Calibri"/>
                <w:b/>
                <w:bCs/>
                <w:color w:val="000000"/>
                <w:sz w:val="16"/>
                <w:szCs w:val="16"/>
                <w:lang w:val="es-CO" w:eastAsia="es-CO"/>
              </w:rPr>
              <w:t>consumo energético</w:t>
            </w:r>
            <w:r w:rsidRPr="00BA00C4">
              <w:rPr>
                <w:rFonts w:ascii="Calibri" w:eastAsia="Times New Roman" w:hAnsi="Calibri" w:cs="Calibri"/>
                <w:color w:val="000000"/>
                <w:sz w:val="16"/>
                <w:szCs w:val="16"/>
                <w:lang w:val="es-CO" w:eastAsia="es-CO"/>
              </w:rPr>
              <w:t xml:space="preserve">, con el fin de identificar algún tipo de anomalía que pueda verse reflejado en un aumento en dicho consumo. </w:t>
            </w:r>
          </w:p>
        </w:tc>
        <w:tc>
          <w:tcPr>
            <w:tcW w:w="0" w:type="auto"/>
            <w:tcBorders>
              <w:top w:val="nil"/>
              <w:left w:val="nil"/>
              <w:bottom w:val="single" w:sz="4" w:space="0" w:color="auto"/>
              <w:right w:val="single" w:sz="4" w:space="0" w:color="auto"/>
            </w:tcBorders>
            <w:shd w:val="clear" w:color="auto" w:fill="auto"/>
            <w:vAlign w:val="center"/>
            <w:hideMark/>
          </w:tcPr>
          <w:p w14:paraId="21A067A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un seguimiento mensual al consumo de energía en las instalaciones del Instituto</w:t>
            </w:r>
          </w:p>
        </w:tc>
        <w:tc>
          <w:tcPr>
            <w:tcW w:w="0" w:type="auto"/>
            <w:tcBorders>
              <w:top w:val="nil"/>
              <w:left w:val="nil"/>
              <w:bottom w:val="single" w:sz="4" w:space="0" w:color="auto"/>
              <w:right w:val="single" w:sz="4" w:space="0" w:color="auto"/>
            </w:tcBorders>
            <w:shd w:val="clear" w:color="auto" w:fill="auto"/>
            <w:vAlign w:val="center"/>
            <w:hideMark/>
          </w:tcPr>
          <w:p w14:paraId="21B50813" w14:textId="617D342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((Consumo actual-Consumo mes </w:t>
            </w:r>
            <w:r w:rsidR="002254C7" w:rsidRPr="00BA00C4">
              <w:rPr>
                <w:rFonts w:ascii="Calibri" w:eastAsia="Times New Roman" w:hAnsi="Calibri" w:cs="Calibri"/>
                <w:color w:val="000000"/>
                <w:sz w:val="16"/>
                <w:szCs w:val="16"/>
                <w:lang w:val="es-CO" w:eastAsia="es-CO"/>
              </w:rPr>
              <w:t>anterior) /</w:t>
            </w:r>
            <w:r w:rsidRPr="00BA00C4">
              <w:rPr>
                <w:rFonts w:ascii="Calibri" w:eastAsia="Times New Roman" w:hAnsi="Calibri" w:cs="Calibri"/>
                <w:color w:val="000000"/>
                <w:sz w:val="16"/>
                <w:szCs w:val="16"/>
                <w:lang w:val="es-CO" w:eastAsia="es-CO"/>
              </w:rPr>
              <w:t xml:space="preserve">Consumo mes </w:t>
            </w:r>
            <w:r w:rsidR="002254C7" w:rsidRPr="00BA00C4">
              <w:rPr>
                <w:rFonts w:ascii="Calibri" w:eastAsia="Times New Roman" w:hAnsi="Calibri" w:cs="Calibri"/>
                <w:color w:val="000000"/>
                <w:sz w:val="16"/>
                <w:szCs w:val="16"/>
                <w:lang w:val="es-CO" w:eastAsia="es-CO"/>
              </w:rPr>
              <w:t>anterior)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3903804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565D8A5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5D914EA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Mensual</w:t>
            </w:r>
          </w:p>
        </w:tc>
      </w:tr>
      <w:tr w:rsidR="00BA00C4" w:rsidRPr="00BA00C4" w14:paraId="0FDEF814"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027F1C90"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1777CEE"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0008E4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capacitaciones</w:t>
            </w:r>
            <w:r w:rsidRPr="00BA00C4">
              <w:rPr>
                <w:rFonts w:ascii="Calibri" w:eastAsia="Times New Roman" w:hAnsi="Calibri" w:cs="Calibri"/>
                <w:color w:val="000000"/>
                <w:sz w:val="16"/>
                <w:szCs w:val="16"/>
                <w:lang w:val="es-CO" w:eastAsia="es-CO"/>
              </w:rPr>
              <w:t xml:space="preserve"> dirigida a los funcionarios y/o colaboradores, respecto al </w:t>
            </w:r>
            <w:r w:rsidRPr="00BA00C4">
              <w:rPr>
                <w:rFonts w:ascii="Calibri" w:eastAsia="Times New Roman" w:hAnsi="Calibri" w:cs="Calibri"/>
                <w:b/>
                <w:bCs/>
                <w:color w:val="000000"/>
                <w:sz w:val="16"/>
                <w:szCs w:val="16"/>
                <w:lang w:val="es-CO" w:eastAsia="es-CO"/>
              </w:rPr>
              <w:t>uso eficiente</w:t>
            </w:r>
            <w:r w:rsidRPr="00BA00C4">
              <w:rPr>
                <w:rFonts w:ascii="Calibri" w:eastAsia="Times New Roman" w:hAnsi="Calibri" w:cs="Calibri"/>
                <w:color w:val="000000"/>
                <w:sz w:val="16"/>
                <w:szCs w:val="16"/>
                <w:lang w:val="es-CO" w:eastAsia="es-CO"/>
              </w:rPr>
              <w:t xml:space="preserve"> de la energía en la operación normal del Instituto. </w:t>
            </w:r>
          </w:p>
        </w:tc>
        <w:tc>
          <w:tcPr>
            <w:tcW w:w="0" w:type="auto"/>
            <w:tcBorders>
              <w:top w:val="nil"/>
              <w:left w:val="nil"/>
              <w:bottom w:val="single" w:sz="4" w:space="0" w:color="auto"/>
              <w:right w:val="single" w:sz="4" w:space="0" w:color="auto"/>
            </w:tcBorders>
            <w:shd w:val="clear" w:color="auto" w:fill="auto"/>
            <w:vAlign w:val="center"/>
            <w:hideMark/>
          </w:tcPr>
          <w:p w14:paraId="705F262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dos capacitaciones anuales respecto al uso eficiente de la energía</w:t>
            </w:r>
          </w:p>
        </w:tc>
        <w:tc>
          <w:tcPr>
            <w:tcW w:w="0" w:type="auto"/>
            <w:tcBorders>
              <w:top w:val="nil"/>
              <w:left w:val="nil"/>
              <w:bottom w:val="single" w:sz="4" w:space="0" w:color="auto"/>
              <w:right w:val="single" w:sz="4" w:space="0" w:color="auto"/>
            </w:tcBorders>
            <w:shd w:val="clear" w:color="auto" w:fill="auto"/>
            <w:vAlign w:val="center"/>
            <w:hideMark/>
          </w:tcPr>
          <w:p w14:paraId="0D46FF95" w14:textId="1349CCE1"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(Capacitaciones realizadas/Capacitaciones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77C7BC2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4896FB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678FB9FC"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0F359A4D"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77DFD095"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51E29B"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06F4587"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w:t>
            </w:r>
            <w:r w:rsidRPr="00BA00C4">
              <w:rPr>
                <w:rFonts w:ascii="Calibri" w:eastAsia="Times New Roman" w:hAnsi="Calibri" w:cs="Calibri"/>
                <w:b/>
                <w:bCs/>
                <w:color w:val="000000"/>
                <w:sz w:val="16"/>
                <w:szCs w:val="16"/>
                <w:lang w:val="es-CO" w:eastAsia="es-CO"/>
              </w:rPr>
              <w:t>campañas ambientales</w:t>
            </w:r>
            <w:r w:rsidRPr="00BA00C4">
              <w:rPr>
                <w:rFonts w:ascii="Calibri" w:eastAsia="Times New Roman" w:hAnsi="Calibri" w:cs="Calibri"/>
                <w:color w:val="000000"/>
                <w:sz w:val="16"/>
                <w:szCs w:val="16"/>
                <w:lang w:val="es-CO" w:eastAsia="es-CO"/>
              </w:rPr>
              <w:t xml:space="preserve"> dirigidas a funcionarios y/o colaboradores, que consoliden una cultura de ahorro y uso eficiente de la energía. </w:t>
            </w:r>
          </w:p>
        </w:tc>
        <w:tc>
          <w:tcPr>
            <w:tcW w:w="0" w:type="auto"/>
            <w:tcBorders>
              <w:top w:val="nil"/>
              <w:left w:val="nil"/>
              <w:bottom w:val="single" w:sz="4" w:space="0" w:color="auto"/>
              <w:right w:val="single" w:sz="4" w:space="0" w:color="auto"/>
            </w:tcBorders>
            <w:shd w:val="clear" w:color="auto" w:fill="auto"/>
            <w:vAlign w:val="center"/>
            <w:hideMark/>
          </w:tcPr>
          <w:p w14:paraId="07CB1121"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dos campañas de divulgación referente al manejo y ahorro de la energía</w:t>
            </w:r>
          </w:p>
        </w:tc>
        <w:tc>
          <w:tcPr>
            <w:tcW w:w="0" w:type="auto"/>
            <w:tcBorders>
              <w:top w:val="nil"/>
              <w:left w:val="nil"/>
              <w:bottom w:val="single" w:sz="4" w:space="0" w:color="auto"/>
              <w:right w:val="single" w:sz="4" w:space="0" w:color="auto"/>
            </w:tcBorders>
            <w:shd w:val="clear" w:color="auto" w:fill="auto"/>
            <w:vAlign w:val="center"/>
            <w:hideMark/>
          </w:tcPr>
          <w:p w14:paraId="145CE49A" w14:textId="688116BA"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(Campañas realizadas/Campañas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4ABA919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7270C0D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REFERENTE PIGA, OFICINA DE COMUNICACIONES </w:t>
            </w:r>
          </w:p>
        </w:tc>
        <w:tc>
          <w:tcPr>
            <w:tcW w:w="0" w:type="auto"/>
            <w:tcBorders>
              <w:top w:val="nil"/>
              <w:left w:val="nil"/>
              <w:bottom w:val="single" w:sz="4" w:space="0" w:color="auto"/>
              <w:right w:val="single" w:sz="4" w:space="0" w:color="auto"/>
            </w:tcBorders>
            <w:shd w:val="clear" w:color="auto" w:fill="auto"/>
            <w:vAlign w:val="center"/>
            <w:hideMark/>
          </w:tcPr>
          <w:p w14:paraId="6AA320F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27585AE5" w14:textId="77777777" w:rsidTr="00BA00C4">
        <w:trPr>
          <w:trHeight w:val="1260"/>
        </w:trPr>
        <w:tc>
          <w:tcPr>
            <w:tcW w:w="0" w:type="auto"/>
            <w:vMerge/>
            <w:tcBorders>
              <w:top w:val="nil"/>
              <w:left w:val="single" w:sz="4" w:space="0" w:color="auto"/>
              <w:bottom w:val="single" w:sz="4" w:space="0" w:color="auto"/>
              <w:right w:val="single" w:sz="4" w:space="0" w:color="auto"/>
            </w:tcBorders>
            <w:vAlign w:val="center"/>
            <w:hideMark/>
          </w:tcPr>
          <w:p w14:paraId="166D3047"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5E1BF06"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706A41F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Consolidar en un </w:t>
            </w:r>
            <w:r w:rsidRPr="00BA00C4">
              <w:rPr>
                <w:rFonts w:ascii="Calibri" w:eastAsia="Times New Roman" w:hAnsi="Calibri" w:cs="Calibri"/>
                <w:b/>
                <w:bCs/>
                <w:color w:val="000000"/>
                <w:sz w:val="16"/>
                <w:szCs w:val="16"/>
                <w:lang w:val="es-CO" w:eastAsia="es-CO"/>
              </w:rPr>
              <w:t>informe anual</w:t>
            </w:r>
            <w:r w:rsidRPr="00BA00C4">
              <w:rPr>
                <w:rFonts w:ascii="Calibri" w:eastAsia="Times New Roman" w:hAnsi="Calibri" w:cs="Calibri"/>
                <w:color w:val="000000"/>
                <w:sz w:val="16"/>
                <w:szCs w:val="16"/>
                <w:lang w:val="es-CO" w:eastAsia="es-CO"/>
              </w:rPr>
              <w:t xml:space="preserve"> el inventario de la red eléctrica y su estado, identificando áreas críticas de consumo para así tomar medidas en el plan de acción anual para el año </w:t>
            </w:r>
            <w:r w:rsidRPr="00BA00C4">
              <w:rPr>
                <w:rFonts w:ascii="Calibri" w:eastAsia="Times New Roman" w:hAnsi="Calibri" w:cs="Calibri"/>
                <w:color w:val="000000"/>
                <w:sz w:val="16"/>
                <w:szCs w:val="16"/>
                <w:lang w:val="es-CO" w:eastAsia="es-CO"/>
              </w:rPr>
              <w:lastRenderedPageBreak/>
              <w:t xml:space="preserve">inmediatamente posterior. </w:t>
            </w:r>
          </w:p>
        </w:tc>
        <w:tc>
          <w:tcPr>
            <w:tcW w:w="0" w:type="auto"/>
            <w:tcBorders>
              <w:top w:val="nil"/>
              <w:left w:val="nil"/>
              <w:bottom w:val="single" w:sz="4" w:space="0" w:color="auto"/>
              <w:right w:val="single" w:sz="4" w:space="0" w:color="auto"/>
            </w:tcBorders>
            <w:shd w:val="clear" w:color="auto" w:fill="auto"/>
            <w:vAlign w:val="center"/>
            <w:hideMark/>
          </w:tcPr>
          <w:p w14:paraId="3771731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lastRenderedPageBreak/>
              <w:t xml:space="preserve">Realizar un informe anual sobre el estado de la red eléctrica, inventario de la luminaria y el comportamiento del consumo anual </w:t>
            </w:r>
          </w:p>
        </w:tc>
        <w:tc>
          <w:tcPr>
            <w:tcW w:w="0" w:type="auto"/>
            <w:tcBorders>
              <w:top w:val="nil"/>
              <w:left w:val="nil"/>
              <w:bottom w:val="single" w:sz="4" w:space="0" w:color="auto"/>
              <w:right w:val="single" w:sz="4" w:space="0" w:color="auto"/>
            </w:tcBorders>
            <w:shd w:val="clear" w:color="auto" w:fill="auto"/>
            <w:vAlign w:val="center"/>
            <w:hideMark/>
          </w:tcPr>
          <w:p w14:paraId="165891B9" w14:textId="080A95A2"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(Informe realizado/Informe programado a </w:t>
            </w:r>
            <w:r w:rsidR="002254C7" w:rsidRPr="00BA00C4">
              <w:rPr>
                <w:rFonts w:ascii="Calibri" w:eastAsia="Times New Roman" w:hAnsi="Calibri" w:cs="Calibri"/>
                <w:color w:val="000000"/>
                <w:sz w:val="16"/>
                <w:szCs w:val="16"/>
                <w:lang w:val="es-CO" w:eastAsia="es-CO"/>
              </w:rPr>
              <w:t>entregar)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5EDB164F"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5F3C61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44024D3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r w:rsidR="00BA00C4" w:rsidRPr="00BA00C4" w14:paraId="4D0F8953" w14:textId="77777777" w:rsidTr="00BA00C4">
        <w:trPr>
          <w:trHeight w:val="840"/>
        </w:trPr>
        <w:tc>
          <w:tcPr>
            <w:tcW w:w="0" w:type="auto"/>
            <w:vMerge/>
            <w:tcBorders>
              <w:top w:val="nil"/>
              <w:left w:val="single" w:sz="4" w:space="0" w:color="auto"/>
              <w:bottom w:val="single" w:sz="4" w:space="0" w:color="auto"/>
              <w:right w:val="single" w:sz="4" w:space="0" w:color="auto"/>
            </w:tcBorders>
            <w:vAlign w:val="center"/>
            <w:hideMark/>
          </w:tcPr>
          <w:p w14:paraId="03A3D3F8"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F077D3A"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1D5BF36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actividades de</w:t>
            </w:r>
            <w:r w:rsidRPr="00BA00C4">
              <w:rPr>
                <w:rFonts w:ascii="Calibri" w:eastAsia="Times New Roman" w:hAnsi="Calibri" w:cs="Calibri"/>
                <w:b/>
                <w:bCs/>
                <w:color w:val="000000"/>
                <w:sz w:val="16"/>
                <w:szCs w:val="16"/>
                <w:lang w:val="es-CO" w:eastAsia="es-CO"/>
              </w:rPr>
              <w:t xml:space="preserve"> evaluación</w:t>
            </w:r>
            <w:r w:rsidRPr="00BA00C4">
              <w:rPr>
                <w:rFonts w:ascii="Calibri" w:eastAsia="Times New Roman" w:hAnsi="Calibri" w:cs="Calibri"/>
                <w:color w:val="000000"/>
                <w:sz w:val="16"/>
                <w:szCs w:val="16"/>
                <w:lang w:val="es-CO" w:eastAsia="es-CO"/>
              </w:rPr>
              <w:t xml:space="preserve"> a los funcionarios sobre el uso eficiente del agua en las instalaciones del Instituto</w:t>
            </w:r>
          </w:p>
        </w:tc>
        <w:tc>
          <w:tcPr>
            <w:tcW w:w="0" w:type="auto"/>
            <w:tcBorders>
              <w:top w:val="nil"/>
              <w:left w:val="nil"/>
              <w:bottom w:val="single" w:sz="4" w:space="0" w:color="auto"/>
              <w:right w:val="single" w:sz="4" w:space="0" w:color="auto"/>
            </w:tcBorders>
            <w:shd w:val="clear" w:color="auto" w:fill="auto"/>
            <w:vAlign w:val="center"/>
            <w:hideMark/>
          </w:tcPr>
          <w:p w14:paraId="6B94E43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dos actividades anuales de evaluación del desempeño de los funcionarios frente al uso de la energía</w:t>
            </w:r>
          </w:p>
        </w:tc>
        <w:tc>
          <w:tcPr>
            <w:tcW w:w="0" w:type="auto"/>
            <w:tcBorders>
              <w:top w:val="nil"/>
              <w:left w:val="nil"/>
              <w:bottom w:val="single" w:sz="4" w:space="0" w:color="auto"/>
              <w:right w:val="single" w:sz="4" w:space="0" w:color="auto"/>
            </w:tcBorders>
            <w:shd w:val="clear" w:color="auto" w:fill="auto"/>
            <w:vAlign w:val="center"/>
            <w:hideMark/>
          </w:tcPr>
          <w:p w14:paraId="4A042E95" w14:textId="51D77459"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(Inspecciones realizadas/Inspecciones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1D7BD5E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32C90B1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65BADF25"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BA00C4" w:rsidRPr="00BA00C4" w14:paraId="734A3D7C" w14:textId="77777777" w:rsidTr="00BA00C4">
        <w:trPr>
          <w:trHeight w:val="630"/>
        </w:trPr>
        <w:tc>
          <w:tcPr>
            <w:tcW w:w="0" w:type="auto"/>
            <w:vMerge/>
            <w:tcBorders>
              <w:top w:val="nil"/>
              <w:left w:val="single" w:sz="4" w:space="0" w:color="auto"/>
              <w:bottom w:val="single" w:sz="4" w:space="0" w:color="auto"/>
              <w:right w:val="single" w:sz="4" w:space="0" w:color="auto"/>
            </w:tcBorders>
            <w:vAlign w:val="center"/>
            <w:hideMark/>
          </w:tcPr>
          <w:p w14:paraId="68140ACB"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EEFF30"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C0AE6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una </w:t>
            </w:r>
            <w:r w:rsidRPr="00BA00C4">
              <w:rPr>
                <w:rFonts w:ascii="Calibri" w:eastAsia="Times New Roman" w:hAnsi="Calibri" w:cs="Calibri"/>
                <w:b/>
                <w:bCs/>
                <w:color w:val="000000"/>
                <w:sz w:val="16"/>
                <w:szCs w:val="16"/>
                <w:lang w:val="es-CO" w:eastAsia="es-CO"/>
              </w:rPr>
              <w:t>socialización anual</w:t>
            </w:r>
            <w:r w:rsidRPr="00BA00C4">
              <w:rPr>
                <w:rFonts w:ascii="Calibri" w:eastAsia="Times New Roman" w:hAnsi="Calibri" w:cs="Calibri"/>
                <w:color w:val="000000"/>
                <w:sz w:val="16"/>
                <w:szCs w:val="16"/>
                <w:lang w:val="es-CO" w:eastAsia="es-CO"/>
              </w:rPr>
              <w:t xml:space="preserve"> sobre el desempeño ambiental del programa del uso eficiente del agua </w:t>
            </w:r>
          </w:p>
        </w:tc>
        <w:tc>
          <w:tcPr>
            <w:tcW w:w="0" w:type="auto"/>
            <w:tcBorders>
              <w:top w:val="nil"/>
              <w:left w:val="nil"/>
              <w:bottom w:val="single" w:sz="4" w:space="0" w:color="auto"/>
              <w:right w:val="single" w:sz="4" w:space="0" w:color="auto"/>
            </w:tcBorders>
            <w:shd w:val="clear" w:color="auto" w:fill="auto"/>
            <w:vAlign w:val="center"/>
            <w:hideMark/>
          </w:tcPr>
          <w:p w14:paraId="14F06B3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una socialización anual de los resultados obtenidos del programa de uso eficiente de la energía</w:t>
            </w:r>
          </w:p>
        </w:tc>
        <w:tc>
          <w:tcPr>
            <w:tcW w:w="0" w:type="auto"/>
            <w:tcBorders>
              <w:top w:val="nil"/>
              <w:left w:val="nil"/>
              <w:bottom w:val="single" w:sz="4" w:space="0" w:color="auto"/>
              <w:right w:val="single" w:sz="4" w:space="0" w:color="auto"/>
            </w:tcBorders>
            <w:shd w:val="clear" w:color="auto" w:fill="auto"/>
            <w:vAlign w:val="center"/>
            <w:hideMark/>
          </w:tcPr>
          <w:p w14:paraId="664DA166" w14:textId="1C8F62F3"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(Socializaciones realizadas/Socializaciones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4B35BB6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6762D666"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55C7F68C"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bl>
    <w:p w14:paraId="46158B07" w14:textId="2D831189" w:rsidR="0002688C" w:rsidRDefault="0002688C">
      <w:pPr>
        <w:rPr>
          <w:rFonts w:ascii="Times New Roman" w:eastAsia="Times New Roman" w:hAnsi="Times New Roman" w:cs="Times New Roman"/>
          <w:lang w:eastAsia="es-ES_tradnl"/>
        </w:rPr>
      </w:pPr>
    </w:p>
    <w:tbl>
      <w:tblPr>
        <w:tblW w:w="0" w:type="auto"/>
        <w:tblCellMar>
          <w:left w:w="70" w:type="dxa"/>
          <w:right w:w="70" w:type="dxa"/>
        </w:tblCellMar>
        <w:tblLook w:val="04A0" w:firstRow="1" w:lastRow="0" w:firstColumn="1" w:lastColumn="0" w:noHBand="0" w:noVBand="1"/>
      </w:tblPr>
      <w:tblGrid>
        <w:gridCol w:w="845"/>
        <w:gridCol w:w="1078"/>
        <w:gridCol w:w="1053"/>
        <w:gridCol w:w="925"/>
        <w:gridCol w:w="1602"/>
        <w:gridCol w:w="1012"/>
        <w:gridCol w:w="1327"/>
        <w:gridCol w:w="986"/>
      </w:tblGrid>
      <w:tr w:rsidR="00BA00C4" w:rsidRPr="00BA00C4" w14:paraId="365FA267" w14:textId="77777777" w:rsidTr="00BA00C4">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14:paraId="0D1B3F99"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69637B84"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SUBPROGRAMA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288653DE"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 xml:space="preserve">ACTIVIDAD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444C281E"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META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8ABD0C7"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INDICADOR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2753FE1"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PROCESO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57206F8E"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RESPONSABLE</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12648C1B" w14:textId="77777777" w:rsidR="00BA00C4" w:rsidRPr="00BA00C4" w:rsidRDefault="00BA00C4" w:rsidP="00BA00C4">
            <w:pPr>
              <w:jc w:val="center"/>
              <w:rPr>
                <w:rFonts w:ascii="Calibri" w:eastAsia="Times New Roman" w:hAnsi="Calibri" w:cs="Calibri"/>
                <w:b/>
                <w:bCs/>
                <w:color w:val="FFFFFF"/>
                <w:sz w:val="16"/>
                <w:szCs w:val="16"/>
                <w:lang w:val="es-CO" w:eastAsia="es-CO"/>
              </w:rPr>
            </w:pPr>
            <w:r w:rsidRPr="00BA00C4">
              <w:rPr>
                <w:rFonts w:ascii="Calibri" w:eastAsia="Times New Roman" w:hAnsi="Calibri" w:cs="Calibri"/>
                <w:b/>
                <w:bCs/>
                <w:color w:val="FFFFFF"/>
                <w:sz w:val="16"/>
                <w:szCs w:val="16"/>
                <w:lang w:val="es-CO" w:eastAsia="es-CO"/>
              </w:rPr>
              <w:t>PERIODICIDAD</w:t>
            </w:r>
          </w:p>
        </w:tc>
      </w:tr>
      <w:tr w:rsidR="00BA00C4" w:rsidRPr="00BA00C4" w14:paraId="3174607D" w14:textId="77777777" w:rsidTr="00BA00C4">
        <w:trPr>
          <w:trHeight w:val="189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DE624E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3 Gestión Integral de Residuos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122A9C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9D90F4A"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Desarrollar </w:t>
            </w:r>
            <w:r w:rsidRPr="00BA00C4">
              <w:rPr>
                <w:rFonts w:ascii="Calibri" w:eastAsia="Times New Roman" w:hAnsi="Calibri" w:cs="Calibri"/>
                <w:b/>
                <w:bCs/>
                <w:color w:val="000000"/>
                <w:sz w:val="16"/>
                <w:szCs w:val="16"/>
                <w:lang w:val="es-CO" w:eastAsia="es-CO"/>
              </w:rPr>
              <w:t xml:space="preserve">campañas </w:t>
            </w:r>
            <w:r w:rsidRPr="00BA00C4">
              <w:rPr>
                <w:rFonts w:ascii="Calibri" w:eastAsia="Times New Roman" w:hAnsi="Calibri" w:cs="Calibri"/>
                <w:color w:val="000000"/>
                <w:sz w:val="16"/>
                <w:szCs w:val="16"/>
                <w:lang w:val="es-CO" w:eastAsia="es-CO"/>
              </w:rPr>
              <w:t xml:space="preserve">de socialización, </w:t>
            </w:r>
            <w:r w:rsidRPr="00BA00C4">
              <w:rPr>
                <w:rFonts w:ascii="Calibri" w:eastAsia="Times New Roman" w:hAnsi="Calibri" w:cs="Calibri"/>
                <w:b/>
                <w:bCs/>
                <w:color w:val="000000"/>
                <w:sz w:val="16"/>
                <w:szCs w:val="16"/>
                <w:lang w:val="es-CO" w:eastAsia="es-CO"/>
              </w:rPr>
              <w:t>capacitación y sensibilización</w:t>
            </w:r>
            <w:r w:rsidRPr="00BA00C4">
              <w:rPr>
                <w:rFonts w:ascii="Calibri" w:eastAsia="Times New Roman" w:hAnsi="Calibri" w:cs="Calibri"/>
                <w:color w:val="000000"/>
                <w:sz w:val="16"/>
                <w:szCs w:val="16"/>
                <w:lang w:val="es-CO" w:eastAsia="es-CO"/>
              </w:rPr>
              <w:t xml:space="preserve">, dirigida a todos los colaboradores y/o funcionarios del Instituto, enfocados en la consolidación de una cultura cero residuos y gestión integral de residuos sólidos, RESPEL, RAEE y especiales. </w:t>
            </w:r>
          </w:p>
        </w:tc>
        <w:tc>
          <w:tcPr>
            <w:tcW w:w="0" w:type="auto"/>
            <w:tcBorders>
              <w:top w:val="nil"/>
              <w:left w:val="nil"/>
              <w:bottom w:val="single" w:sz="4" w:space="0" w:color="auto"/>
              <w:right w:val="single" w:sz="4" w:space="0" w:color="auto"/>
            </w:tcBorders>
            <w:shd w:val="clear" w:color="auto" w:fill="auto"/>
            <w:vAlign w:val="center"/>
            <w:hideMark/>
          </w:tcPr>
          <w:p w14:paraId="572C605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2 campañas de divulgación referente al manejo de residuos </w:t>
            </w:r>
          </w:p>
        </w:tc>
        <w:tc>
          <w:tcPr>
            <w:tcW w:w="0" w:type="auto"/>
            <w:tcBorders>
              <w:top w:val="nil"/>
              <w:left w:val="nil"/>
              <w:bottom w:val="single" w:sz="4" w:space="0" w:color="auto"/>
              <w:right w:val="single" w:sz="4" w:space="0" w:color="auto"/>
            </w:tcBorders>
            <w:shd w:val="clear" w:color="auto" w:fill="auto"/>
            <w:vAlign w:val="center"/>
            <w:hideMark/>
          </w:tcPr>
          <w:p w14:paraId="5C7927B2" w14:textId="41741506"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(Campañas realizadas/Campañas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2EF4D10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1049D1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REFERENTE PIGA, OFICINA DE COMUNICACIONES </w:t>
            </w:r>
          </w:p>
        </w:tc>
        <w:tc>
          <w:tcPr>
            <w:tcW w:w="0" w:type="auto"/>
            <w:tcBorders>
              <w:top w:val="nil"/>
              <w:left w:val="nil"/>
              <w:bottom w:val="single" w:sz="4" w:space="0" w:color="auto"/>
              <w:right w:val="single" w:sz="4" w:space="0" w:color="auto"/>
            </w:tcBorders>
            <w:shd w:val="clear" w:color="auto" w:fill="auto"/>
            <w:vAlign w:val="center"/>
            <w:hideMark/>
          </w:tcPr>
          <w:p w14:paraId="290B4C21"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2254C7" w:rsidRPr="00BA00C4" w14:paraId="550DE1F8" w14:textId="77777777" w:rsidTr="00BA00C4">
        <w:trPr>
          <w:trHeight w:val="840"/>
        </w:trPr>
        <w:tc>
          <w:tcPr>
            <w:tcW w:w="0" w:type="auto"/>
            <w:vMerge/>
            <w:tcBorders>
              <w:top w:val="nil"/>
              <w:left w:val="single" w:sz="4" w:space="0" w:color="auto"/>
              <w:bottom w:val="single" w:sz="4" w:space="0" w:color="auto"/>
              <w:right w:val="single" w:sz="4" w:space="0" w:color="auto"/>
            </w:tcBorders>
            <w:vAlign w:val="center"/>
            <w:hideMark/>
          </w:tcPr>
          <w:p w14:paraId="58A659DD"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D24932"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1E4EAD20" w14:textId="01005CCF"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b/>
                <w:bCs/>
                <w:color w:val="000000"/>
                <w:sz w:val="16"/>
                <w:szCs w:val="16"/>
                <w:lang w:val="es-CO" w:eastAsia="es-CO"/>
              </w:rPr>
              <w:t xml:space="preserve">Actualizar </w:t>
            </w:r>
            <w:r w:rsidRPr="00BA00C4">
              <w:rPr>
                <w:rFonts w:ascii="Calibri" w:eastAsia="Times New Roman" w:hAnsi="Calibri" w:cs="Calibri"/>
                <w:color w:val="000000"/>
                <w:sz w:val="16"/>
                <w:szCs w:val="16"/>
                <w:lang w:val="es-CO" w:eastAsia="es-CO"/>
              </w:rPr>
              <w:t xml:space="preserve">la señalización de los 19 puntos ecológicos instalados </w:t>
            </w:r>
            <w:r w:rsidR="002254C7" w:rsidRPr="00BA00C4">
              <w:rPr>
                <w:rFonts w:ascii="Calibri" w:eastAsia="Times New Roman" w:hAnsi="Calibri" w:cs="Calibri"/>
                <w:color w:val="000000"/>
                <w:sz w:val="16"/>
                <w:szCs w:val="16"/>
                <w:lang w:val="es-CO" w:eastAsia="es-CO"/>
              </w:rPr>
              <w:t>de acuerdo con</w:t>
            </w:r>
            <w:r w:rsidRPr="00BA00C4">
              <w:rPr>
                <w:rFonts w:ascii="Calibri" w:eastAsia="Times New Roman" w:hAnsi="Calibri" w:cs="Calibri"/>
                <w:color w:val="000000"/>
                <w:sz w:val="16"/>
                <w:szCs w:val="16"/>
                <w:lang w:val="es-CO" w:eastAsia="es-CO"/>
              </w:rPr>
              <w:t xml:space="preserve"> la normatividad ambiental vigente  </w:t>
            </w:r>
          </w:p>
        </w:tc>
        <w:tc>
          <w:tcPr>
            <w:tcW w:w="0" w:type="auto"/>
            <w:tcBorders>
              <w:top w:val="nil"/>
              <w:left w:val="nil"/>
              <w:bottom w:val="single" w:sz="4" w:space="0" w:color="auto"/>
              <w:right w:val="single" w:sz="4" w:space="0" w:color="auto"/>
            </w:tcBorders>
            <w:shd w:val="clear" w:color="auto" w:fill="auto"/>
            <w:vAlign w:val="center"/>
            <w:hideMark/>
          </w:tcPr>
          <w:p w14:paraId="4B5473A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Cambiar la señalización de los 19 puntos ecológicos </w:t>
            </w:r>
          </w:p>
        </w:tc>
        <w:tc>
          <w:tcPr>
            <w:tcW w:w="0" w:type="auto"/>
            <w:tcBorders>
              <w:top w:val="nil"/>
              <w:left w:val="nil"/>
              <w:bottom w:val="single" w:sz="4" w:space="0" w:color="auto"/>
              <w:right w:val="single" w:sz="4" w:space="0" w:color="auto"/>
            </w:tcBorders>
            <w:shd w:val="clear" w:color="auto" w:fill="auto"/>
            <w:vAlign w:val="center"/>
            <w:hideMark/>
          </w:tcPr>
          <w:p w14:paraId="01E68B08" w14:textId="1C07F228"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 de puntos ecológicos cambiados/ # de puntos ecológicos </w:t>
            </w:r>
            <w:r w:rsidR="002254C7" w:rsidRPr="00BA00C4">
              <w:rPr>
                <w:rFonts w:ascii="Calibri" w:eastAsia="Times New Roman" w:hAnsi="Calibri" w:cs="Calibri"/>
                <w:color w:val="000000"/>
                <w:sz w:val="16"/>
                <w:szCs w:val="16"/>
                <w:lang w:val="es-CO" w:eastAsia="es-CO"/>
              </w:rPr>
              <w:t>existentes)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04705F2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65FF9D0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REFERENTE PIGA/SUBDIRECCIÓN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A3742E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r w:rsidR="002254C7" w:rsidRPr="00BA00C4" w14:paraId="67379C4A" w14:textId="77777777" w:rsidTr="00BA00C4">
        <w:trPr>
          <w:trHeight w:val="1680"/>
        </w:trPr>
        <w:tc>
          <w:tcPr>
            <w:tcW w:w="0" w:type="auto"/>
            <w:vMerge/>
            <w:tcBorders>
              <w:top w:val="nil"/>
              <w:left w:val="single" w:sz="4" w:space="0" w:color="auto"/>
              <w:bottom w:val="single" w:sz="4" w:space="0" w:color="auto"/>
              <w:right w:val="single" w:sz="4" w:space="0" w:color="auto"/>
            </w:tcBorders>
            <w:vAlign w:val="center"/>
            <w:hideMark/>
          </w:tcPr>
          <w:p w14:paraId="10A2C954"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0125403"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6A2DCF47"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b/>
                <w:bCs/>
                <w:color w:val="000000"/>
                <w:sz w:val="16"/>
                <w:szCs w:val="16"/>
                <w:lang w:val="es-CO" w:eastAsia="es-CO"/>
              </w:rPr>
              <w:t>Verificar</w:t>
            </w:r>
            <w:r w:rsidRPr="00BA00C4">
              <w:rPr>
                <w:rFonts w:ascii="Calibri" w:eastAsia="Times New Roman" w:hAnsi="Calibri" w:cs="Calibri"/>
                <w:color w:val="000000"/>
                <w:sz w:val="16"/>
                <w:szCs w:val="16"/>
                <w:lang w:val="es-CO" w:eastAsia="es-CO"/>
              </w:rPr>
              <w:t xml:space="preserve"> que las empresas prestadoras de servicios del Instituto que generen residuos peligrosos, especiales y vertimientos, cuenten con los </w:t>
            </w:r>
            <w:r w:rsidRPr="00BA00C4">
              <w:rPr>
                <w:rFonts w:ascii="Calibri" w:eastAsia="Times New Roman" w:hAnsi="Calibri" w:cs="Calibri"/>
                <w:b/>
                <w:bCs/>
                <w:color w:val="000000"/>
                <w:sz w:val="16"/>
                <w:szCs w:val="16"/>
                <w:lang w:val="es-CO" w:eastAsia="es-CO"/>
              </w:rPr>
              <w:t>permisos requeridos</w:t>
            </w:r>
            <w:r w:rsidRPr="00BA00C4">
              <w:rPr>
                <w:rFonts w:ascii="Calibri" w:eastAsia="Times New Roman" w:hAnsi="Calibri" w:cs="Calibri"/>
                <w:color w:val="000000"/>
                <w:sz w:val="16"/>
                <w:szCs w:val="16"/>
                <w:lang w:val="es-CO" w:eastAsia="es-CO"/>
              </w:rPr>
              <w:t xml:space="preserve"> y dispongan de manera adecuada dichos residuos.  </w:t>
            </w:r>
          </w:p>
        </w:tc>
        <w:tc>
          <w:tcPr>
            <w:tcW w:w="0" w:type="auto"/>
            <w:tcBorders>
              <w:top w:val="nil"/>
              <w:left w:val="nil"/>
              <w:bottom w:val="single" w:sz="4" w:space="0" w:color="auto"/>
              <w:right w:val="single" w:sz="4" w:space="0" w:color="auto"/>
            </w:tcBorders>
            <w:shd w:val="clear" w:color="auto" w:fill="auto"/>
            <w:vAlign w:val="center"/>
            <w:hideMark/>
          </w:tcPr>
          <w:p w14:paraId="7A75CEFA"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Verificar el cumplimiento normativo ambiental del total de las empresas que presten servicios al Instituto </w:t>
            </w:r>
          </w:p>
        </w:tc>
        <w:tc>
          <w:tcPr>
            <w:tcW w:w="0" w:type="auto"/>
            <w:tcBorders>
              <w:top w:val="nil"/>
              <w:left w:val="nil"/>
              <w:bottom w:val="single" w:sz="4" w:space="0" w:color="auto"/>
              <w:right w:val="single" w:sz="4" w:space="0" w:color="auto"/>
            </w:tcBorders>
            <w:shd w:val="clear" w:color="auto" w:fill="auto"/>
            <w:vAlign w:val="center"/>
            <w:hideMark/>
          </w:tcPr>
          <w:p w14:paraId="14923426" w14:textId="28B5B199"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 empresas que cuenten con los certificados de cumplimiento normativo </w:t>
            </w:r>
            <w:r w:rsidR="002254C7" w:rsidRPr="00BA00C4">
              <w:rPr>
                <w:rFonts w:ascii="Calibri" w:eastAsia="Times New Roman" w:hAnsi="Calibri" w:cs="Calibri"/>
                <w:color w:val="000000"/>
                <w:sz w:val="16"/>
                <w:szCs w:val="16"/>
                <w:lang w:val="es-CO" w:eastAsia="es-CO"/>
              </w:rPr>
              <w:t>ambiental /</w:t>
            </w:r>
            <w:r w:rsidRPr="00BA00C4">
              <w:rPr>
                <w:rFonts w:ascii="Calibri" w:eastAsia="Times New Roman" w:hAnsi="Calibri" w:cs="Calibri"/>
                <w:color w:val="000000"/>
                <w:sz w:val="16"/>
                <w:szCs w:val="16"/>
                <w:lang w:val="es-CO" w:eastAsia="es-CO"/>
              </w:rPr>
              <w:t xml:space="preserve"> # Total de empresas que presten servicios al Instituto) * 100%</w:t>
            </w:r>
          </w:p>
        </w:tc>
        <w:tc>
          <w:tcPr>
            <w:tcW w:w="0" w:type="auto"/>
            <w:tcBorders>
              <w:top w:val="nil"/>
              <w:left w:val="nil"/>
              <w:bottom w:val="single" w:sz="4" w:space="0" w:color="auto"/>
              <w:right w:val="single" w:sz="4" w:space="0" w:color="auto"/>
            </w:tcBorders>
            <w:shd w:val="clear" w:color="auto" w:fill="auto"/>
            <w:vAlign w:val="center"/>
            <w:hideMark/>
          </w:tcPr>
          <w:p w14:paraId="47E75BD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1BC00C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7475D349"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2254C7" w:rsidRPr="00BA00C4" w14:paraId="53BF54BA"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5B73BDFD"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24C7D76"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4B75D695"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 </w:t>
            </w:r>
            <w:r w:rsidRPr="00BA00C4">
              <w:rPr>
                <w:rFonts w:ascii="Calibri" w:eastAsia="Times New Roman" w:hAnsi="Calibri" w:cs="Calibri"/>
                <w:b/>
                <w:bCs/>
                <w:color w:val="000000"/>
                <w:sz w:val="16"/>
                <w:szCs w:val="16"/>
                <w:lang w:val="es-CO" w:eastAsia="es-CO"/>
              </w:rPr>
              <w:t>Formular</w:t>
            </w:r>
            <w:r w:rsidRPr="00BA00C4">
              <w:rPr>
                <w:rFonts w:ascii="Calibri" w:eastAsia="Times New Roman" w:hAnsi="Calibri" w:cs="Calibri"/>
                <w:color w:val="000000"/>
                <w:sz w:val="16"/>
                <w:szCs w:val="16"/>
                <w:lang w:val="es-CO" w:eastAsia="es-CO"/>
              </w:rPr>
              <w:t xml:space="preserve"> los planes de </w:t>
            </w:r>
            <w:r w:rsidRPr="00BA00C4">
              <w:rPr>
                <w:rFonts w:ascii="Calibri" w:eastAsia="Times New Roman" w:hAnsi="Calibri" w:cs="Calibri"/>
                <w:b/>
                <w:bCs/>
                <w:color w:val="000000"/>
                <w:sz w:val="16"/>
                <w:szCs w:val="16"/>
                <w:lang w:val="es-CO" w:eastAsia="es-CO"/>
              </w:rPr>
              <w:t xml:space="preserve">manejo integral </w:t>
            </w:r>
            <w:r w:rsidRPr="00BA00C4">
              <w:rPr>
                <w:rFonts w:ascii="Calibri" w:eastAsia="Times New Roman" w:hAnsi="Calibri" w:cs="Calibri"/>
                <w:color w:val="000000"/>
                <w:sz w:val="16"/>
                <w:szCs w:val="16"/>
                <w:lang w:val="es-CO" w:eastAsia="es-CO"/>
              </w:rPr>
              <w:t>de residuos sólidos, RESPEL y especiales de la Entidad, con sus respectivas fichas de manejo</w:t>
            </w:r>
          </w:p>
        </w:tc>
        <w:tc>
          <w:tcPr>
            <w:tcW w:w="0" w:type="auto"/>
            <w:tcBorders>
              <w:top w:val="nil"/>
              <w:left w:val="nil"/>
              <w:bottom w:val="single" w:sz="4" w:space="0" w:color="auto"/>
              <w:right w:val="single" w:sz="4" w:space="0" w:color="auto"/>
            </w:tcBorders>
            <w:shd w:val="clear" w:color="auto" w:fill="auto"/>
            <w:vAlign w:val="center"/>
            <w:hideMark/>
          </w:tcPr>
          <w:p w14:paraId="02B5ED40" w14:textId="6DAB1F8B"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Formular tres planes de manejo Integral de residuos </w:t>
            </w:r>
            <w:r w:rsidR="002254C7" w:rsidRPr="00BA00C4">
              <w:rPr>
                <w:rFonts w:ascii="Calibri" w:eastAsia="Times New Roman" w:hAnsi="Calibri" w:cs="Calibri"/>
                <w:color w:val="000000"/>
                <w:sz w:val="16"/>
                <w:szCs w:val="16"/>
                <w:lang w:val="es-CO" w:eastAsia="es-CO"/>
              </w:rPr>
              <w:t>sólidos</w:t>
            </w:r>
            <w:r w:rsidRPr="00BA00C4">
              <w:rPr>
                <w:rFonts w:ascii="Calibri" w:eastAsia="Times New Roman" w:hAnsi="Calibri" w:cs="Calibri"/>
                <w:color w:val="000000"/>
                <w:sz w:val="16"/>
                <w:szCs w:val="16"/>
                <w:lang w:val="es-CO" w:eastAsia="es-CO"/>
              </w:rPr>
              <w:t xml:space="preserve">, RESPEL y especiales </w:t>
            </w:r>
          </w:p>
        </w:tc>
        <w:tc>
          <w:tcPr>
            <w:tcW w:w="0" w:type="auto"/>
            <w:tcBorders>
              <w:top w:val="nil"/>
              <w:left w:val="nil"/>
              <w:bottom w:val="single" w:sz="4" w:space="0" w:color="auto"/>
              <w:right w:val="single" w:sz="4" w:space="0" w:color="auto"/>
            </w:tcBorders>
            <w:shd w:val="clear" w:color="auto" w:fill="auto"/>
            <w:vAlign w:val="center"/>
            <w:hideMark/>
          </w:tcPr>
          <w:p w14:paraId="185B4F9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planes formulados /# planes proyectados) * 100%</w:t>
            </w:r>
          </w:p>
        </w:tc>
        <w:tc>
          <w:tcPr>
            <w:tcW w:w="0" w:type="auto"/>
            <w:tcBorders>
              <w:top w:val="nil"/>
              <w:left w:val="nil"/>
              <w:bottom w:val="single" w:sz="4" w:space="0" w:color="auto"/>
              <w:right w:val="single" w:sz="4" w:space="0" w:color="auto"/>
            </w:tcBorders>
            <w:shd w:val="clear" w:color="auto" w:fill="auto"/>
            <w:vAlign w:val="center"/>
            <w:hideMark/>
          </w:tcPr>
          <w:p w14:paraId="02086B0A"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7FEFE55"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2C6FAFFD"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r w:rsidR="002254C7" w:rsidRPr="00BA00C4" w14:paraId="4E5DE92B" w14:textId="77777777" w:rsidTr="00BA00C4">
        <w:trPr>
          <w:trHeight w:val="1050"/>
        </w:trPr>
        <w:tc>
          <w:tcPr>
            <w:tcW w:w="0" w:type="auto"/>
            <w:vMerge/>
            <w:tcBorders>
              <w:top w:val="nil"/>
              <w:left w:val="single" w:sz="4" w:space="0" w:color="auto"/>
              <w:bottom w:val="single" w:sz="4" w:space="0" w:color="auto"/>
              <w:right w:val="single" w:sz="4" w:space="0" w:color="auto"/>
            </w:tcBorders>
            <w:vAlign w:val="center"/>
            <w:hideMark/>
          </w:tcPr>
          <w:p w14:paraId="6E2238E9"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1EE3E94"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1BE37807"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Elaborar los </w:t>
            </w:r>
            <w:r w:rsidRPr="00BA00C4">
              <w:rPr>
                <w:rFonts w:ascii="Calibri" w:eastAsia="Times New Roman" w:hAnsi="Calibri" w:cs="Calibri"/>
                <w:b/>
                <w:bCs/>
                <w:color w:val="000000"/>
                <w:sz w:val="16"/>
                <w:szCs w:val="16"/>
                <w:lang w:val="es-CO" w:eastAsia="es-CO"/>
              </w:rPr>
              <w:t>informes de seguimiento</w:t>
            </w:r>
            <w:r w:rsidRPr="00BA00C4">
              <w:rPr>
                <w:rFonts w:ascii="Calibri" w:eastAsia="Times New Roman" w:hAnsi="Calibri" w:cs="Calibri"/>
                <w:color w:val="000000"/>
                <w:sz w:val="16"/>
                <w:szCs w:val="16"/>
                <w:lang w:val="es-CO" w:eastAsia="es-CO"/>
              </w:rPr>
              <w:t xml:space="preserve"> </w:t>
            </w:r>
            <w:r w:rsidRPr="00BA00C4">
              <w:rPr>
                <w:rFonts w:ascii="Calibri" w:eastAsia="Times New Roman" w:hAnsi="Calibri" w:cs="Calibri"/>
                <w:b/>
                <w:bCs/>
                <w:color w:val="000000"/>
                <w:sz w:val="16"/>
                <w:szCs w:val="16"/>
                <w:lang w:val="es-CO" w:eastAsia="es-CO"/>
              </w:rPr>
              <w:t>mensual</w:t>
            </w:r>
            <w:r w:rsidRPr="00BA00C4">
              <w:rPr>
                <w:rFonts w:ascii="Calibri" w:eastAsia="Times New Roman" w:hAnsi="Calibri" w:cs="Calibri"/>
                <w:color w:val="000000"/>
                <w:sz w:val="16"/>
                <w:szCs w:val="16"/>
                <w:lang w:val="es-CO" w:eastAsia="es-CO"/>
              </w:rPr>
              <w:t xml:space="preserve"> a la generación de residuos, con el fin de identificar las posibles fallas en las medidas implementadas. </w:t>
            </w:r>
          </w:p>
        </w:tc>
        <w:tc>
          <w:tcPr>
            <w:tcW w:w="0" w:type="auto"/>
            <w:tcBorders>
              <w:top w:val="nil"/>
              <w:left w:val="nil"/>
              <w:bottom w:val="single" w:sz="4" w:space="0" w:color="auto"/>
              <w:right w:val="single" w:sz="4" w:space="0" w:color="auto"/>
            </w:tcBorders>
            <w:shd w:val="clear" w:color="auto" w:fill="auto"/>
            <w:vAlign w:val="center"/>
            <w:hideMark/>
          </w:tcPr>
          <w:p w14:paraId="00806A3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el análisis mensual de la generación de residuos en el Instituto</w:t>
            </w:r>
          </w:p>
        </w:tc>
        <w:tc>
          <w:tcPr>
            <w:tcW w:w="0" w:type="auto"/>
            <w:tcBorders>
              <w:top w:val="nil"/>
              <w:left w:val="nil"/>
              <w:bottom w:val="single" w:sz="4" w:space="0" w:color="auto"/>
              <w:right w:val="single" w:sz="4" w:space="0" w:color="auto"/>
            </w:tcBorders>
            <w:shd w:val="clear" w:color="auto" w:fill="auto"/>
            <w:vAlign w:val="center"/>
            <w:hideMark/>
          </w:tcPr>
          <w:p w14:paraId="59780A10" w14:textId="080D00BB"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(Informe realizado/Informe programado a </w:t>
            </w:r>
            <w:r w:rsidR="002254C7" w:rsidRPr="00BA00C4">
              <w:rPr>
                <w:rFonts w:ascii="Calibri" w:eastAsia="Times New Roman" w:hAnsi="Calibri" w:cs="Calibri"/>
                <w:color w:val="000000"/>
                <w:sz w:val="16"/>
                <w:szCs w:val="16"/>
                <w:lang w:val="es-CO" w:eastAsia="es-CO"/>
              </w:rPr>
              <w:t>entregar)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6D26DD3B"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7020870"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REFERENTE PIGA </w:t>
            </w:r>
          </w:p>
        </w:tc>
        <w:tc>
          <w:tcPr>
            <w:tcW w:w="0" w:type="auto"/>
            <w:tcBorders>
              <w:top w:val="nil"/>
              <w:left w:val="nil"/>
              <w:bottom w:val="single" w:sz="4" w:space="0" w:color="auto"/>
              <w:right w:val="single" w:sz="4" w:space="0" w:color="auto"/>
            </w:tcBorders>
            <w:shd w:val="clear" w:color="auto" w:fill="auto"/>
            <w:vAlign w:val="center"/>
            <w:hideMark/>
          </w:tcPr>
          <w:p w14:paraId="740A68A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Mensual</w:t>
            </w:r>
          </w:p>
        </w:tc>
      </w:tr>
      <w:tr w:rsidR="002254C7" w:rsidRPr="00BA00C4" w14:paraId="31ACE607" w14:textId="77777777" w:rsidTr="00BA00C4">
        <w:trPr>
          <w:trHeight w:val="630"/>
        </w:trPr>
        <w:tc>
          <w:tcPr>
            <w:tcW w:w="0" w:type="auto"/>
            <w:vMerge/>
            <w:tcBorders>
              <w:top w:val="nil"/>
              <w:left w:val="single" w:sz="4" w:space="0" w:color="auto"/>
              <w:bottom w:val="single" w:sz="4" w:space="0" w:color="auto"/>
              <w:right w:val="single" w:sz="4" w:space="0" w:color="auto"/>
            </w:tcBorders>
            <w:vAlign w:val="center"/>
            <w:hideMark/>
          </w:tcPr>
          <w:p w14:paraId="03C70572"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5288C55"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7F9C48E8"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actividades de</w:t>
            </w:r>
            <w:r w:rsidRPr="00BA00C4">
              <w:rPr>
                <w:rFonts w:ascii="Calibri" w:eastAsia="Times New Roman" w:hAnsi="Calibri" w:cs="Calibri"/>
                <w:b/>
                <w:bCs/>
                <w:color w:val="000000"/>
                <w:sz w:val="16"/>
                <w:szCs w:val="16"/>
                <w:lang w:val="es-CO" w:eastAsia="es-CO"/>
              </w:rPr>
              <w:t xml:space="preserve"> evaluación</w:t>
            </w:r>
            <w:r w:rsidRPr="00BA00C4">
              <w:rPr>
                <w:rFonts w:ascii="Calibri" w:eastAsia="Times New Roman" w:hAnsi="Calibri" w:cs="Calibri"/>
                <w:color w:val="000000"/>
                <w:sz w:val="16"/>
                <w:szCs w:val="16"/>
                <w:lang w:val="es-CO" w:eastAsia="es-CO"/>
              </w:rPr>
              <w:t xml:space="preserve"> a los funcionarios sobre el manejo integral de residuos</w:t>
            </w:r>
          </w:p>
        </w:tc>
        <w:tc>
          <w:tcPr>
            <w:tcW w:w="0" w:type="auto"/>
            <w:tcBorders>
              <w:top w:val="nil"/>
              <w:left w:val="nil"/>
              <w:bottom w:val="single" w:sz="4" w:space="0" w:color="auto"/>
              <w:right w:val="single" w:sz="4" w:space="0" w:color="auto"/>
            </w:tcBorders>
            <w:shd w:val="clear" w:color="auto" w:fill="auto"/>
            <w:vAlign w:val="center"/>
            <w:hideMark/>
          </w:tcPr>
          <w:p w14:paraId="29A5D6A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Realizar dos actividades anuales de evaluación del desempeño de los funcionarios frente al manejo de residuos</w:t>
            </w:r>
          </w:p>
        </w:tc>
        <w:tc>
          <w:tcPr>
            <w:tcW w:w="0" w:type="auto"/>
            <w:tcBorders>
              <w:top w:val="nil"/>
              <w:left w:val="nil"/>
              <w:bottom w:val="single" w:sz="4" w:space="0" w:color="auto"/>
              <w:right w:val="single" w:sz="4" w:space="0" w:color="auto"/>
            </w:tcBorders>
            <w:shd w:val="clear" w:color="auto" w:fill="auto"/>
            <w:vAlign w:val="center"/>
            <w:hideMark/>
          </w:tcPr>
          <w:p w14:paraId="5A29A85A" w14:textId="3109DF7A"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(Inspecciones realizadas/Inspecciones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0B2C680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1A08F04"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479B738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Semestral</w:t>
            </w:r>
          </w:p>
        </w:tc>
      </w:tr>
      <w:tr w:rsidR="002254C7" w:rsidRPr="00BA00C4" w14:paraId="1FC86494" w14:textId="77777777" w:rsidTr="00BA00C4">
        <w:trPr>
          <w:trHeight w:val="840"/>
        </w:trPr>
        <w:tc>
          <w:tcPr>
            <w:tcW w:w="0" w:type="auto"/>
            <w:vMerge/>
            <w:tcBorders>
              <w:top w:val="nil"/>
              <w:left w:val="single" w:sz="4" w:space="0" w:color="auto"/>
              <w:bottom w:val="single" w:sz="4" w:space="0" w:color="auto"/>
              <w:right w:val="single" w:sz="4" w:space="0" w:color="auto"/>
            </w:tcBorders>
            <w:vAlign w:val="center"/>
            <w:hideMark/>
          </w:tcPr>
          <w:p w14:paraId="51017368"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FB546F4" w14:textId="77777777" w:rsidR="00BA00C4" w:rsidRPr="00BA00C4" w:rsidRDefault="00BA00C4" w:rsidP="00BA00C4">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286FE73E"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una </w:t>
            </w:r>
            <w:r w:rsidRPr="00BA00C4">
              <w:rPr>
                <w:rFonts w:ascii="Calibri" w:eastAsia="Times New Roman" w:hAnsi="Calibri" w:cs="Calibri"/>
                <w:b/>
                <w:bCs/>
                <w:color w:val="000000"/>
                <w:sz w:val="16"/>
                <w:szCs w:val="16"/>
                <w:lang w:val="es-CO" w:eastAsia="es-CO"/>
              </w:rPr>
              <w:t>socialización anual</w:t>
            </w:r>
            <w:r w:rsidRPr="00BA00C4">
              <w:rPr>
                <w:rFonts w:ascii="Calibri" w:eastAsia="Times New Roman" w:hAnsi="Calibri" w:cs="Calibri"/>
                <w:color w:val="000000"/>
                <w:sz w:val="16"/>
                <w:szCs w:val="16"/>
                <w:lang w:val="es-CO" w:eastAsia="es-CO"/>
              </w:rPr>
              <w:t xml:space="preserve"> sobre el desempeño ambiental del programa de manejo integral de residuos</w:t>
            </w:r>
          </w:p>
        </w:tc>
        <w:tc>
          <w:tcPr>
            <w:tcW w:w="0" w:type="auto"/>
            <w:tcBorders>
              <w:top w:val="nil"/>
              <w:left w:val="nil"/>
              <w:bottom w:val="single" w:sz="4" w:space="0" w:color="auto"/>
              <w:right w:val="single" w:sz="4" w:space="0" w:color="auto"/>
            </w:tcBorders>
            <w:shd w:val="clear" w:color="auto" w:fill="auto"/>
            <w:vAlign w:val="center"/>
            <w:hideMark/>
          </w:tcPr>
          <w:p w14:paraId="6806FEE0"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Realizar una socialización anual de los resultados obtenidos del programa del manejo de residuos </w:t>
            </w:r>
          </w:p>
        </w:tc>
        <w:tc>
          <w:tcPr>
            <w:tcW w:w="0" w:type="auto"/>
            <w:tcBorders>
              <w:top w:val="nil"/>
              <w:left w:val="nil"/>
              <w:bottom w:val="single" w:sz="4" w:space="0" w:color="auto"/>
              <w:right w:val="single" w:sz="4" w:space="0" w:color="auto"/>
            </w:tcBorders>
            <w:shd w:val="clear" w:color="auto" w:fill="auto"/>
            <w:vAlign w:val="center"/>
            <w:hideMark/>
          </w:tcPr>
          <w:p w14:paraId="6F6CD0E8" w14:textId="5415A6AE"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(Socializaciones realizadas/Socializaciones </w:t>
            </w:r>
            <w:r w:rsidR="002254C7" w:rsidRPr="00BA00C4">
              <w:rPr>
                <w:rFonts w:ascii="Calibri" w:eastAsia="Times New Roman" w:hAnsi="Calibri" w:cs="Calibri"/>
                <w:color w:val="000000"/>
                <w:sz w:val="16"/>
                <w:szCs w:val="16"/>
                <w:lang w:val="es-CO" w:eastAsia="es-CO"/>
              </w:rPr>
              <w:t>programadas) *</w:t>
            </w:r>
            <w:r w:rsidRPr="00BA00C4">
              <w:rPr>
                <w:rFonts w:ascii="Calibri" w:eastAsia="Times New Roman" w:hAnsi="Calibri" w:cs="Calibri"/>
                <w:color w:val="000000"/>
                <w:sz w:val="16"/>
                <w:szCs w:val="16"/>
                <w:lang w:val="es-CO" w:eastAsia="es-CO"/>
              </w:rPr>
              <w:t>100%</w:t>
            </w:r>
          </w:p>
        </w:tc>
        <w:tc>
          <w:tcPr>
            <w:tcW w:w="0" w:type="auto"/>
            <w:tcBorders>
              <w:top w:val="nil"/>
              <w:left w:val="nil"/>
              <w:bottom w:val="single" w:sz="4" w:space="0" w:color="auto"/>
              <w:right w:val="single" w:sz="4" w:space="0" w:color="auto"/>
            </w:tcBorders>
            <w:shd w:val="clear" w:color="auto" w:fill="auto"/>
            <w:vAlign w:val="center"/>
            <w:hideMark/>
          </w:tcPr>
          <w:p w14:paraId="3C9745F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26343E3"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05300F52" w14:textId="77777777" w:rsidR="00BA00C4" w:rsidRPr="00BA00C4" w:rsidRDefault="00BA00C4" w:rsidP="00BA00C4">
            <w:pPr>
              <w:jc w:val="center"/>
              <w:rPr>
                <w:rFonts w:ascii="Calibri" w:eastAsia="Times New Roman" w:hAnsi="Calibri" w:cs="Calibri"/>
                <w:color w:val="000000"/>
                <w:sz w:val="16"/>
                <w:szCs w:val="16"/>
                <w:lang w:val="es-CO" w:eastAsia="es-CO"/>
              </w:rPr>
            </w:pPr>
            <w:r w:rsidRPr="00BA00C4">
              <w:rPr>
                <w:rFonts w:ascii="Calibri" w:eastAsia="Times New Roman" w:hAnsi="Calibri" w:cs="Calibri"/>
                <w:color w:val="000000"/>
                <w:sz w:val="16"/>
                <w:szCs w:val="16"/>
                <w:lang w:val="es-CO" w:eastAsia="es-CO"/>
              </w:rPr>
              <w:t>Anual</w:t>
            </w:r>
          </w:p>
        </w:tc>
      </w:tr>
      <w:tr w:rsidR="002254C7" w:rsidRPr="002254C7" w14:paraId="3C08B006" w14:textId="77777777" w:rsidTr="002254C7">
        <w:trPr>
          <w:trHeight w:val="840"/>
        </w:trPr>
        <w:tc>
          <w:tcPr>
            <w:tcW w:w="0" w:type="auto"/>
            <w:vMerge/>
            <w:tcBorders>
              <w:top w:val="nil"/>
              <w:left w:val="single" w:sz="4" w:space="0" w:color="auto"/>
              <w:bottom w:val="single" w:sz="4" w:space="0" w:color="auto"/>
              <w:right w:val="single" w:sz="4" w:space="0" w:color="auto"/>
            </w:tcBorders>
            <w:shd w:val="clear" w:color="000000" w:fill="666699"/>
            <w:vAlign w:val="center"/>
            <w:hideMark/>
          </w:tcPr>
          <w:p w14:paraId="54C1334A"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lastRenderedPageBreak/>
              <w:t>PROGRAMA</w:t>
            </w:r>
          </w:p>
        </w:tc>
        <w:tc>
          <w:tcPr>
            <w:tcW w:w="0" w:type="auto"/>
            <w:vMerge/>
            <w:tcBorders>
              <w:top w:val="nil"/>
              <w:left w:val="single" w:sz="4" w:space="0" w:color="auto"/>
              <w:bottom w:val="single" w:sz="4" w:space="0" w:color="000000"/>
              <w:right w:val="single" w:sz="4" w:space="0" w:color="auto"/>
            </w:tcBorders>
            <w:shd w:val="clear" w:color="000000" w:fill="666699"/>
            <w:vAlign w:val="center"/>
            <w:hideMark/>
          </w:tcPr>
          <w:p w14:paraId="12D990D3"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SUBPROGRAMA</w:t>
            </w:r>
          </w:p>
        </w:tc>
        <w:tc>
          <w:tcPr>
            <w:tcW w:w="0" w:type="auto"/>
            <w:tcBorders>
              <w:top w:val="nil"/>
              <w:left w:val="nil"/>
              <w:bottom w:val="single" w:sz="4" w:space="0" w:color="auto"/>
              <w:right w:val="single" w:sz="4" w:space="0" w:color="auto"/>
            </w:tcBorders>
            <w:shd w:val="clear" w:color="auto" w:fill="auto"/>
            <w:vAlign w:val="center"/>
            <w:hideMark/>
          </w:tcPr>
          <w:p w14:paraId="3F95BA8E"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ACTIVIDAD </w:t>
            </w:r>
          </w:p>
        </w:tc>
        <w:tc>
          <w:tcPr>
            <w:tcW w:w="0" w:type="auto"/>
            <w:tcBorders>
              <w:top w:val="nil"/>
              <w:left w:val="nil"/>
              <w:bottom w:val="single" w:sz="4" w:space="0" w:color="auto"/>
              <w:right w:val="single" w:sz="4" w:space="0" w:color="auto"/>
            </w:tcBorders>
            <w:shd w:val="clear" w:color="auto" w:fill="auto"/>
            <w:vAlign w:val="center"/>
            <w:hideMark/>
          </w:tcPr>
          <w:p w14:paraId="6E22B37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META DE LA ACTIVIDAD</w:t>
            </w:r>
          </w:p>
        </w:tc>
        <w:tc>
          <w:tcPr>
            <w:tcW w:w="0" w:type="auto"/>
            <w:tcBorders>
              <w:top w:val="nil"/>
              <w:left w:val="nil"/>
              <w:bottom w:val="single" w:sz="4" w:space="0" w:color="auto"/>
              <w:right w:val="single" w:sz="4" w:space="0" w:color="auto"/>
            </w:tcBorders>
            <w:shd w:val="clear" w:color="auto" w:fill="auto"/>
            <w:vAlign w:val="center"/>
            <w:hideMark/>
          </w:tcPr>
          <w:p w14:paraId="444D0E2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INDICADOR DE LA ACTIVIDAD</w:t>
            </w:r>
          </w:p>
        </w:tc>
        <w:tc>
          <w:tcPr>
            <w:tcW w:w="0" w:type="auto"/>
            <w:tcBorders>
              <w:top w:val="nil"/>
              <w:left w:val="nil"/>
              <w:bottom w:val="single" w:sz="4" w:space="0" w:color="auto"/>
              <w:right w:val="single" w:sz="4" w:space="0" w:color="auto"/>
            </w:tcBorders>
            <w:shd w:val="clear" w:color="auto" w:fill="auto"/>
            <w:vAlign w:val="center"/>
            <w:hideMark/>
          </w:tcPr>
          <w:p w14:paraId="5B24506C"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PROCESO</w:t>
            </w:r>
          </w:p>
        </w:tc>
        <w:tc>
          <w:tcPr>
            <w:tcW w:w="0" w:type="auto"/>
            <w:tcBorders>
              <w:top w:val="nil"/>
              <w:left w:val="nil"/>
              <w:bottom w:val="single" w:sz="4" w:space="0" w:color="auto"/>
              <w:right w:val="single" w:sz="4" w:space="0" w:color="auto"/>
            </w:tcBorders>
            <w:shd w:val="clear" w:color="auto" w:fill="auto"/>
            <w:vAlign w:val="center"/>
            <w:hideMark/>
          </w:tcPr>
          <w:p w14:paraId="1B2E14CE"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RESPONSABLE</w:t>
            </w:r>
          </w:p>
        </w:tc>
        <w:tc>
          <w:tcPr>
            <w:tcW w:w="0" w:type="auto"/>
            <w:tcBorders>
              <w:top w:val="nil"/>
              <w:left w:val="nil"/>
              <w:bottom w:val="single" w:sz="4" w:space="0" w:color="auto"/>
              <w:right w:val="single" w:sz="4" w:space="0" w:color="auto"/>
            </w:tcBorders>
            <w:shd w:val="clear" w:color="auto" w:fill="auto"/>
            <w:vAlign w:val="center"/>
            <w:hideMark/>
          </w:tcPr>
          <w:p w14:paraId="51E0E6F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PERIODICIDAD</w:t>
            </w:r>
          </w:p>
        </w:tc>
      </w:tr>
      <w:tr w:rsidR="002254C7" w:rsidRPr="002254C7" w14:paraId="4B506817" w14:textId="77777777" w:rsidTr="002254C7">
        <w:trPr>
          <w:trHeight w:val="840"/>
        </w:trPr>
        <w:tc>
          <w:tcPr>
            <w:tcW w:w="0" w:type="auto"/>
            <w:vMerge/>
            <w:tcBorders>
              <w:top w:val="nil"/>
              <w:left w:val="single" w:sz="4" w:space="0" w:color="auto"/>
              <w:bottom w:val="single" w:sz="4" w:space="0" w:color="auto"/>
              <w:right w:val="single" w:sz="4" w:space="0" w:color="auto"/>
            </w:tcBorders>
            <w:shd w:val="clear" w:color="000000" w:fill="FFFFFF"/>
            <w:vAlign w:val="center"/>
            <w:hideMark/>
          </w:tcPr>
          <w:p w14:paraId="3455B56A" w14:textId="1D4F6C78"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lastRenderedPageBreak/>
              <w:t>4 consumo sostenible</w:t>
            </w:r>
          </w:p>
        </w:tc>
        <w:tc>
          <w:tcPr>
            <w:tcW w:w="0" w:type="auto"/>
            <w:vMerge/>
            <w:tcBorders>
              <w:top w:val="nil"/>
              <w:left w:val="single" w:sz="4" w:space="0" w:color="auto"/>
              <w:bottom w:val="single" w:sz="4" w:space="0" w:color="000000"/>
              <w:right w:val="single" w:sz="4" w:space="0" w:color="auto"/>
            </w:tcBorders>
            <w:shd w:val="clear" w:color="000000" w:fill="FFFFFF"/>
            <w:vAlign w:val="center"/>
            <w:hideMark/>
          </w:tcPr>
          <w:p w14:paraId="571D782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09839EE" w14:textId="4109D7E3"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el inventario de los contratos adjudicados, para definir cuales contratos son óptimo para la inclusión de criterios de sostenibilidad. </w:t>
            </w:r>
          </w:p>
        </w:tc>
        <w:tc>
          <w:tcPr>
            <w:tcW w:w="0" w:type="auto"/>
            <w:tcBorders>
              <w:top w:val="nil"/>
              <w:left w:val="nil"/>
              <w:bottom w:val="single" w:sz="4" w:space="0" w:color="auto"/>
              <w:right w:val="single" w:sz="4" w:space="0" w:color="auto"/>
            </w:tcBorders>
            <w:shd w:val="clear" w:color="auto" w:fill="auto"/>
            <w:vAlign w:val="center"/>
            <w:hideMark/>
          </w:tcPr>
          <w:p w14:paraId="0AF3224D" w14:textId="2D8AD6E1"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la identificación de la totalidad de los contratos que puedan incluir cláusulas, lineamientos y/o anexos técnicos ambientales </w:t>
            </w:r>
          </w:p>
        </w:tc>
        <w:tc>
          <w:tcPr>
            <w:tcW w:w="0" w:type="auto"/>
            <w:tcBorders>
              <w:top w:val="nil"/>
              <w:left w:val="nil"/>
              <w:bottom w:val="single" w:sz="4" w:space="0" w:color="auto"/>
              <w:right w:val="single" w:sz="4" w:space="0" w:color="auto"/>
            </w:tcBorders>
            <w:shd w:val="clear" w:color="auto" w:fill="auto"/>
            <w:vAlign w:val="center"/>
            <w:hideMark/>
          </w:tcPr>
          <w:p w14:paraId="2C779859" w14:textId="066A10C0"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de contratos susceptibles a la aplicación de criterios ambientales/# de contratos adjudicados por la vigencia) *100%</w:t>
            </w:r>
          </w:p>
        </w:tc>
        <w:tc>
          <w:tcPr>
            <w:tcW w:w="0" w:type="auto"/>
            <w:tcBorders>
              <w:top w:val="nil"/>
              <w:left w:val="nil"/>
              <w:bottom w:val="single" w:sz="4" w:space="0" w:color="auto"/>
              <w:right w:val="single" w:sz="4" w:space="0" w:color="auto"/>
            </w:tcBorders>
            <w:shd w:val="clear" w:color="auto" w:fill="auto"/>
            <w:vAlign w:val="center"/>
            <w:hideMark/>
          </w:tcPr>
          <w:p w14:paraId="031C66E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73A453DA"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231CB49"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r w:rsidR="002254C7" w:rsidRPr="002254C7" w14:paraId="48F005E4" w14:textId="77777777" w:rsidTr="002254C7">
        <w:trPr>
          <w:trHeight w:val="840"/>
        </w:trPr>
        <w:tc>
          <w:tcPr>
            <w:tcW w:w="0" w:type="auto"/>
            <w:vMerge/>
            <w:tcBorders>
              <w:top w:val="nil"/>
              <w:left w:val="single" w:sz="4" w:space="0" w:color="auto"/>
              <w:bottom w:val="single" w:sz="4" w:space="0" w:color="auto"/>
              <w:right w:val="single" w:sz="4" w:space="0" w:color="auto"/>
            </w:tcBorders>
            <w:vAlign w:val="center"/>
            <w:hideMark/>
          </w:tcPr>
          <w:p w14:paraId="66B61984"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2FDC1A7"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0BFB28A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Formular los instructivos de compras públicas sostenibles y el documento donde se establezca la forma como se implementarán dichos instructivos en los anexos técnicos, clausulas o términos de referencia a los que tenga lugar. </w:t>
            </w:r>
          </w:p>
        </w:tc>
        <w:tc>
          <w:tcPr>
            <w:tcW w:w="0" w:type="auto"/>
            <w:tcBorders>
              <w:top w:val="nil"/>
              <w:left w:val="nil"/>
              <w:bottom w:val="single" w:sz="4" w:space="0" w:color="auto"/>
              <w:right w:val="single" w:sz="4" w:space="0" w:color="auto"/>
            </w:tcBorders>
            <w:shd w:val="clear" w:color="auto" w:fill="auto"/>
            <w:vAlign w:val="center"/>
            <w:hideMark/>
          </w:tcPr>
          <w:p w14:paraId="3D53EB7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Formular la totalidad de los instructivos de compras verdes para el Instituto</w:t>
            </w:r>
          </w:p>
        </w:tc>
        <w:tc>
          <w:tcPr>
            <w:tcW w:w="0" w:type="auto"/>
            <w:tcBorders>
              <w:top w:val="nil"/>
              <w:left w:val="nil"/>
              <w:bottom w:val="single" w:sz="4" w:space="0" w:color="auto"/>
              <w:right w:val="single" w:sz="4" w:space="0" w:color="auto"/>
            </w:tcBorders>
            <w:shd w:val="clear" w:color="auto" w:fill="auto"/>
            <w:vAlign w:val="center"/>
            <w:hideMark/>
          </w:tcPr>
          <w:p w14:paraId="577DB2D6" w14:textId="6F0A5FBA"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(Instructivos elaborados/ Instructivos programados a elaborar) *100%</w:t>
            </w:r>
          </w:p>
        </w:tc>
        <w:tc>
          <w:tcPr>
            <w:tcW w:w="0" w:type="auto"/>
            <w:tcBorders>
              <w:top w:val="nil"/>
              <w:left w:val="nil"/>
              <w:bottom w:val="single" w:sz="4" w:space="0" w:color="auto"/>
              <w:right w:val="single" w:sz="4" w:space="0" w:color="auto"/>
            </w:tcBorders>
            <w:shd w:val="clear" w:color="auto" w:fill="auto"/>
            <w:vAlign w:val="center"/>
            <w:hideMark/>
          </w:tcPr>
          <w:p w14:paraId="0C429DD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72AD789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3F77FD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Anual</w:t>
            </w:r>
          </w:p>
        </w:tc>
      </w:tr>
      <w:tr w:rsidR="002254C7" w:rsidRPr="002254C7" w14:paraId="518C4448" w14:textId="77777777" w:rsidTr="002254C7">
        <w:trPr>
          <w:trHeight w:val="840"/>
        </w:trPr>
        <w:tc>
          <w:tcPr>
            <w:tcW w:w="0" w:type="auto"/>
            <w:vMerge/>
            <w:tcBorders>
              <w:top w:val="nil"/>
              <w:left w:val="single" w:sz="4" w:space="0" w:color="auto"/>
              <w:bottom w:val="single" w:sz="4" w:space="0" w:color="auto"/>
              <w:right w:val="single" w:sz="4" w:space="0" w:color="auto"/>
            </w:tcBorders>
            <w:vAlign w:val="center"/>
            <w:hideMark/>
          </w:tcPr>
          <w:p w14:paraId="3B1ECACE"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757058C"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507C94FD" w14:textId="3DD32C3D"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una capacitación en criterios ambientales para la contratación y compras verdes dirigida al equipo de contratación</w:t>
            </w:r>
          </w:p>
        </w:tc>
        <w:tc>
          <w:tcPr>
            <w:tcW w:w="0" w:type="auto"/>
            <w:tcBorders>
              <w:top w:val="nil"/>
              <w:left w:val="nil"/>
              <w:bottom w:val="single" w:sz="4" w:space="0" w:color="auto"/>
              <w:right w:val="single" w:sz="4" w:space="0" w:color="auto"/>
            </w:tcBorders>
            <w:shd w:val="clear" w:color="auto" w:fill="auto"/>
            <w:vAlign w:val="center"/>
            <w:hideMark/>
          </w:tcPr>
          <w:p w14:paraId="566C928A" w14:textId="7A5E36CF"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una capacitación en criterios ambientales para la contratación y compras verdes dirigida al equipo de contratación</w:t>
            </w:r>
          </w:p>
        </w:tc>
        <w:tc>
          <w:tcPr>
            <w:tcW w:w="0" w:type="auto"/>
            <w:tcBorders>
              <w:top w:val="nil"/>
              <w:left w:val="nil"/>
              <w:bottom w:val="single" w:sz="4" w:space="0" w:color="auto"/>
              <w:right w:val="single" w:sz="4" w:space="0" w:color="auto"/>
            </w:tcBorders>
            <w:shd w:val="clear" w:color="auto" w:fill="auto"/>
            <w:vAlign w:val="center"/>
            <w:hideMark/>
          </w:tcPr>
          <w:p w14:paraId="1E3E8FCD" w14:textId="3A50C5F5"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(Capacitaciones realizadas/Capacitaciones programadas) *100%</w:t>
            </w:r>
          </w:p>
        </w:tc>
        <w:tc>
          <w:tcPr>
            <w:tcW w:w="0" w:type="auto"/>
            <w:tcBorders>
              <w:top w:val="nil"/>
              <w:left w:val="nil"/>
              <w:bottom w:val="single" w:sz="4" w:space="0" w:color="auto"/>
              <w:right w:val="single" w:sz="4" w:space="0" w:color="auto"/>
            </w:tcBorders>
            <w:shd w:val="clear" w:color="auto" w:fill="auto"/>
            <w:vAlign w:val="center"/>
            <w:hideMark/>
          </w:tcPr>
          <w:p w14:paraId="611F72E1"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E86FF8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6C068795"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bl>
    <w:p w14:paraId="43836C5A" w14:textId="21DD64C9" w:rsidR="0002688C" w:rsidRDefault="0002688C">
      <w:pPr>
        <w:rPr>
          <w:rFonts w:ascii="Times New Roman" w:eastAsia="Times New Roman" w:hAnsi="Times New Roman" w:cs="Times New Roman"/>
          <w:lang w:eastAsia="es-ES_tradnl"/>
        </w:rPr>
      </w:pPr>
    </w:p>
    <w:p w14:paraId="23E08640" w14:textId="77777777" w:rsidR="0002688C" w:rsidRDefault="0002688C">
      <w:pPr>
        <w:rPr>
          <w:rFonts w:ascii="Times New Roman" w:eastAsia="Times New Roman" w:hAnsi="Times New Roman" w:cs="Times New Roman"/>
          <w:lang w:eastAsia="es-ES_tradnl"/>
        </w:rPr>
      </w:pPr>
    </w:p>
    <w:p w14:paraId="778AF8A6" w14:textId="5D643AD7" w:rsidR="0002688C" w:rsidRDefault="0002688C">
      <w:pPr>
        <w:rPr>
          <w:rFonts w:ascii="Times New Roman" w:eastAsia="Times New Roman" w:hAnsi="Times New Roman" w:cs="Times New Roman"/>
          <w:lang w:eastAsia="es-ES_tradnl"/>
        </w:rPr>
      </w:pPr>
    </w:p>
    <w:p w14:paraId="6932424A" w14:textId="4825F835" w:rsidR="002254C7" w:rsidRDefault="002254C7">
      <w:pPr>
        <w:rPr>
          <w:rFonts w:ascii="Times New Roman" w:eastAsia="Times New Roman" w:hAnsi="Times New Roman" w:cs="Times New Roman"/>
          <w:lang w:eastAsia="es-ES_tradnl"/>
        </w:rPr>
      </w:pPr>
    </w:p>
    <w:p w14:paraId="73AFF599" w14:textId="406DE173" w:rsidR="002254C7" w:rsidRDefault="002254C7">
      <w:pPr>
        <w:rPr>
          <w:rFonts w:ascii="Times New Roman" w:eastAsia="Times New Roman" w:hAnsi="Times New Roman" w:cs="Times New Roman"/>
          <w:lang w:eastAsia="es-ES_tradnl"/>
        </w:rPr>
      </w:pPr>
    </w:p>
    <w:p w14:paraId="526EBDC9" w14:textId="7D73AD05" w:rsidR="002254C7" w:rsidRDefault="002254C7">
      <w:pPr>
        <w:rPr>
          <w:rFonts w:ascii="Times New Roman" w:eastAsia="Times New Roman" w:hAnsi="Times New Roman" w:cs="Times New Roman"/>
          <w:lang w:eastAsia="es-ES_tradnl"/>
        </w:rPr>
      </w:pPr>
    </w:p>
    <w:p w14:paraId="59C19353" w14:textId="723DB064" w:rsidR="002254C7" w:rsidRDefault="002254C7">
      <w:pPr>
        <w:rPr>
          <w:rFonts w:ascii="Times New Roman" w:eastAsia="Times New Roman" w:hAnsi="Times New Roman" w:cs="Times New Roman"/>
          <w:lang w:eastAsia="es-ES_tradnl"/>
        </w:rPr>
      </w:pPr>
    </w:p>
    <w:p w14:paraId="43A4D2FB" w14:textId="253EBB54" w:rsidR="002254C7" w:rsidRDefault="002254C7">
      <w:pPr>
        <w:rPr>
          <w:rFonts w:ascii="Times New Roman" w:eastAsia="Times New Roman" w:hAnsi="Times New Roman" w:cs="Times New Roman"/>
          <w:lang w:eastAsia="es-ES_tradnl"/>
        </w:rPr>
      </w:pPr>
    </w:p>
    <w:p w14:paraId="72A55EAD" w14:textId="4D2E18E5" w:rsidR="002254C7" w:rsidRDefault="002254C7">
      <w:pPr>
        <w:rPr>
          <w:rFonts w:ascii="Times New Roman" w:eastAsia="Times New Roman" w:hAnsi="Times New Roman" w:cs="Times New Roman"/>
          <w:lang w:eastAsia="es-ES_tradnl"/>
        </w:rPr>
      </w:pPr>
    </w:p>
    <w:tbl>
      <w:tblPr>
        <w:tblW w:w="0" w:type="auto"/>
        <w:tblCellMar>
          <w:left w:w="70" w:type="dxa"/>
          <w:right w:w="70" w:type="dxa"/>
        </w:tblCellMar>
        <w:tblLook w:val="04A0" w:firstRow="1" w:lastRow="0" w:firstColumn="1" w:lastColumn="0" w:noHBand="0" w:noVBand="1"/>
      </w:tblPr>
      <w:tblGrid>
        <w:gridCol w:w="865"/>
        <w:gridCol w:w="1107"/>
        <w:gridCol w:w="1040"/>
        <w:gridCol w:w="927"/>
        <w:gridCol w:w="1648"/>
        <w:gridCol w:w="1040"/>
        <w:gridCol w:w="1188"/>
        <w:gridCol w:w="1013"/>
      </w:tblGrid>
      <w:tr w:rsidR="002254C7" w:rsidRPr="002254C7" w14:paraId="70888C95" w14:textId="77777777" w:rsidTr="002254C7">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14:paraId="2DD77A5A"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E7DAB4F"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SUBPROGRAMA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7621D3A8"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 xml:space="preserve">ACTIVIDAD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0AC1CBB2"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META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47B02249"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INDICADOR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4B203451"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PROCESO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2D83F38C"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RESPONSABLE</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A231FD2"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PERIODICIDAD</w:t>
            </w:r>
          </w:p>
        </w:tc>
      </w:tr>
      <w:tr w:rsidR="002254C7" w:rsidRPr="002254C7" w14:paraId="5BA4AF97" w14:textId="77777777" w:rsidTr="002254C7">
        <w:trPr>
          <w:trHeight w:val="105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186336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4 Consumo sostenible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46ED93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B913621" w14:textId="3D8CAB9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el </w:t>
            </w:r>
            <w:r w:rsidRPr="002254C7">
              <w:rPr>
                <w:rFonts w:ascii="Calibri" w:eastAsia="Times New Roman" w:hAnsi="Calibri" w:cs="Calibri"/>
                <w:b/>
                <w:bCs/>
                <w:color w:val="000000"/>
                <w:sz w:val="16"/>
                <w:szCs w:val="16"/>
                <w:lang w:val="es-CO" w:eastAsia="es-CO"/>
              </w:rPr>
              <w:t>inventario</w:t>
            </w:r>
            <w:r w:rsidRPr="002254C7">
              <w:rPr>
                <w:rFonts w:ascii="Calibri" w:eastAsia="Times New Roman" w:hAnsi="Calibri" w:cs="Calibri"/>
                <w:color w:val="000000"/>
                <w:sz w:val="16"/>
                <w:szCs w:val="16"/>
                <w:lang w:val="es-CO" w:eastAsia="es-CO"/>
              </w:rPr>
              <w:t xml:space="preserve"> de los contratos adjudicados, para definir cuales contratos son óptimo para la inclusión de criterios de sostenibilidad. </w:t>
            </w:r>
          </w:p>
        </w:tc>
        <w:tc>
          <w:tcPr>
            <w:tcW w:w="0" w:type="auto"/>
            <w:tcBorders>
              <w:top w:val="nil"/>
              <w:left w:val="nil"/>
              <w:bottom w:val="single" w:sz="4" w:space="0" w:color="auto"/>
              <w:right w:val="single" w:sz="4" w:space="0" w:color="auto"/>
            </w:tcBorders>
            <w:shd w:val="clear" w:color="auto" w:fill="auto"/>
            <w:vAlign w:val="center"/>
            <w:hideMark/>
          </w:tcPr>
          <w:p w14:paraId="4CD66D93" w14:textId="7C1D6740"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la identificación de la totalidad de los contratos que puedan incluir cláusulas, lineamientos y/o anexos técnicos ambientales </w:t>
            </w:r>
          </w:p>
        </w:tc>
        <w:tc>
          <w:tcPr>
            <w:tcW w:w="0" w:type="auto"/>
            <w:tcBorders>
              <w:top w:val="nil"/>
              <w:left w:val="nil"/>
              <w:bottom w:val="single" w:sz="4" w:space="0" w:color="auto"/>
              <w:right w:val="single" w:sz="4" w:space="0" w:color="auto"/>
            </w:tcBorders>
            <w:shd w:val="clear" w:color="auto" w:fill="auto"/>
            <w:vAlign w:val="center"/>
            <w:hideMark/>
          </w:tcPr>
          <w:p w14:paraId="59367538" w14:textId="73F8B810"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de contratos susceptibles a la aplicación de criterios ambientales/# de contratos adjudicados por la vigencia) *100%</w:t>
            </w:r>
          </w:p>
        </w:tc>
        <w:tc>
          <w:tcPr>
            <w:tcW w:w="0" w:type="auto"/>
            <w:tcBorders>
              <w:top w:val="nil"/>
              <w:left w:val="nil"/>
              <w:bottom w:val="single" w:sz="4" w:space="0" w:color="auto"/>
              <w:right w:val="single" w:sz="4" w:space="0" w:color="auto"/>
            </w:tcBorders>
            <w:shd w:val="clear" w:color="auto" w:fill="auto"/>
            <w:vAlign w:val="center"/>
            <w:hideMark/>
          </w:tcPr>
          <w:p w14:paraId="193BD6D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27AE96E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6FDF1139"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r w:rsidR="002254C7" w:rsidRPr="002254C7" w14:paraId="41C0A49B" w14:textId="77777777" w:rsidTr="002254C7">
        <w:trPr>
          <w:trHeight w:val="1470"/>
        </w:trPr>
        <w:tc>
          <w:tcPr>
            <w:tcW w:w="0" w:type="auto"/>
            <w:vMerge/>
            <w:tcBorders>
              <w:top w:val="nil"/>
              <w:left w:val="single" w:sz="4" w:space="0" w:color="auto"/>
              <w:bottom w:val="single" w:sz="4" w:space="0" w:color="000000"/>
              <w:right w:val="single" w:sz="4" w:space="0" w:color="auto"/>
            </w:tcBorders>
            <w:vAlign w:val="center"/>
            <w:hideMark/>
          </w:tcPr>
          <w:p w14:paraId="57F125AC"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93F0DF3"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630714A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Formular </w:t>
            </w:r>
            <w:r w:rsidRPr="002254C7">
              <w:rPr>
                <w:rFonts w:ascii="Calibri" w:eastAsia="Times New Roman" w:hAnsi="Calibri" w:cs="Calibri"/>
                <w:b/>
                <w:bCs/>
                <w:color w:val="000000"/>
                <w:sz w:val="16"/>
                <w:szCs w:val="16"/>
                <w:lang w:val="es-CO" w:eastAsia="es-CO"/>
              </w:rPr>
              <w:t>los instructivos de compras públicas sostenibles</w:t>
            </w:r>
            <w:r w:rsidRPr="002254C7">
              <w:rPr>
                <w:rFonts w:ascii="Calibri" w:eastAsia="Times New Roman" w:hAnsi="Calibri" w:cs="Calibri"/>
                <w:color w:val="000000"/>
                <w:sz w:val="16"/>
                <w:szCs w:val="16"/>
                <w:lang w:val="es-CO" w:eastAsia="es-CO"/>
              </w:rPr>
              <w:t xml:space="preserve"> y el documento donde se establezca la forma como se implementarán dichos instructivos en los anexos técnicos, clausulas o términos de referencia a los que tenga lugar. </w:t>
            </w:r>
          </w:p>
        </w:tc>
        <w:tc>
          <w:tcPr>
            <w:tcW w:w="0" w:type="auto"/>
            <w:tcBorders>
              <w:top w:val="nil"/>
              <w:left w:val="nil"/>
              <w:bottom w:val="single" w:sz="4" w:space="0" w:color="auto"/>
              <w:right w:val="single" w:sz="4" w:space="0" w:color="auto"/>
            </w:tcBorders>
            <w:shd w:val="clear" w:color="auto" w:fill="auto"/>
            <w:vAlign w:val="center"/>
            <w:hideMark/>
          </w:tcPr>
          <w:p w14:paraId="21AFD0F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Formular la totalidad de los instructivos de compras verdes para el Instituto</w:t>
            </w:r>
          </w:p>
        </w:tc>
        <w:tc>
          <w:tcPr>
            <w:tcW w:w="0" w:type="auto"/>
            <w:tcBorders>
              <w:top w:val="nil"/>
              <w:left w:val="nil"/>
              <w:bottom w:val="single" w:sz="4" w:space="0" w:color="auto"/>
              <w:right w:val="single" w:sz="4" w:space="0" w:color="auto"/>
            </w:tcBorders>
            <w:shd w:val="clear" w:color="auto" w:fill="auto"/>
            <w:vAlign w:val="center"/>
            <w:hideMark/>
          </w:tcPr>
          <w:p w14:paraId="70F05118" w14:textId="19AB6818"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(Instructivos elaborados/ Instructivos programados a elaborar) *100%</w:t>
            </w:r>
          </w:p>
        </w:tc>
        <w:tc>
          <w:tcPr>
            <w:tcW w:w="0" w:type="auto"/>
            <w:tcBorders>
              <w:top w:val="nil"/>
              <w:left w:val="nil"/>
              <w:bottom w:val="single" w:sz="4" w:space="0" w:color="auto"/>
              <w:right w:val="single" w:sz="4" w:space="0" w:color="auto"/>
            </w:tcBorders>
            <w:shd w:val="clear" w:color="auto" w:fill="auto"/>
            <w:vAlign w:val="center"/>
            <w:hideMark/>
          </w:tcPr>
          <w:p w14:paraId="4E63FCD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6CE8303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228E2225"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Anual</w:t>
            </w:r>
          </w:p>
        </w:tc>
      </w:tr>
      <w:tr w:rsidR="002254C7" w:rsidRPr="002254C7" w14:paraId="19D6C1FE" w14:textId="77777777" w:rsidTr="002254C7">
        <w:trPr>
          <w:trHeight w:val="840"/>
        </w:trPr>
        <w:tc>
          <w:tcPr>
            <w:tcW w:w="0" w:type="auto"/>
            <w:vMerge/>
            <w:tcBorders>
              <w:top w:val="nil"/>
              <w:left w:val="single" w:sz="4" w:space="0" w:color="auto"/>
              <w:bottom w:val="single" w:sz="4" w:space="0" w:color="000000"/>
              <w:right w:val="single" w:sz="4" w:space="0" w:color="auto"/>
            </w:tcBorders>
            <w:vAlign w:val="center"/>
            <w:hideMark/>
          </w:tcPr>
          <w:p w14:paraId="1677ACDF"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82FA355"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vAlign w:val="center"/>
            <w:hideMark/>
          </w:tcPr>
          <w:p w14:paraId="2699AFD3" w14:textId="259C1FBC"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una</w:t>
            </w:r>
            <w:r w:rsidRPr="002254C7">
              <w:rPr>
                <w:rFonts w:ascii="Calibri" w:eastAsia="Times New Roman" w:hAnsi="Calibri" w:cs="Calibri"/>
                <w:b/>
                <w:bCs/>
                <w:color w:val="000000"/>
                <w:sz w:val="16"/>
                <w:szCs w:val="16"/>
                <w:lang w:val="es-CO" w:eastAsia="es-CO"/>
              </w:rPr>
              <w:t xml:space="preserve"> capacitación</w:t>
            </w:r>
            <w:r w:rsidRPr="002254C7">
              <w:rPr>
                <w:rFonts w:ascii="Calibri" w:eastAsia="Times New Roman" w:hAnsi="Calibri" w:cs="Calibri"/>
                <w:color w:val="000000"/>
                <w:sz w:val="16"/>
                <w:szCs w:val="16"/>
                <w:lang w:val="es-CO" w:eastAsia="es-CO"/>
              </w:rPr>
              <w:t xml:space="preserve"> en criterios ambientales para la contratación y compras verdes dirigida al equipo de contratación</w:t>
            </w:r>
          </w:p>
        </w:tc>
        <w:tc>
          <w:tcPr>
            <w:tcW w:w="0" w:type="auto"/>
            <w:tcBorders>
              <w:top w:val="nil"/>
              <w:left w:val="nil"/>
              <w:bottom w:val="single" w:sz="4" w:space="0" w:color="auto"/>
              <w:right w:val="single" w:sz="4" w:space="0" w:color="auto"/>
            </w:tcBorders>
            <w:shd w:val="clear" w:color="auto" w:fill="auto"/>
            <w:vAlign w:val="center"/>
            <w:hideMark/>
          </w:tcPr>
          <w:p w14:paraId="70FAF11D" w14:textId="7A96DDEB"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una</w:t>
            </w:r>
            <w:r w:rsidRPr="002254C7">
              <w:rPr>
                <w:rFonts w:ascii="Calibri" w:eastAsia="Times New Roman" w:hAnsi="Calibri" w:cs="Calibri"/>
                <w:b/>
                <w:bCs/>
                <w:color w:val="000000"/>
                <w:sz w:val="16"/>
                <w:szCs w:val="16"/>
                <w:lang w:val="es-CO" w:eastAsia="es-CO"/>
              </w:rPr>
              <w:t xml:space="preserve"> capacitación</w:t>
            </w:r>
            <w:r w:rsidRPr="002254C7">
              <w:rPr>
                <w:rFonts w:ascii="Calibri" w:eastAsia="Times New Roman" w:hAnsi="Calibri" w:cs="Calibri"/>
                <w:color w:val="000000"/>
                <w:sz w:val="16"/>
                <w:szCs w:val="16"/>
                <w:lang w:val="es-CO" w:eastAsia="es-CO"/>
              </w:rPr>
              <w:t xml:space="preserve"> en criterios ambientales para la contratación y compras verdes dirigida al equipo de contratación</w:t>
            </w:r>
          </w:p>
        </w:tc>
        <w:tc>
          <w:tcPr>
            <w:tcW w:w="0" w:type="auto"/>
            <w:tcBorders>
              <w:top w:val="nil"/>
              <w:left w:val="nil"/>
              <w:bottom w:val="single" w:sz="4" w:space="0" w:color="auto"/>
              <w:right w:val="single" w:sz="4" w:space="0" w:color="auto"/>
            </w:tcBorders>
            <w:shd w:val="clear" w:color="auto" w:fill="auto"/>
            <w:vAlign w:val="center"/>
            <w:hideMark/>
          </w:tcPr>
          <w:p w14:paraId="6600DFF7" w14:textId="410272CA"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(Capacitaciones realizadas/Capacitaciones programadas) *100%</w:t>
            </w:r>
          </w:p>
        </w:tc>
        <w:tc>
          <w:tcPr>
            <w:tcW w:w="0" w:type="auto"/>
            <w:tcBorders>
              <w:top w:val="nil"/>
              <w:left w:val="nil"/>
              <w:bottom w:val="single" w:sz="4" w:space="0" w:color="auto"/>
              <w:right w:val="single" w:sz="4" w:space="0" w:color="auto"/>
            </w:tcBorders>
            <w:shd w:val="clear" w:color="auto" w:fill="auto"/>
            <w:vAlign w:val="center"/>
            <w:hideMark/>
          </w:tcPr>
          <w:p w14:paraId="4A9CFF71"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4005D6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 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D0D1476"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bl>
    <w:p w14:paraId="7C7DE161" w14:textId="77777777" w:rsidR="002254C7" w:rsidRDefault="002254C7">
      <w:pPr>
        <w:rPr>
          <w:rFonts w:ascii="Times New Roman" w:eastAsia="Times New Roman" w:hAnsi="Times New Roman" w:cs="Times New Roman"/>
          <w:lang w:eastAsia="es-ES_tradnl"/>
        </w:rPr>
      </w:pPr>
    </w:p>
    <w:p w14:paraId="2971E960" w14:textId="77777777" w:rsidR="0002688C" w:rsidRDefault="0002688C">
      <w:pPr>
        <w:rPr>
          <w:rFonts w:ascii="Times New Roman" w:eastAsia="Times New Roman" w:hAnsi="Times New Roman" w:cs="Times New Roman"/>
          <w:lang w:eastAsia="es-ES_tradnl"/>
        </w:rPr>
      </w:pPr>
    </w:p>
    <w:p w14:paraId="1212BF1A" w14:textId="77777777" w:rsidR="0002688C" w:rsidRDefault="0002688C">
      <w:pPr>
        <w:rPr>
          <w:rFonts w:ascii="Times New Roman" w:eastAsia="Times New Roman" w:hAnsi="Times New Roman" w:cs="Times New Roman"/>
          <w:lang w:eastAsia="es-ES_tradnl"/>
        </w:rPr>
      </w:pPr>
    </w:p>
    <w:p w14:paraId="7439F6E6" w14:textId="77777777" w:rsidR="0002688C" w:rsidRDefault="0002688C">
      <w:pPr>
        <w:rPr>
          <w:rFonts w:ascii="Times New Roman" w:eastAsia="Times New Roman" w:hAnsi="Times New Roman" w:cs="Times New Roman"/>
          <w:lang w:eastAsia="es-ES_tradnl"/>
        </w:rPr>
      </w:pPr>
    </w:p>
    <w:p w14:paraId="6EC1C712" w14:textId="04DAD625" w:rsidR="0002688C" w:rsidRDefault="0002688C">
      <w:pPr>
        <w:rPr>
          <w:rFonts w:ascii="Times New Roman" w:eastAsia="Times New Roman" w:hAnsi="Times New Roman" w:cs="Times New Roman"/>
          <w:lang w:eastAsia="es-ES_tradnl"/>
        </w:rPr>
      </w:pPr>
    </w:p>
    <w:p w14:paraId="5A55F3B3" w14:textId="2E7304F4" w:rsidR="002254C7" w:rsidRDefault="002254C7">
      <w:pPr>
        <w:rPr>
          <w:rFonts w:ascii="Times New Roman" w:eastAsia="Times New Roman" w:hAnsi="Times New Roman" w:cs="Times New Roman"/>
          <w:lang w:eastAsia="es-ES_tradnl"/>
        </w:rPr>
      </w:pPr>
    </w:p>
    <w:p w14:paraId="0D91BFD6" w14:textId="2B793B40" w:rsidR="002254C7" w:rsidRDefault="002254C7">
      <w:pPr>
        <w:rPr>
          <w:rFonts w:ascii="Times New Roman" w:eastAsia="Times New Roman" w:hAnsi="Times New Roman" w:cs="Times New Roman"/>
          <w:lang w:eastAsia="es-ES_tradnl"/>
        </w:rPr>
      </w:pPr>
    </w:p>
    <w:tbl>
      <w:tblPr>
        <w:tblW w:w="0" w:type="auto"/>
        <w:tblCellMar>
          <w:left w:w="70" w:type="dxa"/>
          <w:right w:w="70" w:type="dxa"/>
        </w:tblCellMar>
        <w:tblLook w:val="04A0" w:firstRow="1" w:lastRow="0" w:firstColumn="1" w:lastColumn="0" w:noHBand="0" w:noVBand="1"/>
      </w:tblPr>
      <w:tblGrid>
        <w:gridCol w:w="1044"/>
        <w:gridCol w:w="1056"/>
        <w:gridCol w:w="1012"/>
        <w:gridCol w:w="996"/>
        <w:gridCol w:w="1569"/>
        <w:gridCol w:w="992"/>
        <w:gridCol w:w="1192"/>
        <w:gridCol w:w="967"/>
      </w:tblGrid>
      <w:tr w:rsidR="002254C7" w:rsidRPr="002254C7" w14:paraId="6F368615" w14:textId="77777777" w:rsidTr="002254C7">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14:paraId="5759C988"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lastRenderedPageBreak/>
              <w:t>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2A955321"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SUBPROGRAMA</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3DA2E1F8"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 xml:space="preserve">ACTIVIDAD </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2CC3BDCA"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META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6C54A7ED"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INDICADOR DE LA ACTIVIDAD</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06BB1C1F"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PROCESO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53328FD3"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RESPONSABLE</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14:paraId="55C48531" w14:textId="77777777" w:rsidR="002254C7" w:rsidRPr="002254C7" w:rsidRDefault="002254C7" w:rsidP="002254C7">
            <w:pPr>
              <w:jc w:val="center"/>
              <w:rPr>
                <w:rFonts w:ascii="Calibri" w:eastAsia="Times New Roman" w:hAnsi="Calibri" w:cs="Calibri"/>
                <w:b/>
                <w:bCs/>
                <w:color w:val="FFFFFF"/>
                <w:sz w:val="16"/>
                <w:szCs w:val="16"/>
                <w:lang w:val="es-CO" w:eastAsia="es-CO"/>
              </w:rPr>
            </w:pPr>
            <w:r w:rsidRPr="002254C7">
              <w:rPr>
                <w:rFonts w:ascii="Calibri" w:eastAsia="Times New Roman" w:hAnsi="Calibri" w:cs="Calibri"/>
                <w:b/>
                <w:bCs/>
                <w:color w:val="FFFFFF"/>
                <w:sz w:val="16"/>
                <w:szCs w:val="16"/>
                <w:lang w:val="es-CO" w:eastAsia="es-CO"/>
              </w:rPr>
              <w:t>PERIODICIDAD</w:t>
            </w:r>
          </w:p>
        </w:tc>
      </w:tr>
      <w:tr w:rsidR="002254C7" w:rsidRPr="002254C7" w14:paraId="66DDFC5D" w14:textId="77777777" w:rsidTr="002254C7">
        <w:trPr>
          <w:trHeight w:val="189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9C2D94E"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5 Implementación de prácticas sostenibles.</w:t>
            </w:r>
          </w:p>
        </w:tc>
        <w:tc>
          <w:tcPr>
            <w:tcW w:w="0" w:type="auto"/>
            <w:tcBorders>
              <w:top w:val="nil"/>
              <w:left w:val="nil"/>
              <w:bottom w:val="single" w:sz="4" w:space="0" w:color="auto"/>
              <w:right w:val="single" w:sz="4" w:space="0" w:color="auto"/>
            </w:tcBorders>
            <w:shd w:val="clear" w:color="000000" w:fill="FFFFFF"/>
            <w:vAlign w:val="center"/>
            <w:hideMark/>
          </w:tcPr>
          <w:p w14:paraId="63173A9C" w14:textId="475262AC"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1 movilidad Urbana Sostenible</w:t>
            </w:r>
          </w:p>
        </w:tc>
        <w:tc>
          <w:tcPr>
            <w:tcW w:w="0" w:type="auto"/>
            <w:tcBorders>
              <w:top w:val="nil"/>
              <w:left w:val="nil"/>
              <w:bottom w:val="single" w:sz="4" w:space="0" w:color="auto"/>
              <w:right w:val="single" w:sz="4" w:space="0" w:color="auto"/>
            </w:tcBorders>
            <w:shd w:val="clear" w:color="auto" w:fill="auto"/>
            <w:vAlign w:val="center"/>
            <w:hideMark/>
          </w:tcPr>
          <w:p w14:paraId="0D30522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Formular e implementar un programa de </w:t>
            </w:r>
            <w:r w:rsidRPr="002254C7">
              <w:rPr>
                <w:rFonts w:ascii="Calibri" w:eastAsia="Times New Roman" w:hAnsi="Calibri" w:cs="Calibri"/>
                <w:b/>
                <w:bCs/>
                <w:color w:val="000000"/>
                <w:sz w:val="16"/>
                <w:szCs w:val="16"/>
                <w:lang w:val="es-CO" w:eastAsia="es-CO"/>
              </w:rPr>
              <w:t>movilidad sostenible</w:t>
            </w:r>
            <w:r w:rsidRPr="002254C7">
              <w:rPr>
                <w:rFonts w:ascii="Calibri" w:eastAsia="Times New Roman" w:hAnsi="Calibri" w:cs="Calibri"/>
                <w:color w:val="000000"/>
                <w:sz w:val="16"/>
                <w:szCs w:val="16"/>
                <w:lang w:val="es-CO" w:eastAsia="es-CO"/>
              </w:rPr>
              <w:t xml:space="preserve">, con una estructura integrada al </w:t>
            </w:r>
            <w:r w:rsidRPr="002254C7">
              <w:rPr>
                <w:rFonts w:ascii="Calibri" w:eastAsia="Times New Roman" w:hAnsi="Calibri" w:cs="Calibri"/>
                <w:b/>
                <w:bCs/>
                <w:color w:val="000000"/>
                <w:sz w:val="16"/>
                <w:szCs w:val="16"/>
                <w:lang w:val="es-CO" w:eastAsia="es-CO"/>
              </w:rPr>
              <w:t>plan de seguridad vial</w:t>
            </w:r>
            <w:r w:rsidRPr="002254C7">
              <w:rPr>
                <w:rFonts w:ascii="Calibri" w:eastAsia="Times New Roman" w:hAnsi="Calibri" w:cs="Calibri"/>
                <w:color w:val="000000"/>
                <w:sz w:val="16"/>
                <w:szCs w:val="16"/>
                <w:lang w:val="es-CO" w:eastAsia="es-CO"/>
              </w:rPr>
              <w:t xml:space="preserve"> y al uso de </w:t>
            </w:r>
            <w:r w:rsidRPr="002254C7">
              <w:rPr>
                <w:rFonts w:ascii="Calibri" w:eastAsia="Times New Roman" w:hAnsi="Calibri" w:cs="Calibri"/>
                <w:b/>
                <w:bCs/>
                <w:color w:val="000000"/>
                <w:sz w:val="16"/>
                <w:szCs w:val="16"/>
                <w:lang w:val="es-CO" w:eastAsia="es-CO"/>
              </w:rPr>
              <w:t>medios alternativos de transporte</w:t>
            </w:r>
            <w:r w:rsidRPr="002254C7">
              <w:rPr>
                <w:rFonts w:ascii="Calibri" w:eastAsia="Times New Roman" w:hAnsi="Calibri" w:cs="Calibri"/>
                <w:color w:val="000000"/>
                <w:sz w:val="16"/>
                <w:szCs w:val="16"/>
                <w:lang w:val="es-CO" w:eastAsia="es-CO"/>
              </w:rPr>
              <w:t xml:space="preserve">, uso del transporte público, uso compartido del vehículo y buenas prácticas de eco conducción. </w:t>
            </w:r>
          </w:p>
        </w:tc>
        <w:tc>
          <w:tcPr>
            <w:tcW w:w="0" w:type="auto"/>
            <w:tcBorders>
              <w:top w:val="nil"/>
              <w:left w:val="nil"/>
              <w:bottom w:val="single" w:sz="4" w:space="0" w:color="auto"/>
              <w:right w:val="single" w:sz="4" w:space="0" w:color="auto"/>
            </w:tcBorders>
            <w:shd w:val="clear" w:color="auto" w:fill="auto"/>
            <w:vAlign w:val="center"/>
            <w:hideMark/>
          </w:tcPr>
          <w:p w14:paraId="11CBA591"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Formular el Plan de Movilidad Urbana Sostenible </w:t>
            </w:r>
          </w:p>
        </w:tc>
        <w:tc>
          <w:tcPr>
            <w:tcW w:w="0" w:type="auto"/>
            <w:tcBorders>
              <w:top w:val="nil"/>
              <w:left w:val="nil"/>
              <w:bottom w:val="single" w:sz="4" w:space="0" w:color="auto"/>
              <w:right w:val="single" w:sz="4" w:space="0" w:color="auto"/>
            </w:tcBorders>
            <w:shd w:val="clear" w:color="auto" w:fill="auto"/>
            <w:vAlign w:val="center"/>
            <w:hideMark/>
          </w:tcPr>
          <w:p w14:paraId="4C9B5C87" w14:textId="386BDB8B"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de programas implementados/# de programas proyectados) *100%</w:t>
            </w:r>
          </w:p>
        </w:tc>
        <w:tc>
          <w:tcPr>
            <w:tcW w:w="0" w:type="auto"/>
            <w:tcBorders>
              <w:top w:val="nil"/>
              <w:left w:val="nil"/>
              <w:bottom w:val="single" w:sz="4" w:space="0" w:color="auto"/>
              <w:right w:val="single" w:sz="4" w:space="0" w:color="auto"/>
            </w:tcBorders>
            <w:shd w:val="clear" w:color="auto" w:fill="auto"/>
            <w:vAlign w:val="center"/>
            <w:hideMark/>
          </w:tcPr>
          <w:p w14:paraId="7F39915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5E8A935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w:t>
            </w:r>
          </w:p>
        </w:tc>
        <w:tc>
          <w:tcPr>
            <w:tcW w:w="0" w:type="auto"/>
            <w:tcBorders>
              <w:top w:val="nil"/>
              <w:left w:val="nil"/>
              <w:bottom w:val="single" w:sz="4" w:space="0" w:color="auto"/>
              <w:right w:val="single" w:sz="4" w:space="0" w:color="auto"/>
            </w:tcBorders>
            <w:shd w:val="clear" w:color="auto" w:fill="auto"/>
            <w:vAlign w:val="center"/>
            <w:hideMark/>
          </w:tcPr>
          <w:p w14:paraId="0542986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Anual</w:t>
            </w:r>
          </w:p>
        </w:tc>
      </w:tr>
      <w:tr w:rsidR="002254C7" w:rsidRPr="002254C7" w14:paraId="4204F301" w14:textId="77777777" w:rsidTr="002254C7">
        <w:trPr>
          <w:trHeight w:val="1260"/>
        </w:trPr>
        <w:tc>
          <w:tcPr>
            <w:tcW w:w="0" w:type="auto"/>
            <w:vMerge/>
            <w:tcBorders>
              <w:top w:val="nil"/>
              <w:left w:val="single" w:sz="4" w:space="0" w:color="auto"/>
              <w:bottom w:val="single" w:sz="4" w:space="0" w:color="auto"/>
              <w:right w:val="single" w:sz="4" w:space="0" w:color="auto"/>
            </w:tcBorders>
            <w:vAlign w:val="center"/>
            <w:hideMark/>
          </w:tcPr>
          <w:p w14:paraId="6D275E2A"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000000" w:fill="FFFFFF"/>
            <w:vAlign w:val="center"/>
            <w:hideMark/>
          </w:tcPr>
          <w:p w14:paraId="1A545E0E" w14:textId="79377BBE"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2 movilidad Urbana Sostenible</w:t>
            </w:r>
          </w:p>
        </w:tc>
        <w:tc>
          <w:tcPr>
            <w:tcW w:w="0" w:type="auto"/>
            <w:tcBorders>
              <w:top w:val="nil"/>
              <w:left w:val="nil"/>
              <w:bottom w:val="single" w:sz="4" w:space="0" w:color="auto"/>
              <w:right w:val="single" w:sz="4" w:space="0" w:color="auto"/>
            </w:tcBorders>
            <w:shd w:val="clear" w:color="auto" w:fill="auto"/>
            <w:vAlign w:val="center"/>
            <w:hideMark/>
          </w:tcPr>
          <w:p w14:paraId="31A90F09"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Implementar campañas de </w:t>
            </w:r>
            <w:r w:rsidRPr="002254C7">
              <w:rPr>
                <w:rFonts w:ascii="Calibri" w:eastAsia="Times New Roman" w:hAnsi="Calibri" w:cs="Calibri"/>
                <w:b/>
                <w:bCs/>
                <w:color w:val="000000"/>
                <w:sz w:val="16"/>
                <w:szCs w:val="16"/>
                <w:lang w:val="es-CO" w:eastAsia="es-CO"/>
              </w:rPr>
              <w:t>capacitación y concientización</w:t>
            </w:r>
            <w:r w:rsidRPr="002254C7">
              <w:rPr>
                <w:rFonts w:ascii="Calibri" w:eastAsia="Times New Roman" w:hAnsi="Calibri" w:cs="Calibri"/>
                <w:color w:val="000000"/>
                <w:sz w:val="16"/>
                <w:szCs w:val="16"/>
                <w:lang w:val="es-CO" w:eastAsia="es-CO"/>
              </w:rPr>
              <w:t xml:space="preserve"> para incentivar el uso de medios alternativos de transporte, tomando las medidas de precaución necesarias. </w:t>
            </w:r>
          </w:p>
        </w:tc>
        <w:tc>
          <w:tcPr>
            <w:tcW w:w="0" w:type="auto"/>
            <w:tcBorders>
              <w:top w:val="nil"/>
              <w:left w:val="nil"/>
              <w:bottom w:val="single" w:sz="4" w:space="0" w:color="auto"/>
              <w:right w:val="single" w:sz="4" w:space="0" w:color="auto"/>
            </w:tcBorders>
            <w:shd w:val="clear" w:color="auto" w:fill="auto"/>
            <w:vAlign w:val="center"/>
            <w:hideMark/>
          </w:tcPr>
          <w:p w14:paraId="3DB29ED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dos capacitaciones anuales de capacitación y concientización </w:t>
            </w:r>
          </w:p>
        </w:tc>
        <w:tc>
          <w:tcPr>
            <w:tcW w:w="0" w:type="auto"/>
            <w:tcBorders>
              <w:top w:val="nil"/>
              <w:left w:val="nil"/>
              <w:bottom w:val="single" w:sz="4" w:space="0" w:color="auto"/>
              <w:right w:val="single" w:sz="4" w:space="0" w:color="auto"/>
            </w:tcBorders>
            <w:shd w:val="clear" w:color="auto" w:fill="auto"/>
            <w:vAlign w:val="center"/>
            <w:hideMark/>
          </w:tcPr>
          <w:p w14:paraId="08847E64" w14:textId="759C2FCB"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(Capacitaciones realizadas/Capacitaciones programadas) *100%</w:t>
            </w:r>
          </w:p>
        </w:tc>
        <w:tc>
          <w:tcPr>
            <w:tcW w:w="0" w:type="auto"/>
            <w:tcBorders>
              <w:top w:val="nil"/>
              <w:left w:val="nil"/>
              <w:bottom w:val="single" w:sz="4" w:space="0" w:color="auto"/>
              <w:right w:val="single" w:sz="4" w:space="0" w:color="auto"/>
            </w:tcBorders>
            <w:shd w:val="clear" w:color="auto" w:fill="auto"/>
            <w:vAlign w:val="center"/>
            <w:hideMark/>
          </w:tcPr>
          <w:p w14:paraId="5DF18576"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1599F67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w:t>
            </w:r>
          </w:p>
        </w:tc>
        <w:tc>
          <w:tcPr>
            <w:tcW w:w="0" w:type="auto"/>
            <w:tcBorders>
              <w:top w:val="nil"/>
              <w:left w:val="nil"/>
              <w:bottom w:val="single" w:sz="4" w:space="0" w:color="auto"/>
              <w:right w:val="single" w:sz="4" w:space="0" w:color="auto"/>
            </w:tcBorders>
            <w:shd w:val="clear" w:color="auto" w:fill="auto"/>
            <w:vAlign w:val="center"/>
            <w:hideMark/>
          </w:tcPr>
          <w:p w14:paraId="4E9194C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r w:rsidR="002254C7" w:rsidRPr="002254C7" w14:paraId="367E2316" w14:textId="77777777" w:rsidTr="002254C7">
        <w:trPr>
          <w:trHeight w:val="630"/>
        </w:trPr>
        <w:tc>
          <w:tcPr>
            <w:tcW w:w="0" w:type="auto"/>
            <w:vMerge/>
            <w:tcBorders>
              <w:top w:val="nil"/>
              <w:left w:val="single" w:sz="4" w:space="0" w:color="auto"/>
              <w:bottom w:val="single" w:sz="4" w:space="0" w:color="auto"/>
              <w:right w:val="single" w:sz="4" w:space="0" w:color="auto"/>
            </w:tcBorders>
            <w:vAlign w:val="center"/>
            <w:hideMark/>
          </w:tcPr>
          <w:p w14:paraId="52EB31FF"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000000" w:fill="FFFFFF"/>
            <w:vAlign w:val="center"/>
            <w:hideMark/>
          </w:tcPr>
          <w:p w14:paraId="23E9EC2A" w14:textId="2401B875"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3 movilidad Urbana Sostenible</w:t>
            </w:r>
          </w:p>
        </w:tc>
        <w:tc>
          <w:tcPr>
            <w:tcW w:w="0" w:type="auto"/>
            <w:tcBorders>
              <w:top w:val="nil"/>
              <w:left w:val="nil"/>
              <w:bottom w:val="single" w:sz="4" w:space="0" w:color="auto"/>
              <w:right w:val="single" w:sz="4" w:space="0" w:color="auto"/>
            </w:tcBorders>
            <w:shd w:val="clear" w:color="auto" w:fill="auto"/>
            <w:vAlign w:val="center"/>
            <w:hideMark/>
          </w:tcPr>
          <w:p w14:paraId="6015C9A5"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actividades de</w:t>
            </w:r>
            <w:r w:rsidRPr="002254C7">
              <w:rPr>
                <w:rFonts w:ascii="Calibri" w:eastAsia="Times New Roman" w:hAnsi="Calibri" w:cs="Calibri"/>
                <w:b/>
                <w:bCs/>
                <w:color w:val="000000"/>
                <w:sz w:val="16"/>
                <w:szCs w:val="16"/>
                <w:lang w:val="es-CO" w:eastAsia="es-CO"/>
              </w:rPr>
              <w:t xml:space="preserve"> evaluación</w:t>
            </w:r>
            <w:r w:rsidRPr="002254C7">
              <w:rPr>
                <w:rFonts w:ascii="Calibri" w:eastAsia="Times New Roman" w:hAnsi="Calibri" w:cs="Calibri"/>
                <w:color w:val="000000"/>
                <w:sz w:val="16"/>
                <w:szCs w:val="16"/>
                <w:lang w:val="es-CO" w:eastAsia="es-CO"/>
              </w:rPr>
              <w:t xml:space="preserve"> a los funcionarios sobre movilidad sostenible</w:t>
            </w:r>
          </w:p>
        </w:tc>
        <w:tc>
          <w:tcPr>
            <w:tcW w:w="0" w:type="auto"/>
            <w:tcBorders>
              <w:top w:val="nil"/>
              <w:left w:val="nil"/>
              <w:bottom w:val="single" w:sz="4" w:space="0" w:color="auto"/>
              <w:right w:val="single" w:sz="4" w:space="0" w:color="auto"/>
            </w:tcBorders>
            <w:shd w:val="clear" w:color="auto" w:fill="auto"/>
            <w:vAlign w:val="center"/>
            <w:hideMark/>
          </w:tcPr>
          <w:p w14:paraId="3EE5963C"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dos actividades anuales de evaluación del desempeño de los funcionarios frente a movilidad sostenible</w:t>
            </w:r>
          </w:p>
        </w:tc>
        <w:tc>
          <w:tcPr>
            <w:tcW w:w="0" w:type="auto"/>
            <w:tcBorders>
              <w:top w:val="nil"/>
              <w:left w:val="nil"/>
              <w:bottom w:val="single" w:sz="4" w:space="0" w:color="auto"/>
              <w:right w:val="single" w:sz="4" w:space="0" w:color="auto"/>
            </w:tcBorders>
            <w:shd w:val="clear" w:color="auto" w:fill="auto"/>
            <w:vAlign w:val="center"/>
            <w:hideMark/>
          </w:tcPr>
          <w:p w14:paraId="08C146BB" w14:textId="262060C0"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(Actividad de evaluación realizada/Actividad de evaluación proyectada) *100%</w:t>
            </w:r>
          </w:p>
        </w:tc>
        <w:tc>
          <w:tcPr>
            <w:tcW w:w="0" w:type="auto"/>
            <w:tcBorders>
              <w:top w:val="nil"/>
              <w:left w:val="nil"/>
              <w:bottom w:val="single" w:sz="4" w:space="0" w:color="auto"/>
              <w:right w:val="single" w:sz="4" w:space="0" w:color="auto"/>
            </w:tcBorders>
            <w:shd w:val="clear" w:color="auto" w:fill="auto"/>
            <w:vAlign w:val="center"/>
            <w:hideMark/>
          </w:tcPr>
          <w:p w14:paraId="79C3199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CBAD09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REFERENTE PIGA, PERSONAL PLANTA FISICA</w:t>
            </w:r>
          </w:p>
        </w:tc>
        <w:tc>
          <w:tcPr>
            <w:tcW w:w="0" w:type="auto"/>
            <w:tcBorders>
              <w:top w:val="nil"/>
              <w:left w:val="nil"/>
              <w:bottom w:val="single" w:sz="4" w:space="0" w:color="auto"/>
              <w:right w:val="single" w:sz="4" w:space="0" w:color="auto"/>
            </w:tcBorders>
            <w:shd w:val="clear" w:color="auto" w:fill="auto"/>
            <w:vAlign w:val="center"/>
            <w:hideMark/>
          </w:tcPr>
          <w:p w14:paraId="35E1E796"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r w:rsidR="002254C7" w:rsidRPr="002254C7" w14:paraId="161779D3" w14:textId="77777777" w:rsidTr="002254C7">
        <w:trPr>
          <w:trHeight w:val="630"/>
        </w:trPr>
        <w:tc>
          <w:tcPr>
            <w:tcW w:w="0" w:type="auto"/>
            <w:vMerge/>
            <w:tcBorders>
              <w:top w:val="nil"/>
              <w:left w:val="single" w:sz="4" w:space="0" w:color="auto"/>
              <w:bottom w:val="single" w:sz="4" w:space="0" w:color="auto"/>
              <w:right w:val="single" w:sz="4" w:space="0" w:color="auto"/>
            </w:tcBorders>
            <w:vAlign w:val="center"/>
            <w:hideMark/>
          </w:tcPr>
          <w:p w14:paraId="2014C24F"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000000" w:fill="FFFFFF"/>
            <w:vAlign w:val="center"/>
            <w:hideMark/>
          </w:tcPr>
          <w:p w14:paraId="576F16D5" w14:textId="19B23D5D"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3 adaptación al cambio climático</w:t>
            </w:r>
          </w:p>
        </w:tc>
        <w:tc>
          <w:tcPr>
            <w:tcW w:w="0" w:type="auto"/>
            <w:tcBorders>
              <w:top w:val="nil"/>
              <w:left w:val="nil"/>
              <w:bottom w:val="single" w:sz="4" w:space="0" w:color="auto"/>
              <w:right w:val="single" w:sz="4" w:space="0" w:color="auto"/>
            </w:tcBorders>
            <w:shd w:val="clear" w:color="auto" w:fill="auto"/>
            <w:vAlign w:val="center"/>
            <w:hideMark/>
          </w:tcPr>
          <w:p w14:paraId="5BCBC3D1"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la </w:t>
            </w:r>
            <w:r w:rsidRPr="002254C7">
              <w:rPr>
                <w:rFonts w:ascii="Calibri" w:eastAsia="Times New Roman" w:hAnsi="Calibri" w:cs="Calibri"/>
                <w:b/>
                <w:bCs/>
                <w:color w:val="000000"/>
                <w:sz w:val="16"/>
                <w:szCs w:val="16"/>
                <w:lang w:val="es-CO" w:eastAsia="es-CO"/>
              </w:rPr>
              <w:t>medición</w:t>
            </w:r>
            <w:r w:rsidRPr="002254C7">
              <w:rPr>
                <w:rFonts w:ascii="Calibri" w:eastAsia="Times New Roman" w:hAnsi="Calibri" w:cs="Calibri"/>
                <w:color w:val="000000"/>
                <w:sz w:val="16"/>
                <w:szCs w:val="16"/>
                <w:lang w:val="es-CO" w:eastAsia="es-CO"/>
              </w:rPr>
              <w:t xml:space="preserve"> de la huella de carbono anual del Instituto</w:t>
            </w:r>
          </w:p>
        </w:tc>
        <w:tc>
          <w:tcPr>
            <w:tcW w:w="0" w:type="auto"/>
            <w:tcBorders>
              <w:top w:val="nil"/>
              <w:left w:val="nil"/>
              <w:bottom w:val="single" w:sz="4" w:space="0" w:color="auto"/>
              <w:right w:val="single" w:sz="4" w:space="0" w:color="auto"/>
            </w:tcBorders>
            <w:shd w:val="clear" w:color="auto" w:fill="auto"/>
            <w:vAlign w:val="center"/>
            <w:hideMark/>
          </w:tcPr>
          <w:p w14:paraId="33240BFB" w14:textId="2F5E3319"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Realizar un cálculo anual de la huella de carbono del Instituto</w:t>
            </w:r>
          </w:p>
        </w:tc>
        <w:tc>
          <w:tcPr>
            <w:tcW w:w="0" w:type="auto"/>
            <w:tcBorders>
              <w:top w:val="nil"/>
              <w:left w:val="nil"/>
              <w:bottom w:val="single" w:sz="4" w:space="0" w:color="auto"/>
              <w:right w:val="single" w:sz="4" w:space="0" w:color="auto"/>
            </w:tcBorders>
            <w:shd w:val="clear" w:color="auto" w:fill="auto"/>
            <w:vAlign w:val="center"/>
            <w:hideMark/>
          </w:tcPr>
          <w:p w14:paraId="08EC7AF9" w14:textId="439A317A"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(Cálculo de huella de carbono/ cálculo de huella de carbono programada) * 100</w:t>
            </w:r>
          </w:p>
        </w:tc>
        <w:tc>
          <w:tcPr>
            <w:tcW w:w="0" w:type="auto"/>
            <w:tcBorders>
              <w:top w:val="nil"/>
              <w:left w:val="nil"/>
              <w:bottom w:val="single" w:sz="4" w:space="0" w:color="auto"/>
              <w:right w:val="single" w:sz="4" w:space="0" w:color="auto"/>
            </w:tcBorders>
            <w:shd w:val="clear" w:color="auto" w:fill="auto"/>
            <w:vAlign w:val="center"/>
            <w:hideMark/>
          </w:tcPr>
          <w:p w14:paraId="73364D50"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0540F25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REFERENTE PIGA</w:t>
            </w:r>
          </w:p>
        </w:tc>
        <w:tc>
          <w:tcPr>
            <w:tcW w:w="0" w:type="auto"/>
            <w:tcBorders>
              <w:top w:val="nil"/>
              <w:left w:val="nil"/>
              <w:bottom w:val="single" w:sz="4" w:space="0" w:color="auto"/>
              <w:right w:val="single" w:sz="4" w:space="0" w:color="auto"/>
            </w:tcBorders>
            <w:shd w:val="clear" w:color="auto" w:fill="auto"/>
            <w:vAlign w:val="center"/>
            <w:hideMark/>
          </w:tcPr>
          <w:p w14:paraId="279EE72D"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Anual</w:t>
            </w:r>
          </w:p>
        </w:tc>
      </w:tr>
      <w:tr w:rsidR="002254C7" w:rsidRPr="002254C7" w14:paraId="151D51F9" w14:textId="77777777" w:rsidTr="002254C7">
        <w:trPr>
          <w:trHeight w:val="1260"/>
        </w:trPr>
        <w:tc>
          <w:tcPr>
            <w:tcW w:w="0" w:type="auto"/>
            <w:vMerge/>
            <w:tcBorders>
              <w:top w:val="nil"/>
              <w:left w:val="single" w:sz="4" w:space="0" w:color="auto"/>
              <w:bottom w:val="single" w:sz="4" w:space="0" w:color="auto"/>
              <w:right w:val="single" w:sz="4" w:space="0" w:color="auto"/>
            </w:tcBorders>
            <w:vAlign w:val="center"/>
            <w:hideMark/>
          </w:tcPr>
          <w:p w14:paraId="1DA94A47"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000000" w:fill="FFFFFF"/>
            <w:vAlign w:val="center"/>
            <w:hideMark/>
          </w:tcPr>
          <w:p w14:paraId="0293493C" w14:textId="0DE546FC"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3 adaptación al cambio climático</w:t>
            </w:r>
          </w:p>
        </w:tc>
        <w:tc>
          <w:tcPr>
            <w:tcW w:w="0" w:type="auto"/>
            <w:tcBorders>
              <w:top w:val="nil"/>
              <w:left w:val="nil"/>
              <w:bottom w:val="single" w:sz="4" w:space="0" w:color="auto"/>
              <w:right w:val="single" w:sz="4" w:space="0" w:color="auto"/>
            </w:tcBorders>
            <w:shd w:val="clear" w:color="auto" w:fill="auto"/>
            <w:vAlign w:val="center"/>
            <w:hideMark/>
          </w:tcPr>
          <w:p w14:paraId="676D2231"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Implementar campañas de </w:t>
            </w:r>
            <w:r w:rsidRPr="002254C7">
              <w:rPr>
                <w:rFonts w:ascii="Calibri" w:eastAsia="Times New Roman" w:hAnsi="Calibri" w:cs="Calibri"/>
                <w:b/>
                <w:bCs/>
                <w:color w:val="000000"/>
                <w:sz w:val="16"/>
                <w:szCs w:val="16"/>
                <w:lang w:val="es-CO" w:eastAsia="es-CO"/>
              </w:rPr>
              <w:t>capacitación y concientización</w:t>
            </w:r>
            <w:r w:rsidRPr="002254C7">
              <w:rPr>
                <w:rFonts w:ascii="Calibri" w:eastAsia="Times New Roman" w:hAnsi="Calibri" w:cs="Calibri"/>
                <w:color w:val="000000"/>
                <w:sz w:val="16"/>
                <w:szCs w:val="16"/>
                <w:lang w:val="es-CO" w:eastAsia="es-CO"/>
              </w:rPr>
              <w:t xml:space="preserve"> con el fin de </w:t>
            </w:r>
            <w:r w:rsidRPr="002254C7">
              <w:rPr>
                <w:rFonts w:ascii="Calibri" w:eastAsia="Times New Roman" w:hAnsi="Calibri" w:cs="Calibri"/>
                <w:color w:val="000000"/>
                <w:sz w:val="16"/>
                <w:szCs w:val="16"/>
                <w:lang w:val="es-CO" w:eastAsia="es-CO"/>
              </w:rPr>
              <w:lastRenderedPageBreak/>
              <w:t>concientizar a los funcionarios y/o colaboradores sobre la generación de gases efecto invernadero</w:t>
            </w:r>
          </w:p>
        </w:tc>
        <w:tc>
          <w:tcPr>
            <w:tcW w:w="0" w:type="auto"/>
            <w:tcBorders>
              <w:top w:val="nil"/>
              <w:left w:val="nil"/>
              <w:bottom w:val="single" w:sz="4" w:space="0" w:color="auto"/>
              <w:right w:val="single" w:sz="4" w:space="0" w:color="auto"/>
            </w:tcBorders>
            <w:shd w:val="clear" w:color="auto" w:fill="auto"/>
            <w:vAlign w:val="center"/>
            <w:hideMark/>
          </w:tcPr>
          <w:p w14:paraId="60C58FC3"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lastRenderedPageBreak/>
              <w:t xml:space="preserve">Realizar dos capacitaciones anuales de capacitación y </w:t>
            </w:r>
            <w:r w:rsidRPr="002254C7">
              <w:rPr>
                <w:rFonts w:ascii="Calibri" w:eastAsia="Times New Roman" w:hAnsi="Calibri" w:cs="Calibri"/>
                <w:color w:val="000000"/>
                <w:sz w:val="16"/>
                <w:szCs w:val="16"/>
                <w:lang w:val="es-CO" w:eastAsia="es-CO"/>
              </w:rPr>
              <w:lastRenderedPageBreak/>
              <w:t xml:space="preserve">concientización </w:t>
            </w:r>
          </w:p>
        </w:tc>
        <w:tc>
          <w:tcPr>
            <w:tcW w:w="0" w:type="auto"/>
            <w:tcBorders>
              <w:top w:val="nil"/>
              <w:left w:val="nil"/>
              <w:bottom w:val="single" w:sz="4" w:space="0" w:color="auto"/>
              <w:right w:val="single" w:sz="4" w:space="0" w:color="auto"/>
            </w:tcBorders>
            <w:shd w:val="clear" w:color="auto" w:fill="auto"/>
            <w:vAlign w:val="center"/>
            <w:hideMark/>
          </w:tcPr>
          <w:p w14:paraId="16291425" w14:textId="2169E18D"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lastRenderedPageBreak/>
              <w:t>(Capacitaciones realizadas/Capacitaciones programadas) *100%</w:t>
            </w:r>
          </w:p>
        </w:tc>
        <w:tc>
          <w:tcPr>
            <w:tcW w:w="0" w:type="auto"/>
            <w:tcBorders>
              <w:top w:val="nil"/>
              <w:left w:val="nil"/>
              <w:bottom w:val="single" w:sz="4" w:space="0" w:color="auto"/>
              <w:right w:val="single" w:sz="4" w:space="0" w:color="auto"/>
            </w:tcBorders>
            <w:shd w:val="clear" w:color="auto" w:fill="auto"/>
            <w:vAlign w:val="center"/>
            <w:hideMark/>
          </w:tcPr>
          <w:p w14:paraId="40F67CEC"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4B234D63"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OFICINA DE COMUNICACIONES </w:t>
            </w:r>
          </w:p>
        </w:tc>
        <w:tc>
          <w:tcPr>
            <w:tcW w:w="0" w:type="auto"/>
            <w:tcBorders>
              <w:top w:val="nil"/>
              <w:left w:val="nil"/>
              <w:bottom w:val="single" w:sz="4" w:space="0" w:color="auto"/>
              <w:right w:val="single" w:sz="4" w:space="0" w:color="auto"/>
            </w:tcBorders>
            <w:shd w:val="clear" w:color="auto" w:fill="auto"/>
            <w:vAlign w:val="center"/>
            <w:hideMark/>
          </w:tcPr>
          <w:p w14:paraId="245CBF22"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Semestral</w:t>
            </w:r>
          </w:p>
        </w:tc>
      </w:tr>
      <w:tr w:rsidR="002254C7" w:rsidRPr="002254C7" w14:paraId="58F5AD28" w14:textId="77777777" w:rsidTr="002254C7">
        <w:trPr>
          <w:trHeight w:val="630"/>
        </w:trPr>
        <w:tc>
          <w:tcPr>
            <w:tcW w:w="0" w:type="auto"/>
            <w:vMerge/>
            <w:tcBorders>
              <w:top w:val="nil"/>
              <w:left w:val="single" w:sz="4" w:space="0" w:color="auto"/>
              <w:bottom w:val="single" w:sz="4" w:space="0" w:color="auto"/>
              <w:right w:val="single" w:sz="4" w:space="0" w:color="auto"/>
            </w:tcBorders>
            <w:vAlign w:val="center"/>
            <w:hideMark/>
          </w:tcPr>
          <w:p w14:paraId="20DE7009" w14:textId="77777777" w:rsidR="002254C7" w:rsidRPr="002254C7" w:rsidRDefault="002254C7" w:rsidP="002254C7">
            <w:pPr>
              <w:rPr>
                <w:rFonts w:ascii="Calibri" w:eastAsia="Times New Roman" w:hAnsi="Calibri" w:cs="Calibri"/>
                <w:color w:val="000000"/>
                <w:sz w:val="16"/>
                <w:szCs w:val="16"/>
                <w:lang w:val="es-CO" w:eastAsia="es-CO"/>
              </w:rPr>
            </w:pPr>
          </w:p>
        </w:tc>
        <w:tc>
          <w:tcPr>
            <w:tcW w:w="0" w:type="auto"/>
            <w:tcBorders>
              <w:top w:val="nil"/>
              <w:left w:val="nil"/>
              <w:bottom w:val="single" w:sz="4" w:space="0" w:color="auto"/>
              <w:right w:val="single" w:sz="4" w:space="0" w:color="auto"/>
            </w:tcBorders>
            <w:shd w:val="clear" w:color="000000" w:fill="FFFFFF"/>
            <w:vAlign w:val="center"/>
            <w:hideMark/>
          </w:tcPr>
          <w:p w14:paraId="107CD40D" w14:textId="474FB65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3 adaptación al cambio climático</w:t>
            </w:r>
          </w:p>
        </w:tc>
        <w:tc>
          <w:tcPr>
            <w:tcW w:w="0" w:type="auto"/>
            <w:tcBorders>
              <w:top w:val="nil"/>
              <w:left w:val="nil"/>
              <w:bottom w:val="single" w:sz="4" w:space="0" w:color="auto"/>
              <w:right w:val="single" w:sz="4" w:space="0" w:color="auto"/>
            </w:tcBorders>
            <w:shd w:val="clear" w:color="auto" w:fill="auto"/>
            <w:vAlign w:val="center"/>
            <w:hideMark/>
          </w:tcPr>
          <w:p w14:paraId="1FDFB4D7"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Elaborar un</w:t>
            </w:r>
            <w:r w:rsidRPr="002254C7">
              <w:rPr>
                <w:rFonts w:ascii="Calibri" w:eastAsia="Times New Roman" w:hAnsi="Calibri" w:cs="Calibri"/>
                <w:b/>
                <w:bCs/>
                <w:color w:val="000000"/>
                <w:sz w:val="16"/>
                <w:szCs w:val="16"/>
                <w:lang w:val="es-CO" w:eastAsia="es-CO"/>
              </w:rPr>
              <w:t xml:space="preserve"> taller</w:t>
            </w:r>
            <w:r w:rsidRPr="002254C7">
              <w:rPr>
                <w:rFonts w:ascii="Calibri" w:eastAsia="Times New Roman" w:hAnsi="Calibri" w:cs="Calibri"/>
                <w:color w:val="000000"/>
                <w:sz w:val="16"/>
                <w:szCs w:val="16"/>
                <w:lang w:val="es-CO" w:eastAsia="es-CO"/>
              </w:rPr>
              <w:t xml:space="preserve"> de mini jardines verticales para los funcionarios y/o colaboradores</w:t>
            </w:r>
          </w:p>
        </w:tc>
        <w:tc>
          <w:tcPr>
            <w:tcW w:w="0" w:type="auto"/>
            <w:tcBorders>
              <w:top w:val="nil"/>
              <w:left w:val="nil"/>
              <w:bottom w:val="single" w:sz="4" w:space="0" w:color="auto"/>
              <w:right w:val="single" w:sz="4" w:space="0" w:color="auto"/>
            </w:tcBorders>
            <w:shd w:val="clear" w:color="auto" w:fill="auto"/>
            <w:vAlign w:val="center"/>
            <w:hideMark/>
          </w:tcPr>
          <w:p w14:paraId="642965D5"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Realizar un taller anual de mini jardines verticales </w:t>
            </w:r>
          </w:p>
        </w:tc>
        <w:tc>
          <w:tcPr>
            <w:tcW w:w="0" w:type="auto"/>
            <w:tcBorders>
              <w:top w:val="nil"/>
              <w:left w:val="nil"/>
              <w:bottom w:val="single" w:sz="4" w:space="0" w:color="auto"/>
              <w:right w:val="single" w:sz="4" w:space="0" w:color="auto"/>
            </w:tcBorders>
            <w:shd w:val="clear" w:color="auto" w:fill="auto"/>
            <w:vAlign w:val="center"/>
            <w:hideMark/>
          </w:tcPr>
          <w:p w14:paraId="23349265" w14:textId="0A50D719"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(talleres realizados/talleres programados) *100%</w:t>
            </w:r>
          </w:p>
        </w:tc>
        <w:tc>
          <w:tcPr>
            <w:tcW w:w="0" w:type="auto"/>
            <w:tcBorders>
              <w:top w:val="nil"/>
              <w:left w:val="nil"/>
              <w:bottom w:val="single" w:sz="4" w:space="0" w:color="auto"/>
              <w:right w:val="single" w:sz="4" w:space="0" w:color="auto"/>
            </w:tcBorders>
            <w:shd w:val="clear" w:color="auto" w:fill="auto"/>
            <w:vAlign w:val="center"/>
            <w:hideMark/>
          </w:tcPr>
          <w:p w14:paraId="32E0E364"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Subdirección de abastecimiento y servicios generales </w:t>
            </w:r>
          </w:p>
        </w:tc>
        <w:tc>
          <w:tcPr>
            <w:tcW w:w="0" w:type="auto"/>
            <w:tcBorders>
              <w:top w:val="nil"/>
              <w:left w:val="nil"/>
              <w:bottom w:val="single" w:sz="4" w:space="0" w:color="auto"/>
              <w:right w:val="single" w:sz="4" w:space="0" w:color="auto"/>
            </w:tcBorders>
            <w:shd w:val="clear" w:color="auto" w:fill="auto"/>
            <w:vAlign w:val="center"/>
            <w:hideMark/>
          </w:tcPr>
          <w:p w14:paraId="78803DBB"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 xml:space="preserve">REFERENTE PIGA, OFICINA DE COMUNICACIONES </w:t>
            </w:r>
          </w:p>
        </w:tc>
        <w:tc>
          <w:tcPr>
            <w:tcW w:w="0" w:type="auto"/>
            <w:tcBorders>
              <w:top w:val="nil"/>
              <w:left w:val="nil"/>
              <w:bottom w:val="single" w:sz="4" w:space="0" w:color="auto"/>
              <w:right w:val="single" w:sz="4" w:space="0" w:color="auto"/>
            </w:tcBorders>
            <w:shd w:val="clear" w:color="auto" w:fill="auto"/>
            <w:vAlign w:val="center"/>
            <w:hideMark/>
          </w:tcPr>
          <w:p w14:paraId="6ACD16EF" w14:textId="77777777" w:rsidR="002254C7" w:rsidRPr="002254C7" w:rsidRDefault="002254C7" w:rsidP="002254C7">
            <w:pPr>
              <w:jc w:val="center"/>
              <w:rPr>
                <w:rFonts w:ascii="Calibri" w:eastAsia="Times New Roman" w:hAnsi="Calibri" w:cs="Calibri"/>
                <w:color w:val="000000"/>
                <w:sz w:val="16"/>
                <w:szCs w:val="16"/>
                <w:lang w:val="es-CO" w:eastAsia="es-CO"/>
              </w:rPr>
            </w:pPr>
            <w:r w:rsidRPr="002254C7">
              <w:rPr>
                <w:rFonts w:ascii="Calibri" w:eastAsia="Times New Roman" w:hAnsi="Calibri" w:cs="Calibri"/>
                <w:color w:val="000000"/>
                <w:sz w:val="16"/>
                <w:szCs w:val="16"/>
                <w:lang w:val="es-CO" w:eastAsia="es-CO"/>
              </w:rPr>
              <w:t>Anual</w:t>
            </w:r>
          </w:p>
        </w:tc>
      </w:tr>
    </w:tbl>
    <w:p w14:paraId="64E2DD2A" w14:textId="6E4B8912" w:rsidR="002254C7" w:rsidRDefault="002254C7">
      <w:pPr>
        <w:rPr>
          <w:rFonts w:ascii="Times New Roman" w:eastAsia="Times New Roman" w:hAnsi="Times New Roman" w:cs="Times New Roman"/>
          <w:lang w:eastAsia="es-ES_tradnl"/>
        </w:rPr>
      </w:pPr>
    </w:p>
    <w:p w14:paraId="62D65832" w14:textId="54025C4A" w:rsidR="002254C7" w:rsidRDefault="002254C7">
      <w:pPr>
        <w:rPr>
          <w:rFonts w:ascii="Times New Roman" w:eastAsia="Times New Roman" w:hAnsi="Times New Roman" w:cs="Times New Roman"/>
          <w:lang w:eastAsia="es-ES_tradnl"/>
        </w:rPr>
      </w:pPr>
    </w:p>
    <w:p w14:paraId="799B72D3" w14:textId="77777777" w:rsidR="002254C7" w:rsidRDefault="002254C7">
      <w:pPr>
        <w:rPr>
          <w:rFonts w:ascii="Times New Roman" w:eastAsia="Times New Roman" w:hAnsi="Times New Roman" w:cs="Times New Roman"/>
          <w:lang w:eastAsia="es-ES_tradnl"/>
        </w:rPr>
      </w:pPr>
    </w:p>
    <w:p w14:paraId="1AFEDE93" w14:textId="77777777" w:rsidR="0002688C" w:rsidRDefault="0002688C">
      <w:pPr>
        <w:rPr>
          <w:rFonts w:ascii="Times New Roman" w:eastAsia="Times New Roman" w:hAnsi="Times New Roman" w:cs="Times New Roman"/>
          <w:lang w:eastAsia="es-ES_tradnl"/>
        </w:rPr>
      </w:pPr>
    </w:p>
    <w:p w14:paraId="3EAD6992" w14:textId="77777777" w:rsidR="0009770D" w:rsidRDefault="0009770D">
      <w:pPr>
        <w:rPr>
          <w:rFonts w:ascii="Times New Roman" w:eastAsia="Times New Roman" w:hAnsi="Times New Roman" w:cs="Times New Roman"/>
          <w:lang w:eastAsia="es-ES_tradnl"/>
        </w:rPr>
      </w:pPr>
    </w:p>
    <w:p w14:paraId="1DB7DA69" w14:textId="77777777" w:rsidR="0009770D" w:rsidRDefault="0009770D">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1A268A5A" w14:textId="6D86F74C" w:rsidR="000C390B" w:rsidRDefault="000C390B">
      <w:r>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62688" behindDoc="0" locked="0" layoutInCell="1" allowOverlap="1" wp14:editId="22B41F75">
                <wp:simplePos x="0" y="0"/>
                <wp:positionH relativeFrom="column">
                  <wp:posOffset>-737235</wp:posOffset>
                </wp:positionH>
                <wp:positionV relativeFrom="paragraph">
                  <wp:posOffset>-124460</wp:posOffset>
                </wp:positionV>
                <wp:extent cx="5941060" cy="855345"/>
                <wp:effectExtent l="19050" t="19050" r="21590" b="20955"/>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855345"/>
                          <a:chOff x="0" y="138897"/>
                          <a:chExt cx="4468228" cy="855513"/>
                        </a:xfrm>
                      </wpg:grpSpPr>
                      <wps:wsp>
                        <wps:cNvPr id="28" name="Conector recto 104"/>
                        <wps:cNvCnPr/>
                        <wps:spPr>
                          <a:xfrm>
                            <a:off x="0" y="994410"/>
                            <a:ext cx="4468228" cy="0"/>
                          </a:xfrm>
                          <a:prstGeom prst="line">
                            <a:avLst/>
                          </a:prstGeom>
                          <a:noFill/>
                          <a:ln w="38100" cap="rnd" cmpd="sng" algn="ctr">
                            <a:solidFill>
                              <a:srgbClr val="90B746"/>
                            </a:solidFill>
                            <a:prstDash val="solid"/>
                            <a:round/>
                          </a:ln>
                          <a:effectLst/>
                        </wps:spPr>
                        <wps:bodyPr/>
                      </wps:wsp>
                      <wps:wsp>
                        <wps:cNvPr id="38" name="Conector recto 105"/>
                        <wps:cNvCnPr/>
                        <wps:spPr>
                          <a:xfrm flipV="1">
                            <a:off x="4468228" y="138897"/>
                            <a:ext cx="0" cy="851703"/>
                          </a:xfrm>
                          <a:prstGeom prst="line">
                            <a:avLst/>
                          </a:prstGeom>
                          <a:noFill/>
                          <a:ln w="38100" cap="rnd" cmpd="sng" algn="ctr">
                            <a:solidFill>
                              <a:srgbClr val="90B746"/>
                            </a:solidFill>
                            <a:prstDash val="solid"/>
                            <a:round/>
                          </a:ln>
                          <a:effectLst/>
                        </wps:spPr>
                        <wps:bodyPr/>
                      </wps:wsp>
                      <wps:wsp>
                        <wps:cNvPr id="39" name="Conector recto 106"/>
                        <wps:cNvCnPr/>
                        <wps:spPr>
                          <a:xfrm flipH="1">
                            <a:off x="2362392" y="138897"/>
                            <a:ext cx="2105836" cy="0"/>
                          </a:xfrm>
                          <a:prstGeom prst="line">
                            <a:avLst/>
                          </a:prstGeom>
                          <a:noFill/>
                          <a:ln w="38100" cap="rnd" cmpd="sng" algn="ctr">
                            <a:solidFill>
                              <a:srgbClr val="90B746"/>
                            </a:solidFill>
                            <a:prstDash val="solid"/>
                            <a:round/>
                          </a:ln>
                          <a:effectLst/>
                        </wps:spPr>
                        <wps:bodyPr/>
                      </wps:wsp>
                      <wps:wsp>
                        <wps:cNvPr id="40" name="Conector recto 107"/>
                        <wps:cNvCnPr/>
                        <wps:spPr>
                          <a:xfrm>
                            <a:off x="2357675" y="138897"/>
                            <a:ext cx="0" cy="207219"/>
                          </a:xfrm>
                          <a:prstGeom prst="line">
                            <a:avLst/>
                          </a:prstGeom>
                          <a:noFill/>
                          <a:ln w="38100" cap="rnd" cmpd="sng" algn="ctr">
                            <a:solidFill>
                              <a:srgbClr val="90B746"/>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3D43146" id="Grupo 22" o:spid="_x0000_s1026" style="position:absolute;margin-left:-58.05pt;margin-top:-9.8pt;width:467.8pt;height:67.35pt;z-index:251762688;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">
                <v:line id="Conector recto 104"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" strokecolor="#90b746" strokeweight="3pt">
                  <v:stroke endcap="round"/>
                </v:line>
              </v:group>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761664" behindDoc="0" locked="0" layoutInCell="1" allowOverlap="1" wp14:editId="1B9DEE15">
                <wp:simplePos x="0" y="0"/>
                <wp:positionH relativeFrom="column">
                  <wp:posOffset>-638810</wp:posOffset>
                </wp:positionH>
                <wp:positionV relativeFrom="paragraph">
                  <wp:posOffset>-202565</wp:posOffset>
                </wp:positionV>
                <wp:extent cx="6998970" cy="837565"/>
                <wp:effectExtent l="0" t="0" r="0" b="635"/>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8970" cy="837565"/>
                        </a:xfrm>
                        <a:prstGeom prst="rect">
                          <a:avLst/>
                        </a:prstGeom>
                        <a:noFill/>
                        <a:ln w="6350">
                          <a:noFill/>
                        </a:ln>
                      </wps:spPr>
                      <wps:txbx>
                        <w:txbxContent>
                          <w:p w14:paraId="208400D8" w14:textId="77777777" w:rsidR="000C390B" w:rsidRPr="000164E6" w:rsidRDefault="000C390B" w:rsidP="000C390B">
                            <w:pPr>
                              <w:rPr>
                                <w:rFonts w:cs="Calibri"/>
                                <w:b/>
                                <w:bCs/>
                                <w:color w:val="125B93"/>
                                <w:sz w:val="72"/>
                                <w:szCs w:val="72"/>
                                <w:lang w:val="es-ES"/>
                              </w:rPr>
                            </w:pPr>
                            <w:r>
                              <w:rPr>
                                <w:rFonts w:cs="Calibri"/>
                                <w:b/>
                                <w:bCs/>
                                <w:color w:val="125B93"/>
                                <w:sz w:val="72"/>
                                <w:szCs w:val="72"/>
                                <w:lang w:val="es-ES"/>
                              </w:rPr>
                              <w:t>Herramienta de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3" o:spid="_x0000_s1065" type="#_x0000_t202" style="position:absolute;margin-left:-50.3pt;margin-top:-15.95pt;width:551.1pt;height:65.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" filled="f" stroked="f" strokeweight=".5pt">
                <v:path arrowok="t"/>
                <v:textbox>
                  <w:txbxContent>
                    <w:p w14:paraId="208400D8" w14:textId="77777777" w:rsidR="000C390B" w:rsidRPr="000164E6" w:rsidRDefault="000C390B" w:rsidP="000C390B">
                      <w:pPr>
                        <w:rPr>
                          <w:rFonts w:cs="Calibri"/>
                          <w:b/>
                          <w:bCs/>
                          <w:color w:val="125B93"/>
                          <w:sz w:val="72"/>
                          <w:szCs w:val="72"/>
                          <w:lang w:val="es-ES"/>
                        </w:rPr>
                      </w:pPr>
                      <w:r>
                        <w:rPr>
                          <w:rFonts w:cs="Calibri"/>
                          <w:b/>
                          <w:bCs/>
                          <w:color w:val="125B93"/>
                          <w:sz w:val="72"/>
                          <w:szCs w:val="72"/>
                          <w:lang w:val="es-ES"/>
                        </w:rPr>
                        <w:t>Herramienta de Seguimiento</w:t>
                      </w:r>
                    </w:p>
                  </w:txbxContent>
                </v:textbox>
              </v:shape>
            </w:pict>
          </mc:Fallback>
        </mc:AlternateContent>
      </w:r>
      <w:r w:rsidR="00790F77" w:rsidRPr="00790F77">
        <w:rPr>
          <w:rFonts w:ascii="Times New Roman" w:eastAsia="Times New Roman" w:hAnsi="Times New Roman" w:cs="Times New Roman"/>
          <w:lang w:eastAsia="es-ES_tradnl"/>
        </w:rPr>
        <w:fldChar w:fldCharType="begin"/>
      </w:r>
      <w:r w:rsidR="00790F77" w:rsidRPr="00790F77">
        <w:rPr>
          <w:rFonts w:ascii="Times New Roman" w:eastAsia="Times New Roman" w:hAnsi="Times New Roman" w:cs="Times New Roman"/>
          <w:lang w:eastAsia="es-ES_tradnl"/>
        </w:rPr>
        <w:instrText xml:space="preserve"> INCLUDEPICTURE "https://images.pexels.com/photos/1345085/pexels-photo-1345085.jpeg?auto=compress&amp;cs=tinysrgb&amp;h=750&amp;w=1260" \* MERGEFORMATINET </w:instrText>
      </w:r>
      <w:r w:rsidR="00790F77" w:rsidRPr="00790F77">
        <w:rPr>
          <w:rFonts w:ascii="Times New Roman" w:eastAsia="Times New Roman" w:hAnsi="Times New Roman" w:cs="Times New Roman"/>
          <w:lang w:eastAsia="es-ES_tradnl"/>
        </w:rPr>
        <w:fldChar w:fldCharType="end"/>
      </w:r>
    </w:p>
    <w:p w14:paraId="40420D9F" w14:textId="77777777" w:rsidR="000C390B" w:rsidRPr="000C390B" w:rsidRDefault="000C390B" w:rsidP="000C390B"/>
    <w:p w14:paraId="53607634" w14:textId="77777777" w:rsidR="000C390B" w:rsidRPr="000C390B" w:rsidRDefault="000C390B" w:rsidP="000C390B"/>
    <w:p w14:paraId="3AA4488E" w14:textId="77777777" w:rsidR="000C390B" w:rsidRPr="000C390B" w:rsidRDefault="000C390B" w:rsidP="000C390B"/>
    <w:p w14:paraId="107FCF73" w14:textId="77777777" w:rsidR="000C390B" w:rsidRPr="000C390B" w:rsidRDefault="000C390B" w:rsidP="000C390B"/>
    <w:p w14:paraId="6DCA093B" w14:textId="1EB1F2E8" w:rsidR="000C390B" w:rsidRDefault="000C390B" w:rsidP="000C390B"/>
    <w:p w14:paraId="2BC0734B" w14:textId="7C4D68D6" w:rsidR="00DE31C1" w:rsidRPr="000C390B" w:rsidRDefault="000C390B" w:rsidP="000C390B">
      <w:r>
        <w:rPr>
          <w:rFonts w:ascii="Arial" w:eastAsia="Arial" w:hAnsi="Arial" w:cs="Arial"/>
          <w:lang w:val="es-ES" w:eastAsia="es-ES" w:bidi="es-ES"/>
        </w:rPr>
        <w:t>Plan Operativo de Acción - POA VIGENCIA 2021</w:t>
      </w:r>
    </w:p>
    <w:sectPr w:rsidR="00DE31C1" w:rsidRPr="000C390B" w:rsidSect="0077541D">
      <w:headerReference w:type="default" r:id="rId13"/>
      <w:footerReference w:type="even" r:id="rId14"/>
      <w:footerReference w:type="default" r:id="rId15"/>
      <w:pgSz w:w="12240" w:h="15840"/>
      <w:pgMar w:top="1417" w:right="1701" w:bottom="1417" w:left="1701"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CE4A9" w14:textId="77777777" w:rsidR="00EF2E52" w:rsidRDefault="00EF2E52" w:rsidP="0002688C">
      <w:r>
        <w:separator/>
      </w:r>
    </w:p>
  </w:endnote>
  <w:endnote w:type="continuationSeparator" w:id="0">
    <w:p w14:paraId="55446B86" w14:textId="77777777" w:rsidR="00EF2E52" w:rsidRDefault="00EF2E52"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60091696"/>
      <w:docPartObj>
        <w:docPartGallery w:val="Page Numbers (Bottom of Page)"/>
        <w:docPartUnique/>
      </w:docPartObj>
    </w:sdtPr>
    <w:sdtEndPr>
      <w:rPr>
        <w:rStyle w:val="Nmerodepgina"/>
      </w:rPr>
    </w:sdtEndPr>
    <w:sdtContent>
      <w:p w14:paraId="3717292C" w14:textId="77777777" w:rsidR="00D87266" w:rsidRDefault="00D87266" w:rsidP="00D8726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0E9345BE" w14:textId="77777777" w:rsidR="00D87266" w:rsidRDefault="00D87266"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42E74BD0" w14:textId="77777777" w:rsidR="00D87266" w:rsidRDefault="00D87266"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3E543079" w14:textId="77777777" w:rsidR="00D87266" w:rsidRDefault="00D87266"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ED4577E" w14:textId="77777777" w:rsidR="00D87266" w:rsidRDefault="00D87266" w:rsidP="0009770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2ADCB3AD" w14:textId="0A863083" w:rsidR="00D87266" w:rsidRPr="0077541D" w:rsidRDefault="00D87266"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0C390B">
          <w:rPr>
            <w:rStyle w:val="Nmerodepgina"/>
            <w:b/>
            <w:bCs/>
            <w:noProof/>
            <w:color w:val="125B93"/>
            <w:sz w:val="48"/>
            <w:szCs w:val="48"/>
          </w:rPr>
          <w:t>20</w:t>
        </w:r>
        <w:r w:rsidRPr="0077541D">
          <w:rPr>
            <w:rStyle w:val="Nmerodepgina"/>
            <w:b/>
            <w:bCs/>
            <w:color w:val="125B93"/>
            <w:sz w:val="48"/>
            <w:szCs w:val="48"/>
          </w:rPr>
          <w:fldChar w:fldCharType="end"/>
        </w:r>
      </w:p>
    </w:sdtContent>
  </w:sdt>
  <w:p w14:paraId="6FE5CFC8" w14:textId="77777777" w:rsidR="00D87266" w:rsidRDefault="00D87266" w:rsidP="0009770D">
    <w:pPr>
      <w:pStyle w:val="Piedepgina"/>
      <w:ind w:right="360"/>
    </w:pPr>
    <w:r>
      <w:rPr>
        <w:noProof/>
        <w:lang w:val="es-CO" w:eastAsia="es-CO"/>
      </w:rPr>
      <w:drawing>
        <wp:anchor distT="0" distB="0" distL="114300" distR="114300" simplePos="0" relativeHeight="251660288" behindDoc="0" locked="0" layoutInCell="1" allowOverlap="1" wp14:anchorId="279092BB" wp14:editId="7059D17E">
          <wp:simplePos x="0" y="0"/>
          <wp:positionH relativeFrom="margin">
            <wp:posOffset>-967740</wp:posOffset>
          </wp:positionH>
          <wp:positionV relativeFrom="margin">
            <wp:posOffset>8496300</wp:posOffset>
          </wp:positionV>
          <wp:extent cx="1659890" cy="61341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59264" behindDoc="1" locked="0" layoutInCell="1" allowOverlap="1" wp14:anchorId="40C6CC81" wp14:editId="25A042E9">
              <wp:simplePos x="0" y="0"/>
              <wp:positionH relativeFrom="column">
                <wp:posOffset>6057265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018A65"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476.9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" fillcolor="#d8d8d8 [2732]" stroked="f"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2F9DE" w14:textId="77777777" w:rsidR="00EF2E52" w:rsidRDefault="00EF2E52" w:rsidP="0002688C">
      <w:r>
        <w:separator/>
      </w:r>
    </w:p>
  </w:footnote>
  <w:footnote w:type="continuationSeparator" w:id="0">
    <w:p w14:paraId="62DC4A1F" w14:textId="77777777" w:rsidR="00EF2E52" w:rsidRDefault="00EF2E52" w:rsidP="000268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69934" w14:textId="77777777" w:rsidR="00D87266" w:rsidRDefault="00D87266">
    <w:pPr>
      <w:pStyle w:val="Encabezado"/>
    </w:pPr>
    <w:r>
      <w:rPr>
        <w:noProof/>
        <w:lang w:val="es-CO" w:eastAsia="es-CO"/>
      </w:rPr>
      <w:drawing>
        <wp:anchor distT="0" distB="0" distL="114300" distR="114300" simplePos="0" relativeHeight="251661312" behindDoc="0" locked="0" layoutInCell="1" allowOverlap="1" wp14:anchorId="32CA4575" wp14:editId="14D76D80">
          <wp:simplePos x="0" y="0"/>
          <wp:positionH relativeFrom="margin">
            <wp:posOffset>4256914</wp:posOffset>
          </wp:positionH>
          <wp:positionV relativeFrom="margin">
            <wp:posOffset>-754738</wp:posOffset>
          </wp:positionV>
          <wp:extent cx="2440940" cy="560705"/>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257EE"/>
    <w:multiLevelType w:val="hybridMultilevel"/>
    <w:tmpl w:val="DA684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D1578B"/>
    <w:multiLevelType w:val="hybridMultilevel"/>
    <w:tmpl w:val="65B2D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B304724"/>
    <w:multiLevelType w:val="multilevel"/>
    <w:tmpl w:val="B93E02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0145F92"/>
    <w:multiLevelType w:val="hybridMultilevel"/>
    <w:tmpl w:val="77EAD3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1B023FD"/>
    <w:multiLevelType w:val="hybridMultilevel"/>
    <w:tmpl w:val="19342F50"/>
    <w:lvl w:ilvl="0" w:tplc="C494D5F0">
      <w:start w:val="2"/>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9A55DA9"/>
    <w:multiLevelType w:val="multilevel"/>
    <w:tmpl w:val="E072148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color w:val="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A635B01"/>
    <w:multiLevelType w:val="hybridMultilevel"/>
    <w:tmpl w:val="3E4EB4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0C225CC"/>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26F5712"/>
    <w:multiLevelType w:val="hybridMultilevel"/>
    <w:tmpl w:val="A6EC59BE"/>
    <w:lvl w:ilvl="0" w:tplc="9BE64812">
      <w:start w:val="3"/>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F56667C"/>
    <w:multiLevelType w:val="hybridMultilevel"/>
    <w:tmpl w:val="E6A601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0E104EE"/>
    <w:multiLevelType w:val="multilevel"/>
    <w:tmpl w:val="7EE6DBC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color w:val="538135"/>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77A2A9F"/>
    <w:multiLevelType w:val="multilevel"/>
    <w:tmpl w:val="B1F44D6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color w:val="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E5359CF"/>
    <w:multiLevelType w:val="multilevel"/>
    <w:tmpl w:val="2AF0BD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63FE4123"/>
    <w:multiLevelType w:val="hybridMultilevel"/>
    <w:tmpl w:val="286AB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B9F00E7"/>
    <w:multiLevelType w:val="hybridMultilevel"/>
    <w:tmpl w:val="B45A5FCC"/>
    <w:lvl w:ilvl="0" w:tplc="1ABE4C42">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7612315"/>
    <w:multiLevelType w:val="multilevel"/>
    <w:tmpl w:val="A39ABF6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color w:val="70AD47" w:themeColor="accent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7A655162"/>
    <w:multiLevelType w:val="hybridMultilevel"/>
    <w:tmpl w:val="E440EA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DB7B6B"/>
    <w:multiLevelType w:val="hybridMultilevel"/>
    <w:tmpl w:val="3B662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9"/>
  </w:num>
  <w:num w:numId="4">
    <w:abstractNumId w:val="17"/>
  </w:num>
  <w:num w:numId="5">
    <w:abstractNumId w:val="16"/>
  </w:num>
  <w:num w:numId="6">
    <w:abstractNumId w:val="3"/>
  </w:num>
  <w:num w:numId="7">
    <w:abstractNumId w:val="2"/>
  </w:num>
  <w:num w:numId="8">
    <w:abstractNumId w:val="0"/>
  </w:num>
  <w:num w:numId="9">
    <w:abstractNumId w:val="13"/>
  </w:num>
  <w:num w:numId="10">
    <w:abstractNumId w:val="6"/>
  </w:num>
  <w:num w:numId="11">
    <w:abstractNumId w:val="1"/>
  </w:num>
  <w:num w:numId="12">
    <w:abstractNumId w:val="10"/>
  </w:num>
  <w:num w:numId="13">
    <w:abstractNumId w:val="7"/>
  </w:num>
  <w:num w:numId="14">
    <w:abstractNumId w:val="4"/>
  </w:num>
  <w:num w:numId="15">
    <w:abstractNumId w:val="12"/>
  </w:num>
  <w:num w:numId="16">
    <w:abstractNumId w:val="15"/>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C9"/>
    <w:rsid w:val="0002688C"/>
    <w:rsid w:val="000747D6"/>
    <w:rsid w:val="0009770D"/>
    <w:rsid w:val="000C390B"/>
    <w:rsid w:val="00193765"/>
    <w:rsid w:val="002254C7"/>
    <w:rsid w:val="00275830"/>
    <w:rsid w:val="002A7C0B"/>
    <w:rsid w:val="002B3C49"/>
    <w:rsid w:val="002C3A49"/>
    <w:rsid w:val="002E314A"/>
    <w:rsid w:val="002F10F4"/>
    <w:rsid w:val="003C25A9"/>
    <w:rsid w:val="00403494"/>
    <w:rsid w:val="00427962"/>
    <w:rsid w:val="0077541D"/>
    <w:rsid w:val="00790F77"/>
    <w:rsid w:val="0091427F"/>
    <w:rsid w:val="00951388"/>
    <w:rsid w:val="009B3BC5"/>
    <w:rsid w:val="00A516C9"/>
    <w:rsid w:val="00A76397"/>
    <w:rsid w:val="00AB3FA1"/>
    <w:rsid w:val="00AC7ECC"/>
    <w:rsid w:val="00B213FF"/>
    <w:rsid w:val="00B36116"/>
    <w:rsid w:val="00B659A1"/>
    <w:rsid w:val="00BA00C4"/>
    <w:rsid w:val="00BB75AF"/>
    <w:rsid w:val="00CA7A2C"/>
    <w:rsid w:val="00CB7CE6"/>
    <w:rsid w:val="00D31584"/>
    <w:rsid w:val="00D54757"/>
    <w:rsid w:val="00D87266"/>
    <w:rsid w:val="00DA34BA"/>
    <w:rsid w:val="00DA7F17"/>
    <w:rsid w:val="00DD1B09"/>
    <w:rsid w:val="00DE31C1"/>
    <w:rsid w:val="00EF2E52"/>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39182"/>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02688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styleId="Textodelmarcadordeposicin">
    <w:name w:val="Placeholder Text"/>
    <w:basedOn w:val="Fuentedeprrafopredeter"/>
    <w:uiPriority w:val="99"/>
    <w:semiHidden/>
    <w:rsid w:val="00DA34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7080">
      <w:bodyDiv w:val="1"/>
      <w:marLeft w:val="0"/>
      <w:marRight w:val="0"/>
      <w:marTop w:val="0"/>
      <w:marBottom w:val="0"/>
      <w:divBdr>
        <w:top w:val="none" w:sz="0" w:space="0" w:color="auto"/>
        <w:left w:val="none" w:sz="0" w:space="0" w:color="auto"/>
        <w:bottom w:val="none" w:sz="0" w:space="0" w:color="auto"/>
        <w:right w:val="none" w:sz="0" w:space="0" w:color="auto"/>
      </w:divBdr>
    </w:div>
    <w:div w:id="68692988">
      <w:bodyDiv w:val="1"/>
      <w:marLeft w:val="0"/>
      <w:marRight w:val="0"/>
      <w:marTop w:val="0"/>
      <w:marBottom w:val="0"/>
      <w:divBdr>
        <w:top w:val="none" w:sz="0" w:space="0" w:color="auto"/>
        <w:left w:val="none" w:sz="0" w:space="0" w:color="auto"/>
        <w:bottom w:val="none" w:sz="0" w:space="0" w:color="auto"/>
        <w:right w:val="none" w:sz="0" w:space="0" w:color="auto"/>
      </w:divBdr>
    </w:div>
    <w:div w:id="324088881">
      <w:bodyDiv w:val="1"/>
      <w:marLeft w:val="0"/>
      <w:marRight w:val="0"/>
      <w:marTop w:val="0"/>
      <w:marBottom w:val="0"/>
      <w:divBdr>
        <w:top w:val="none" w:sz="0" w:space="0" w:color="auto"/>
        <w:left w:val="none" w:sz="0" w:space="0" w:color="auto"/>
        <w:bottom w:val="none" w:sz="0" w:space="0" w:color="auto"/>
        <w:right w:val="none" w:sz="0" w:space="0" w:color="auto"/>
      </w:divBdr>
    </w:div>
    <w:div w:id="381951929">
      <w:bodyDiv w:val="1"/>
      <w:marLeft w:val="0"/>
      <w:marRight w:val="0"/>
      <w:marTop w:val="0"/>
      <w:marBottom w:val="0"/>
      <w:divBdr>
        <w:top w:val="none" w:sz="0" w:space="0" w:color="auto"/>
        <w:left w:val="none" w:sz="0" w:space="0" w:color="auto"/>
        <w:bottom w:val="none" w:sz="0" w:space="0" w:color="auto"/>
        <w:right w:val="none" w:sz="0" w:space="0" w:color="auto"/>
      </w:divBdr>
    </w:div>
    <w:div w:id="452863980">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85731793">
      <w:bodyDiv w:val="1"/>
      <w:marLeft w:val="0"/>
      <w:marRight w:val="0"/>
      <w:marTop w:val="0"/>
      <w:marBottom w:val="0"/>
      <w:divBdr>
        <w:top w:val="none" w:sz="0" w:space="0" w:color="auto"/>
        <w:left w:val="none" w:sz="0" w:space="0" w:color="auto"/>
        <w:bottom w:val="none" w:sz="0" w:space="0" w:color="auto"/>
        <w:right w:val="none" w:sz="0" w:space="0" w:color="auto"/>
      </w:divBdr>
    </w:div>
    <w:div w:id="956177840">
      <w:bodyDiv w:val="1"/>
      <w:marLeft w:val="0"/>
      <w:marRight w:val="0"/>
      <w:marTop w:val="0"/>
      <w:marBottom w:val="0"/>
      <w:divBdr>
        <w:top w:val="none" w:sz="0" w:space="0" w:color="auto"/>
        <w:left w:val="none" w:sz="0" w:space="0" w:color="auto"/>
        <w:bottom w:val="none" w:sz="0" w:space="0" w:color="auto"/>
        <w:right w:val="none" w:sz="0" w:space="0" w:color="auto"/>
      </w:divBdr>
    </w:div>
    <w:div w:id="1106853522">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458912865">
      <w:bodyDiv w:val="1"/>
      <w:marLeft w:val="0"/>
      <w:marRight w:val="0"/>
      <w:marTop w:val="0"/>
      <w:marBottom w:val="0"/>
      <w:divBdr>
        <w:top w:val="none" w:sz="0" w:space="0" w:color="auto"/>
        <w:left w:val="none" w:sz="0" w:space="0" w:color="auto"/>
        <w:bottom w:val="none" w:sz="0" w:space="0" w:color="auto"/>
        <w:right w:val="none" w:sz="0" w:space="0" w:color="auto"/>
      </w:divBdr>
    </w:div>
    <w:div w:id="1471096205">
      <w:bodyDiv w:val="1"/>
      <w:marLeft w:val="0"/>
      <w:marRight w:val="0"/>
      <w:marTop w:val="0"/>
      <w:marBottom w:val="0"/>
      <w:divBdr>
        <w:top w:val="none" w:sz="0" w:space="0" w:color="auto"/>
        <w:left w:val="none" w:sz="0" w:space="0" w:color="auto"/>
        <w:bottom w:val="none" w:sz="0" w:space="0" w:color="auto"/>
        <w:right w:val="none" w:sz="0" w:space="0" w:color="auto"/>
      </w:divBdr>
    </w:div>
    <w:div w:id="150235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D96A7-165D-47C6-973F-323F6347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2349</Words>
  <Characters>12922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freddy camargo</cp:lastModifiedBy>
  <cp:revision>4</cp:revision>
  <dcterms:created xsi:type="dcterms:W3CDTF">2020-11-09T15:26:00Z</dcterms:created>
  <dcterms:modified xsi:type="dcterms:W3CDTF">2020-11-09T22:31:00Z</dcterms:modified>
</cp:coreProperties>
</file>