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73" w:rsidRDefault="00C42873" w:rsidP="00C42873">
      <w:pPr>
        <w:spacing w:after="0"/>
        <w:rPr>
          <w:rFonts w:ascii="Verdana" w:hAnsi="Verdana"/>
          <w:sz w:val="20"/>
          <w:szCs w:val="20"/>
        </w:rPr>
      </w:pPr>
    </w:p>
    <w:p w:rsidR="00C42873" w:rsidRPr="001369D8" w:rsidRDefault="00C42873" w:rsidP="00C42873">
      <w:pPr>
        <w:shd w:val="clear" w:color="auto" w:fill="1F497D"/>
        <w:spacing w:line="360" w:lineRule="auto"/>
        <w:contextualSpacing/>
        <w:jc w:val="both"/>
        <w:rPr>
          <w:rFonts w:ascii="Verdana" w:hAnsi="Verdana" w:cs="Tahoma"/>
          <w:b/>
          <w:color w:val="FFFFFF"/>
          <w:szCs w:val="20"/>
        </w:rPr>
      </w:pPr>
      <w:r w:rsidRPr="001369D8">
        <w:rPr>
          <w:rFonts w:ascii="Verdana" w:hAnsi="Verdana" w:cs="Tahoma"/>
          <w:b/>
          <w:color w:val="FFFFFF"/>
          <w:szCs w:val="20"/>
        </w:rPr>
        <w:t>PLAN DE AUSTERIDAD Y GESTIÓN AMBIENTAL</w:t>
      </w:r>
    </w:p>
    <w:p w:rsidR="00C42873" w:rsidRPr="001369D8" w:rsidRDefault="00C42873" w:rsidP="00C42873">
      <w:pPr>
        <w:shd w:val="clear" w:color="auto" w:fill="DBE5F1"/>
        <w:spacing w:line="360" w:lineRule="auto"/>
        <w:contextualSpacing/>
        <w:jc w:val="both"/>
        <w:rPr>
          <w:rFonts w:ascii="Verdana" w:hAnsi="Verdana" w:cs="Tahoma"/>
          <w:b/>
          <w:szCs w:val="20"/>
        </w:rPr>
      </w:pPr>
      <w:r>
        <w:rPr>
          <w:rFonts w:ascii="Verdana" w:hAnsi="Verdana" w:cs="Tahoma"/>
          <w:b/>
          <w:szCs w:val="20"/>
        </w:rPr>
        <w:t>GESTIÓN AMBIENTAL</w:t>
      </w:r>
    </w:p>
    <w:p w:rsidR="00C42873" w:rsidRDefault="00C42873" w:rsidP="00C42873"/>
    <w:p w:rsidR="00C42873" w:rsidRPr="002F13F3" w:rsidRDefault="00C42873" w:rsidP="00C42873">
      <w:pPr>
        <w:jc w:val="both"/>
        <w:rPr>
          <w:rFonts w:ascii="Verdana" w:hAnsi="Verdana"/>
        </w:rPr>
      </w:pPr>
      <w:r w:rsidRPr="002F13F3">
        <w:rPr>
          <w:rFonts w:ascii="Verdana" w:hAnsi="Verdana"/>
        </w:rPr>
        <w:t>Dentro del plan de trabajo para el año 2018, en materia de Gestión Ambiental, se ha definido tres dimensiones enfocadas en el cumplimiento de los requerimientos de GEL y de Las necesidades internas del instituto,</w:t>
      </w:r>
      <w:r>
        <w:rPr>
          <w:rFonts w:ascii="Verdana" w:hAnsi="Verdana"/>
        </w:rPr>
        <w:t xml:space="preserve"> con el fin de</w:t>
      </w:r>
      <w:r w:rsidRPr="002F13F3">
        <w:rPr>
          <w:rFonts w:ascii="Verdana" w:hAnsi="Verdana"/>
        </w:rPr>
        <w:t xml:space="preserve"> dar continuidad a los proyectos estratégicos de Eficiencia Administrativa y Cero Papel, Crear alianzas estratégicas con autoridades ambientales de orden nacional y distrital y empresas privadas alia</w:t>
      </w:r>
      <w:bookmarkStart w:id="0" w:name="_GoBack"/>
      <w:bookmarkEnd w:id="0"/>
      <w:r w:rsidRPr="002F13F3">
        <w:rPr>
          <w:rFonts w:ascii="Verdana" w:hAnsi="Verdana"/>
        </w:rPr>
        <w:t xml:space="preserve">das, </w:t>
      </w:r>
      <w:r>
        <w:rPr>
          <w:rFonts w:ascii="Verdana" w:hAnsi="Verdana"/>
        </w:rPr>
        <w:t>dentro de las actividades programadas se encuentra:</w:t>
      </w:r>
    </w:p>
    <w:p w:rsidR="00C42873" w:rsidRPr="001369D8" w:rsidRDefault="00C42873" w:rsidP="00C42873">
      <w:pPr>
        <w:pStyle w:val="Prrafodelista"/>
        <w:numPr>
          <w:ilvl w:val="0"/>
          <w:numId w:val="8"/>
        </w:numPr>
        <w:rPr>
          <w:rFonts w:ascii="Verdana" w:hAnsi="Verdana"/>
        </w:rPr>
      </w:pPr>
      <w:r w:rsidRPr="002F13F3">
        <w:rPr>
          <w:rFonts w:ascii="Verdana" w:eastAsia="Calibri" w:hAnsi="Verdana" w:cs="Times New Roman"/>
          <w:sz w:val="22"/>
          <w:szCs w:val="22"/>
          <w:lang w:val="es-CO"/>
        </w:rPr>
        <w:t>Realizar campañas de</w:t>
      </w:r>
      <w:r w:rsidRPr="001369D8">
        <w:rPr>
          <w:rFonts w:ascii="Verdana" w:hAnsi="Verdana"/>
        </w:rPr>
        <w:t xml:space="preserve"> sensibilización, alineadas al subproceso G6 Gestión Ambiental.</w:t>
      </w:r>
      <w:r w:rsidRPr="002F13F3">
        <w:rPr>
          <w:rFonts w:ascii="Verdana" w:hAnsi="Verdana"/>
          <w:b/>
          <w:sz w:val="22"/>
          <w:szCs w:val="22"/>
        </w:rPr>
        <w:t xml:space="preserve"> </w:t>
      </w:r>
      <w:r w:rsidRPr="0022679C">
        <w:rPr>
          <w:rFonts w:ascii="Verdana" w:hAnsi="Verdana"/>
          <w:b/>
          <w:sz w:val="22"/>
          <w:szCs w:val="22"/>
        </w:rPr>
        <w:t>03/04/2018</w:t>
      </w:r>
      <w:r>
        <w:rPr>
          <w:rFonts w:ascii="Verdana" w:hAnsi="Verdana"/>
          <w:b/>
          <w:sz w:val="22"/>
          <w:szCs w:val="22"/>
        </w:rPr>
        <w:t xml:space="preserve"> - </w:t>
      </w:r>
      <w:r w:rsidRPr="0022679C">
        <w:rPr>
          <w:rFonts w:ascii="Verdana" w:hAnsi="Verdana"/>
          <w:b/>
          <w:sz w:val="22"/>
          <w:szCs w:val="22"/>
        </w:rPr>
        <w:t>03/07/2018</w:t>
      </w:r>
      <w:r>
        <w:rPr>
          <w:rFonts w:ascii="Verdana" w:hAnsi="Verdana"/>
          <w:b/>
          <w:sz w:val="22"/>
          <w:szCs w:val="22"/>
        </w:rPr>
        <w:t xml:space="preserve"> - </w:t>
      </w:r>
      <w:r w:rsidRPr="0022679C">
        <w:rPr>
          <w:rFonts w:ascii="Verdana" w:hAnsi="Verdana"/>
          <w:b/>
          <w:sz w:val="22"/>
          <w:szCs w:val="22"/>
        </w:rPr>
        <w:t>03/10/2018</w:t>
      </w:r>
      <w:r>
        <w:rPr>
          <w:rFonts w:ascii="Verdana" w:hAnsi="Verdana"/>
          <w:b/>
          <w:sz w:val="22"/>
          <w:szCs w:val="22"/>
        </w:rPr>
        <w:t xml:space="preserve"> – 15/01/2019</w:t>
      </w:r>
    </w:p>
    <w:p w:rsidR="00C42873" w:rsidRPr="002F13F3" w:rsidRDefault="00C42873" w:rsidP="00C42873">
      <w:pPr>
        <w:pStyle w:val="Prrafodelista"/>
        <w:numPr>
          <w:ilvl w:val="0"/>
          <w:numId w:val="8"/>
        </w:numPr>
        <w:rPr>
          <w:rFonts w:ascii="Verdana" w:hAnsi="Verdana"/>
        </w:rPr>
      </w:pPr>
      <w:r w:rsidRPr="001369D8">
        <w:rPr>
          <w:rFonts w:ascii="Verdana" w:hAnsi="Verdana"/>
        </w:rPr>
        <w:t>Desarrollar jornadas educativas y de formación en los colaboradores de la entidad, en temas relacionados con la gestión ambiental.</w:t>
      </w:r>
      <w:r w:rsidRPr="002F13F3">
        <w:rPr>
          <w:rFonts w:ascii="Verdana" w:hAnsi="Verdana"/>
          <w:b/>
          <w:sz w:val="22"/>
          <w:szCs w:val="22"/>
        </w:rPr>
        <w:t xml:space="preserve"> </w:t>
      </w:r>
      <w:r w:rsidRPr="0022679C">
        <w:rPr>
          <w:rFonts w:ascii="Verdana" w:hAnsi="Verdana"/>
          <w:b/>
          <w:sz w:val="22"/>
          <w:szCs w:val="22"/>
        </w:rPr>
        <w:t>03/04/2018</w:t>
      </w:r>
      <w:r>
        <w:rPr>
          <w:rFonts w:ascii="Verdana" w:hAnsi="Verdana"/>
          <w:b/>
          <w:sz w:val="22"/>
          <w:szCs w:val="22"/>
        </w:rPr>
        <w:t xml:space="preserve"> - </w:t>
      </w:r>
      <w:r w:rsidRPr="0022679C">
        <w:rPr>
          <w:rFonts w:ascii="Verdana" w:hAnsi="Verdana"/>
          <w:b/>
          <w:sz w:val="22"/>
          <w:szCs w:val="22"/>
        </w:rPr>
        <w:t>03/07/2018</w:t>
      </w:r>
      <w:r>
        <w:rPr>
          <w:rFonts w:ascii="Verdana" w:hAnsi="Verdana"/>
          <w:b/>
          <w:sz w:val="22"/>
          <w:szCs w:val="22"/>
        </w:rPr>
        <w:t xml:space="preserve"> - </w:t>
      </w:r>
      <w:r w:rsidRPr="0022679C">
        <w:rPr>
          <w:rFonts w:ascii="Verdana" w:hAnsi="Verdana"/>
          <w:b/>
          <w:sz w:val="22"/>
          <w:szCs w:val="22"/>
        </w:rPr>
        <w:t>03/10/2018</w:t>
      </w:r>
      <w:r>
        <w:rPr>
          <w:rFonts w:ascii="Verdana" w:hAnsi="Verdana"/>
          <w:b/>
          <w:sz w:val="22"/>
          <w:szCs w:val="22"/>
        </w:rPr>
        <w:t xml:space="preserve"> – 15/01/2019</w:t>
      </w:r>
    </w:p>
    <w:p w:rsidR="00C42873" w:rsidRPr="001369D8" w:rsidRDefault="00C42873" w:rsidP="00C42873">
      <w:pPr>
        <w:pStyle w:val="Prrafodelista"/>
        <w:numPr>
          <w:ilvl w:val="0"/>
          <w:numId w:val="8"/>
        </w:numPr>
        <w:rPr>
          <w:rFonts w:ascii="Verdana" w:hAnsi="Verdana"/>
        </w:rPr>
      </w:pPr>
      <w:r w:rsidRPr="001369D8">
        <w:rPr>
          <w:rFonts w:ascii="Verdana" w:hAnsi="Verdana"/>
        </w:rPr>
        <w:t>Desarrollar las actividades del plan de trabajo para la Semana Ambiental.</w:t>
      </w:r>
      <w:r w:rsidRPr="002F13F3">
        <w:rPr>
          <w:rFonts w:ascii="Verdana" w:hAnsi="Verdana"/>
          <w:b/>
          <w:sz w:val="22"/>
          <w:szCs w:val="22"/>
        </w:rPr>
        <w:t xml:space="preserve"> </w:t>
      </w:r>
      <w:r w:rsidRPr="0022679C">
        <w:rPr>
          <w:rFonts w:ascii="Verdana" w:hAnsi="Verdana"/>
          <w:b/>
          <w:sz w:val="22"/>
          <w:szCs w:val="22"/>
        </w:rPr>
        <w:t>03/07/2018</w:t>
      </w:r>
    </w:p>
    <w:p w:rsidR="00C42873" w:rsidRPr="001369D8" w:rsidRDefault="00C42873" w:rsidP="00C42873">
      <w:pPr>
        <w:spacing w:after="0" w:line="240" w:lineRule="auto"/>
        <w:rPr>
          <w:rFonts w:ascii="Verdana" w:hAnsi="Verdana"/>
          <w:color w:val="FFFFFF"/>
          <w:szCs w:val="20"/>
        </w:rPr>
      </w:pPr>
    </w:p>
    <w:p w:rsidR="00C42873" w:rsidRDefault="00C42873" w:rsidP="00C42873">
      <w:pPr>
        <w:spacing w:after="0" w:line="240" w:lineRule="auto"/>
        <w:rPr>
          <w:rFonts w:ascii="Verdana" w:hAnsi="Verdana"/>
          <w:b/>
          <w:color w:val="FFFFFF"/>
          <w:sz w:val="20"/>
          <w:szCs w:val="20"/>
        </w:rPr>
      </w:pPr>
      <w:r w:rsidRPr="001369D8">
        <w:rPr>
          <w:rFonts w:ascii="Verdana" w:hAnsi="Verdana"/>
          <w:color w:val="FFFFFF"/>
          <w:szCs w:val="20"/>
        </w:rPr>
        <w:t xml:space="preserve">Concluir la actualización </w:t>
      </w:r>
      <w:r w:rsidRPr="00886EF5">
        <w:rPr>
          <w:rFonts w:ascii="Verdana" w:hAnsi="Verdana"/>
          <w:b/>
          <w:color w:val="FFFFFF"/>
          <w:sz w:val="20"/>
          <w:szCs w:val="20"/>
        </w:rPr>
        <w:t>de los compo</w:t>
      </w:r>
      <w:r>
        <w:rPr>
          <w:rFonts w:ascii="Verdana" w:hAnsi="Verdana"/>
          <w:b/>
          <w:color w:val="FFFFFF"/>
          <w:sz w:val="20"/>
          <w:szCs w:val="20"/>
        </w:rPr>
        <w:t>nentes documentales, requeridos</w:t>
      </w:r>
    </w:p>
    <w:p w:rsidR="00C42873" w:rsidRDefault="00C42873" w:rsidP="00C42873">
      <w:pPr>
        <w:spacing w:after="0" w:line="240" w:lineRule="auto"/>
        <w:rPr>
          <w:rFonts w:ascii="Verdana" w:hAnsi="Verdana"/>
          <w:b/>
          <w:color w:val="FFFFFF"/>
          <w:sz w:val="20"/>
          <w:szCs w:val="20"/>
        </w:rPr>
      </w:pPr>
    </w:p>
    <w:p w:rsidR="00C42873" w:rsidRPr="004E1969" w:rsidRDefault="00C42873" w:rsidP="00C42873"/>
    <w:p w:rsidR="004E1969" w:rsidRDefault="004E1969" w:rsidP="004E1969">
      <w:pPr>
        <w:spacing w:after="0"/>
        <w:rPr>
          <w:rFonts w:ascii="Verdana" w:hAnsi="Verdana"/>
          <w:sz w:val="20"/>
          <w:szCs w:val="20"/>
        </w:rPr>
      </w:pPr>
    </w:p>
    <w:sectPr w:rsidR="004E1969" w:rsidSect="006342C9">
      <w:pgSz w:w="12240" w:h="15840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FD1"/>
    <w:multiLevelType w:val="hybridMultilevel"/>
    <w:tmpl w:val="CB4E06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7F8"/>
    <w:multiLevelType w:val="hybridMultilevel"/>
    <w:tmpl w:val="4C329A8C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176F0"/>
    <w:multiLevelType w:val="hybridMultilevel"/>
    <w:tmpl w:val="5052E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49A7"/>
    <w:multiLevelType w:val="hybridMultilevel"/>
    <w:tmpl w:val="963875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F446C"/>
    <w:multiLevelType w:val="multilevel"/>
    <w:tmpl w:val="C4DA637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32D30FE3"/>
    <w:multiLevelType w:val="hybridMultilevel"/>
    <w:tmpl w:val="77A0DA0E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515" w:hanging="360"/>
      </w:pPr>
    </w:lvl>
    <w:lvl w:ilvl="2" w:tplc="240A001B" w:tentative="1">
      <w:start w:val="1"/>
      <w:numFmt w:val="lowerRoman"/>
      <w:lvlText w:val="%3."/>
      <w:lvlJc w:val="right"/>
      <w:pPr>
        <w:ind w:left="2235" w:hanging="180"/>
      </w:pPr>
    </w:lvl>
    <w:lvl w:ilvl="3" w:tplc="240A000F" w:tentative="1">
      <w:start w:val="1"/>
      <w:numFmt w:val="decimal"/>
      <w:lvlText w:val="%4."/>
      <w:lvlJc w:val="left"/>
      <w:pPr>
        <w:ind w:left="2955" w:hanging="360"/>
      </w:pPr>
    </w:lvl>
    <w:lvl w:ilvl="4" w:tplc="240A0019" w:tentative="1">
      <w:start w:val="1"/>
      <w:numFmt w:val="lowerLetter"/>
      <w:lvlText w:val="%5."/>
      <w:lvlJc w:val="left"/>
      <w:pPr>
        <w:ind w:left="3675" w:hanging="360"/>
      </w:pPr>
    </w:lvl>
    <w:lvl w:ilvl="5" w:tplc="240A001B" w:tentative="1">
      <w:start w:val="1"/>
      <w:numFmt w:val="lowerRoman"/>
      <w:lvlText w:val="%6."/>
      <w:lvlJc w:val="right"/>
      <w:pPr>
        <w:ind w:left="4395" w:hanging="180"/>
      </w:pPr>
    </w:lvl>
    <w:lvl w:ilvl="6" w:tplc="240A000F" w:tentative="1">
      <w:start w:val="1"/>
      <w:numFmt w:val="decimal"/>
      <w:lvlText w:val="%7."/>
      <w:lvlJc w:val="left"/>
      <w:pPr>
        <w:ind w:left="5115" w:hanging="360"/>
      </w:pPr>
    </w:lvl>
    <w:lvl w:ilvl="7" w:tplc="240A0019" w:tentative="1">
      <w:start w:val="1"/>
      <w:numFmt w:val="lowerLetter"/>
      <w:lvlText w:val="%8."/>
      <w:lvlJc w:val="left"/>
      <w:pPr>
        <w:ind w:left="5835" w:hanging="360"/>
      </w:pPr>
    </w:lvl>
    <w:lvl w:ilvl="8" w:tplc="24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4A4C088E"/>
    <w:multiLevelType w:val="hybridMultilevel"/>
    <w:tmpl w:val="FE7EB04C"/>
    <w:lvl w:ilvl="0" w:tplc="2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77790"/>
    <w:multiLevelType w:val="hybridMultilevel"/>
    <w:tmpl w:val="54EEBABE"/>
    <w:lvl w:ilvl="0" w:tplc="9E744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8E4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C27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C7D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14E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F2B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40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4A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78E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9FC5CE6"/>
    <w:multiLevelType w:val="multilevel"/>
    <w:tmpl w:val="7C344AF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7B524F35"/>
    <w:multiLevelType w:val="hybridMultilevel"/>
    <w:tmpl w:val="F580C6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87"/>
    <w:rsid w:val="00005DEE"/>
    <w:rsid w:val="00016FD0"/>
    <w:rsid w:val="000427F0"/>
    <w:rsid w:val="00097409"/>
    <w:rsid w:val="000D2967"/>
    <w:rsid w:val="001066E2"/>
    <w:rsid w:val="0011381D"/>
    <w:rsid w:val="001369D8"/>
    <w:rsid w:val="001A6557"/>
    <w:rsid w:val="001C7985"/>
    <w:rsid w:val="001D0404"/>
    <w:rsid w:val="001F6907"/>
    <w:rsid w:val="0020694C"/>
    <w:rsid w:val="0022679C"/>
    <w:rsid w:val="00236EF3"/>
    <w:rsid w:val="00240FD2"/>
    <w:rsid w:val="00284462"/>
    <w:rsid w:val="00286FAE"/>
    <w:rsid w:val="002A59BE"/>
    <w:rsid w:val="002F13F3"/>
    <w:rsid w:val="00303638"/>
    <w:rsid w:val="00303AD0"/>
    <w:rsid w:val="00342875"/>
    <w:rsid w:val="003508EE"/>
    <w:rsid w:val="00365EC1"/>
    <w:rsid w:val="00370486"/>
    <w:rsid w:val="004072B8"/>
    <w:rsid w:val="00417C5D"/>
    <w:rsid w:val="00421EFC"/>
    <w:rsid w:val="00426249"/>
    <w:rsid w:val="00472405"/>
    <w:rsid w:val="004B2F80"/>
    <w:rsid w:val="004E1969"/>
    <w:rsid w:val="00521814"/>
    <w:rsid w:val="00587C27"/>
    <w:rsid w:val="005A34C2"/>
    <w:rsid w:val="005A78D1"/>
    <w:rsid w:val="006342C9"/>
    <w:rsid w:val="00751A0B"/>
    <w:rsid w:val="00756675"/>
    <w:rsid w:val="00765793"/>
    <w:rsid w:val="007B74E1"/>
    <w:rsid w:val="007C3F50"/>
    <w:rsid w:val="007F2B49"/>
    <w:rsid w:val="008333BA"/>
    <w:rsid w:val="00860C87"/>
    <w:rsid w:val="008845F0"/>
    <w:rsid w:val="00886EF5"/>
    <w:rsid w:val="0091468C"/>
    <w:rsid w:val="00957ADB"/>
    <w:rsid w:val="009827A0"/>
    <w:rsid w:val="00992A74"/>
    <w:rsid w:val="00997527"/>
    <w:rsid w:val="009B6D20"/>
    <w:rsid w:val="009D3DC2"/>
    <w:rsid w:val="00A34645"/>
    <w:rsid w:val="00AA09C8"/>
    <w:rsid w:val="00AA7344"/>
    <w:rsid w:val="00AB0E81"/>
    <w:rsid w:val="00AF0EF0"/>
    <w:rsid w:val="00B74F2F"/>
    <w:rsid w:val="00BC0E18"/>
    <w:rsid w:val="00BF3E98"/>
    <w:rsid w:val="00C168BB"/>
    <w:rsid w:val="00C42873"/>
    <w:rsid w:val="00C55B22"/>
    <w:rsid w:val="00C610D4"/>
    <w:rsid w:val="00CA64F9"/>
    <w:rsid w:val="00CC2427"/>
    <w:rsid w:val="00CE774F"/>
    <w:rsid w:val="00D114BC"/>
    <w:rsid w:val="00D51A9D"/>
    <w:rsid w:val="00D623A2"/>
    <w:rsid w:val="00D97A5A"/>
    <w:rsid w:val="00DA51A8"/>
    <w:rsid w:val="00DB00CD"/>
    <w:rsid w:val="00E45F63"/>
    <w:rsid w:val="00E81DAD"/>
    <w:rsid w:val="00E97474"/>
    <w:rsid w:val="00EC6B20"/>
    <w:rsid w:val="00ED25E3"/>
    <w:rsid w:val="00ED399D"/>
    <w:rsid w:val="00ED6FE7"/>
    <w:rsid w:val="00F113DD"/>
    <w:rsid w:val="00F17BCB"/>
    <w:rsid w:val="00F32D0F"/>
    <w:rsid w:val="00F407B8"/>
    <w:rsid w:val="00F750DA"/>
    <w:rsid w:val="00F752B8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page;mso-position-vertical-relative:page;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5:chartTrackingRefBased/>
  <w15:docId w15:val="{4D3B8241-8E1D-4EDF-AB8E-E9A9C5ED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unhideWhenUsed/>
    <w:rsid w:val="007657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79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6579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79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6579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6579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114BC"/>
    <w:pPr>
      <w:spacing w:after="200" w:line="240" w:lineRule="auto"/>
      <w:ind w:left="720"/>
      <w:jc w:val="both"/>
    </w:pPr>
    <w:rPr>
      <w:rFonts w:ascii="Cambria" w:eastAsia="Times New Roman" w:hAnsi="Cambria" w:cs="Cambria"/>
      <w:sz w:val="24"/>
      <w:szCs w:val="24"/>
      <w:lang w:val="es-ES_tradnl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C16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C168B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Steve Camargo Barreto</dc:creator>
  <cp:keywords/>
  <dc:description/>
  <cp:lastModifiedBy>Joaquin Granados</cp:lastModifiedBy>
  <cp:revision>4</cp:revision>
  <cp:lastPrinted>2016-09-29T23:07:00Z</cp:lastPrinted>
  <dcterms:created xsi:type="dcterms:W3CDTF">2018-01-29T19:47:00Z</dcterms:created>
  <dcterms:modified xsi:type="dcterms:W3CDTF">2018-01-29T19:47:00Z</dcterms:modified>
</cp:coreProperties>
</file>