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138B3" w14:textId="1F186483" w:rsidR="00580BEC" w:rsidRPr="00C86B2B" w:rsidRDefault="004A6385" w:rsidP="004A6385">
      <w:pPr>
        <w:autoSpaceDE w:val="0"/>
        <w:autoSpaceDN w:val="0"/>
        <w:adjustRightInd w:val="0"/>
        <w:jc w:val="center"/>
        <w:rPr>
          <w:rFonts w:ascii="Arial" w:hAnsi="Arial" w:cs="Arial"/>
          <w:b/>
          <w:szCs w:val="22"/>
        </w:rPr>
      </w:pPr>
      <w:r w:rsidRPr="00C86B2B">
        <w:rPr>
          <w:rFonts w:ascii="Arial" w:hAnsi="Arial" w:cs="Arial"/>
          <w:b/>
          <w:szCs w:val="22"/>
        </w:rPr>
        <w:t>ANEXO TECNICO</w:t>
      </w:r>
      <w:r w:rsidR="00580BEC" w:rsidRPr="00C86B2B">
        <w:rPr>
          <w:rFonts w:ascii="Arial" w:hAnsi="Arial" w:cs="Arial"/>
          <w:b/>
          <w:szCs w:val="22"/>
        </w:rPr>
        <w:t>.</w:t>
      </w:r>
    </w:p>
    <w:p w14:paraId="4C27F89F" w14:textId="77777777" w:rsidR="00F76126" w:rsidRDefault="00F76126" w:rsidP="00F76126">
      <w:pPr>
        <w:autoSpaceDE w:val="0"/>
        <w:autoSpaceDN w:val="0"/>
        <w:adjustRightInd w:val="0"/>
        <w:rPr>
          <w:rFonts w:ascii="Arial" w:hAnsi="Arial" w:cs="Arial"/>
          <w:b/>
          <w:color w:val="548DD4"/>
          <w:kern w:val="32"/>
          <w:szCs w:val="22"/>
        </w:rPr>
      </w:pPr>
    </w:p>
    <w:p w14:paraId="6D97F54D" w14:textId="77777777" w:rsidR="00FC4740" w:rsidRDefault="00FC4740"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b/>
          <w:szCs w:val="22"/>
        </w:rPr>
      </w:pPr>
    </w:p>
    <w:p w14:paraId="0712DCDF" w14:textId="2FCB6B45" w:rsidR="00E00199" w:rsidRDefault="00F76126"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8E232D">
        <w:rPr>
          <w:rFonts w:ascii="Arial" w:hAnsi="Arial" w:cs="Arial"/>
          <w:b/>
          <w:szCs w:val="22"/>
        </w:rPr>
        <w:t>OBJETO</w:t>
      </w:r>
      <w:r>
        <w:rPr>
          <w:rFonts w:ascii="Arial" w:hAnsi="Arial" w:cs="Arial"/>
          <w:szCs w:val="22"/>
        </w:rPr>
        <w:t xml:space="preserve">: </w:t>
      </w:r>
      <w:r w:rsidRPr="00086E2C">
        <w:rPr>
          <w:rFonts w:ascii="Arial" w:hAnsi="Arial" w:cs="Arial"/>
          <w:szCs w:val="22"/>
        </w:rPr>
        <w:t xml:space="preserve">Prestación del servicio de logística </w:t>
      </w:r>
      <w:r w:rsidR="002102DD">
        <w:rPr>
          <w:rFonts w:ascii="Arial" w:hAnsi="Arial" w:cs="Arial"/>
          <w:szCs w:val="22"/>
        </w:rPr>
        <w:t xml:space="preserve">y </w:t>
      </w:r>
      <w:r w:rsidRPr="00086E2C">
        <w:rPr>
          <w:rFonts w:ascii="Arial" w:hAnsi="Arial" w:cs="Arial"/>
          <w:szCs w:val="22"/>
        </w:rPr>
        <w:t>traslado de los bienes muebles del Instituto Colombiano para la Evaluación de la Educación ICFES desde</w:t>
      </w:r>
      <w:r w:rsidRPr="00086E2C">
        <w:rPr>
          <w:rFonts w:ascii="Arial" w:hAnsi="Arial" w:cs="Arial"/>
          <w:szCs w:val="22"/>
          <w:lang w:val="es-MX"/>
        </w:rPr>
        <w:t xml:space="preserve"> el edificio principal ubicado en la calle 17 No. 3-40 de Bogotá D.C</w:t>
      </w:r>
      <w:r w:rsidRPr="00086E2C">
        <w:rPr>
          <w:rFonts w:ascii="Arial" w:hAnsi="Arial" w:cs="Arial"/>
          <w:szCs w:val="22"/>
        </w:rPr>
        <w:t xml:space="preserve"> hasta  la nueva sede ubicada en el  </w:t>
      </w:r>
      <w:r w:rsidRPr="00086E2C">
        <w:rPr>
          <w:rFonts w:ascii="Arial" w:hAnsi="Arial" w:cs="Arial"/>
          <w:szCs w:val="22"/>
          <w:lang w:val="es-MX"/>
        </w:rPr>
        <w:t>Edificio San Martín</w:t>
      </w:r>
      <w:r w:rsidRPr="00086E2C">
        <w:rPr>
          <w:rFonts w:ascii="Arial" w:hAnsi="Arial" w:cs="Arial"/>
          <w:szCs w:val="22"/>
        </w:rPr>
        <w:t>, situado en la carrera 7 No. 32</w:t>
      </w:r>
      <w:r w:rsidRPr="00086E2C">
        <w:rPr>
          <w:rFonts w:ascii="Arial" w:hAnsi="Arial" w:cs="Arial"/>
          <w:szCs w:val="22"/>
        </w:rPr>
        <w:noBreakHyphen/>
        <w:t>12</w:t>
      </w:r>
      <w:r w:rsidRPr="00086E2C">
        <w:rPr>
          <w:rFonts w:ascii="Arial" w:hAnsi="Arial" w:cs="Arial"/>
          <w:szCs w:val="22"/>
          <w:lang w:val="es-MX"/>
        </w:rPr>
        <w:t xml:space="preserve"> </w:t>
      </w:r>
      <w:r w:rsidRPr="00086E2C">
        <w:rPr>
          <w:rFonts w:ascii="Arial" w:hAnsi="Arial" w:cs="Arial"/>
          <w:szCs w:val="22"/>
        </w:rPr>
        <w:t>en la ciudad de Bogotá D.C</w:t>
      </w:r>
      <w:r w:rsidRPr="00086E2C">
        <w:rPr>
          <w:rFonts w:ascii="Arial" w:hAnsi="Arial" w:cs="Arial"/>
          <w:color w:val="000000"/>
          <w:szCs w:val="22"/>
        </w:rPr>
        <w:t>, bajo los lineamientos de seguridad, integridad y confiabilidad determinado</w:t>
      </w:r>
      <w:r w:rsidR="002102DD">
        <w:rPr>
          <w:rFonts w:ascii="Arial" w:hAnsi="Arial" w:cs="Arial"/>
          <w:color w:val="000000"/>
          <w:szCs w:val="22"/>
        </w:rPr>
        <w:t>s</w:t>
      </w:r>
      <w:r w:rsidRPr="00086E2C">
        <w:rPr>
          <w:rFonts w:ascii="Arial" w:hAnsi="Arial" w:cs="Arial"/>
          <w:color w:val="000000"/>
          <w:szCs w:val="22"/>
        </w:rPr>
        <w:t xml:space="preserve"> por el ICFES</w:t>
      </w:r>
      <w:r w:rsidR="00295031">
        <w:rPr>
          <w:rFonts w:ascii="Arial" w:hAnsi="Arial" w:cs="Arial"/>
          <w:color w:val="000000"/>
          <w:szCs w:val="22"/>
        </w:rPr>
        <w:t>.</w:t>
      </w:r>
    </w:p>
    <w:p w14:paraId="73F93EC7" w14:textId="77777777" w:rsidR="00E00199" w:rsidRDefault="00E00199"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p>
    <w:p w14:paraId="3BEA3CC6" w14:textId="77777777" w:rsidR="00E00199" w:rsidRDefault="00E00199"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8E232D">
        <w:rPr>
          <w:rFonts w:ascii="Arial" w:hAnsi="Arial" w:cs="Arial"/>
          <w:b/>
          <w:color w:val="000000"/>
          <w:szCs w:val="22"/>
        </w:rPr>
        <w:t>ALCANCE</w:t>
      </w:r>
      <w:r>
        <w:rPr>
          <w:rFonts w:ascii="Arial" w:hAnsi="Arial" w:cs="Arial"/>
          <w:color w:val="000000"/>
          <w:szCs w:val="22"/>
        </w:rPr>
        <w:t>:</w:t>
      </w:r>
    </w:p>
    <w:p w14:paraId="3DDAFF69" w14:textId="36734A91" w:rsidR="00F76126" w:rsidRPr="00C73A80" w:rsidRDefault="00E00199"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 xml:space="preserve">Elementos </w:t>
      </w:r>
      <w:r w:rsidR="00F76126" w:rsidRPr="00C73A80">
        <w:rPr>
          <w:rFonts w:ascii="Arial" w:hAnsi="Arial" w:cs="Arial"/>
          <w:color w:val="000000"/>
          <w:szCs w:val="22"/>
        </w:rPr>
        <w:t xml:space="preserve"> a trasladar. </w:t>
      </w:r>
    </w:p>
    <w:p w14:paraId="1585443A" w14:textId="77777777" w:rsidR="00F76126" w:rsidRPr="00C73A80" w:rsidRDefault="00F76126"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p>
    <w:p w14:paraId="368CF6AA" w14:textId="77777777" w:rsidR="00C73A80" w:rsidRPr="00C73A80" w:rsidRDefault="00F76126" w:rsidP="002102DD">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 xml:space="preserve">Mobiliario de Oficina. </w:t>
      </w:r>
      <w:r w:rsidRPr="00C73A80">
        <w:rPr>
          <w:rFonts w:ascii="Arial" w:hAnsi="Arial" w:cs="Arial"/>
          <w:color w:val="000000"/>
          <w:szCs w:val="22"/>
        </w:rPr>
        <w:tab/>
      </w:r>
    </w:p>
    <w:p w14:paraId="4EADE4A5" w14:textId="77777777" w:rsidR="00C73A80"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Mobiliario de Archivo.</w:t>
      </w:r>
    </w:p>
    <w:p w14:paraId="0CB736F1" w14:textId="0029719A"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Mobiliario Auxiliar.</w:t>
      </w:r>
    </w:p>
    <w:p w14:paraId="6BC369C7" w14:textId="4C35E095"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Mobiliario Corporativo.</w:t>
      </w:r>
    </w:p>
    <w:p w14:paraId="42BDFA45" w14:textId="46293B5C"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Mobiliario Tecnológico.</w:t>
      </w:r>
    </w:p>
    <w:p w14:paraId="0D36F007" w14:textId="0C949DF8"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Mobiliario Mecánico.</w:t>
      </w:r>
    </w:p>
    <w:p w14:paraId="0FA2F08C" w14:textId="1420BD7F"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Mobiliario Especial.</w:t>
      </w:r>
    </w:p>
    <w:p w14:paraId="78F2E094" w14:textId="3F7F893C"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Accesorios Operativos.</w:t>
      </w:r>
    </w:p>
    <w:p w14:paraId="189E9709" w14:textId="12EAD935"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Elementos de seguridad y emergencia.</w:t>
      </w:r>
    </w:p>
    <w:p w14:paraId="1715051F" w14:textId="45202E60"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Equipos y/o maquinas tecnológicos, eléctricos, mecánicos y especiales.</w:t>
      </w:r>
    </w:p>
    <w:p w14:paraId="1C72295E" w14:textId="754DAF94" w:rsidR="00F76126" w:rsidRPr="00C73A80"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Dispositivos tecnológicos y periféricos.</w:t>
      </w:r>
    </w:p>
    <w:p w14:paraId="62A9A9FA" w14:textId="0578A98E" w:rsidR="00F76126" w:rsidRDefault="00F76126" w:rsidP="00F76126">
      <w:pPr>
        <w:pStyle w:val="Prrafodelista"/>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Documentación técnica, administrativa, restringida y laboral.</w:t>
      </w:r>
    </w:p>
    <w:p w14:paraId="29DEF9A7" w14:textId="77777777" w:rsidR="00295031" w:rsidRDefault="00295031" w:rsidP="002950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p>
    <w:p w14:paraId="57FD2807" w14:textId="4CBA8442" w:rsidR="00295031" w:rsidRPr="0049073E" w:rsidRDefault="00295031" w:rsidP="0029503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49073E">
        <w:rPr>
          <w:rFonts w:ascii="Arial" w:hAnsi="Arial" w:cs="Arial"/>
          <w:color w:val="000000"/>
          <w:szCs w:val="22"/>
        </w:rPr>
        <w:t>Nota. Para mayor detalle consultar el archivo Inventario</w:t>
      </w:r>
      <w:r w:rsidR="00E10372" w:rsidRPr="0049073E">
        <w:rPr>
          <w:rFonts w:ascii="Arial" w:hAnsi="Arial" w:cs="Arial"/>
          <w:color w:val="000000"/>
          <w:szCs w:val="22"/>
        </w:rPr>
        <w:t xml:space="preserve"> – ver anexo</w:t>
      </w:r>
      <w:r w:rsidRPr="0049073E">
        <w:rPr>
          <w:rFonts w:ascii="Arial" w:hAnsi="Arial" w:cs="Arial"/>
          <w:color w:val="000000"/>
          <w:szCs w:val="22"/>
        </w:rPr>
        <w:t>.</w:t>
      </w:r>
    </w:p>
    <w:p w14:paraId="21EAC9D1" w14:textId="77777777" w:rsidR="00F76126" w:rsidRPr="00C73A80" w:rsidRDefault="00F76126"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p>
    <w:p w14:paraId="7B2A1671" w14:textId="269903DC" w:rsidR="00F76126" w:rsidRPr="00C73A80" w:rsidRDefault="00F76126" w:rsidP="00F761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rPr>
          <w:rFonts w:ascii="Arial" w:hAnsi="Arial" w:cs="Arial"/>
          <w:color w:val="000000"/>
          <w:szCs w:val="22"/>
        </w:rPr>
      </w:pPr>
      <w:r w:rsidRPr="00C73A80">
        <w:rPr>
          <w:rFonts w:ascii="Arial" w:hAnsi="Arial" w:cs="Arial"/>
          <w:color w:val="000000"/>
          <w:szCs w:val="22"/>
        </w:rPr>
        <w:t>Todos los elementos anteriormente listados deberán ser reubicados con los protocolos de seguridad y estándares de confiabilidad que le garanticen al ICFES que no se sufrirá por fugas, pérdidas, filtraciones o fragmentación de la información, mobiliario y equipos que serán entregados en custodia al prestador del servicio, el cual será el único responsable por la determinación de las rutas, horarios, permisos, recursos técnicos, recursos humanos y demás aspectos concernientes al movimiento hacia la nuev</w:t>
      </w:r>
      <w:r w:rsidR="00540AA5">
        <w:rPr>
          <w:rFonts w:ascii="Arial" w:hAnsi="Arial" w:cs="Arial"/>
          <w:color w:val="000000"/>
          <w:szCs w:val="22"/>
        </w:rPr>
        <w:t>a sede ubicada en la carrera 7 N</w:t>
      </w:r>
      <w:r w:rsidRPr="00C73A80">
        <w:rPr>
          <w:rFonts w:ascii="Arial" w:hAnsi="Arial" w:cs="Arial"/>
          <w:color w:val="000000"/>
          <w:szCs w:val="22"/>
        </w:rPr>
        <w:t>o. 32</w:t>
      </w:r>
      <w:r w:rsidRPr="00C73A80">
        <w:rPr>
          <w:rFonts w:ascii="Arial" w:hAnsi="Arial" w:cs="Arial"/>
          <w:color w:val="000000"/>
          <w:szCs w:val="22"/>
        </w:rPr>
        <w:noBreakHyphen/>
        <w:t xml:space="preserve">12 de la Ciudadela Empresarial y Comercial San Martin partiendo de la sede actual como punto de inicio del recorrido. </w:t>
      </w:r>
    </w:p>
    <w:p w14:paraId="04BD89A8" w14:textId="77777777" w:rsidR="005F7824" w:rsidRDefault="005F7824" w:rsidP="008E232D">
      <w:pPr>
        <w:autoSpaceDE w:val="0"/>
        <w:autoSpaceDN w:val="0"/>
        <w:adjustRightInd w:val="0"/>
        <w:rPr>
          <w:rFonts w:ascii="Arial" w:hAnsi="Arial" w:cs="Arial"/>
          <w:b/>
          <w:color w:val="548DD4"/>
          <w:kern w:val="32"/>
          <w:szCs w:val="22"/>
        </w:rPr>
      </w:pPr>
    </w:p>
    <w:p w14:paraId="35A8566C" w14:textId="65CE1B30" w:rsidR="00580BEC" w:rsidRPr="008E232D" w:rsidRDefault="00580BEC" w:rsidP="008E232D">
      <w:pPr>
        <w:autoSpaceDE w:val="0"/>
        <w:autoSpaceDN w:val="0"/>
        <w:adjustRightInd w:val="0"/>
        <w:rPr>
          <w:rFonts w:ascii="Arial" w:hAnsi="Arial" w:cs="Arial"/>
          <w:snapToGrid w:val="0"/>
          <w:szCs w:val="22"/>
        </w:rPr>
      </w:pPr>
      <w:r w:rsidRPr="00C86B2B">
        <w:rPr>
          <w:rFonts w:ascii="Arial" w:hAnsi="Arial" w:cs="Arial"/>
          <w:b/>
          <w:szCs w:val="22"/>
        </w:rPr>
        <w:t>Transporte</w:t>
      </w:r>
      <w:r w:rsidRPr="00292BFE">
        <w:rPr>
          <w:rFonts w:ascii="Arial" w:hAnsi="Arial" w:cs="Arial"/>
          <w:snapToGrid w:val="0"/>
          <w:szCs w:val="22"/>
        </w:rPr>
        <w:t xml:space="preserve">: El proponente debe </w:t>
      </w:r>
      <w:r w:rsidR="005F7824" w:rsidRPr="00292BFE">
        <w:rPr>
          <w:rFonts w:ascii="Arial" w:hAnsi="Arial" w:cs="Arial"/>
          <w:snapToGrid w:val="0"/>
          <w:szCs w:val="22"/>
        </w:rPr>
        <w:t xml:space="preserve">acreditar que cuenta con vehículos idóneos </w:t>
      </w:r>
      <w:r w:rsidR="00292BFE" w:rsidRPr="00292BFE">
        <w:rPr>
          <w:rFonts w:ascii="Arial" w:hAnsi="Arial" w:cs="Arial"/>
          <w:snapToGrid w:val="0"/>
          <w:szCs w:val="22"/>
        </w:rPr>
        <w:t xml:space="preserve">para asegurar </w:t>
      </w:r>
      <w:r w:rsidR="00E75FF1">
        <w:rPr>
          <w:rFonts w:ascii="Arial" w:hAnsi="Arial" w:cs="Arial"/>
          <w:snapToGrid w:val="0"/>
          <w:szCs w:val="22"/>
        </w:rPr>
        <w:t>el traslado de los bienes del ICFES, igualmente debe asegurar la disponibilidad de los  vehículos de se</w:t>
      </w:r>
      <w:r w:rsidR="00425B52">
        <w:rPr>
          <w:rFonts w:ascii="Arial" w:hAnsi="Arial" w:cs="Arial"/>
          <w:snapToGrid w:val="0"/>
          <w:szCs w:val="22"/>
        </w:rPr>
        <w:t>guridad que realizaran el acompañ</w:t>
      </w:r>
      <w:r w:rsidR="00E75FF1">
        <w:rPr>
          <w:rFonts w:ascii="Arial" w:hAnsi="Arial" w:cs="Arial"/>
          <w:snapToGrid w:val="0"/>
          <w:szCs w:val="22"/>
        </w:rPr>
        <w:t>amiento en los movimientos determinados como críticos.</w:t>
      </w:r>
    </w:p>
    <w:p w14:paraId="1EA4D354" w14:textId="77777777" w:rsidR="00E10372" w:rsidRDefault="00E10372" w:rsidP="005F7824">
      <w:pPr>
        <w:autoSpaceDE w:val="0"/>
        <w:autoSpaceDN w:val="0"/>
        <w:adjustRightInd w:val="0"/>
        <w:rPr>
          <w:rFonts w:ascii="Arial" w:hAnsi="Arial" w:cs="Arial"/>
          <w:snapToGrid w:val="0"/>
          <w:szCs w:val="22"/>
        </w:rPr>
      </w:pPr>
    </w:p>
    <w:p w14:paraId="600A3636" w14:textId="6DC9A54C" w:rsidR="00E10372" w:rsidRDefault="00E10372" w:rsidP="005F7824">
      <w:pPr>
        <w:autoSpaceDE w:val="0"/>
        <w:autoSpaceDN w:val="0"/>
        <w:adjustRightInd w:val="0"/>
        <w:rPr>
          <w:rFonts w:ascii="Arial" w:hAnsi="Arial" w:cs="Arial"/>
          <w:snapToGrid w:val="0"/>
          <w:szCs w:val="22"/>
        </w:rPr>
      </w:pPr>
      <w:r w:rsidRPr="00C86B2B">
        <w:rPr>
          <w:rFonts w:ascii="Arial" w:hAnsi="Arial" w:cs="Arial"/>
          <w:b/>
          <w:szCs w:val="22"/>
        </w:rPr>
        <w:t xml:space="preserve">Recurso </w:t>
      </w:r>
      <w:r w:rsidR="00C86B2B" w:rsidRPr="00C86B2B">
        <w:rPr>
          <w:rFonts w:ascii="Arial" w:hAnsi="Arial" w:cs="Arial"/>
          <w:b/>
          <w:szCs w:val="22"/>
        </w:rPr>
        <w:t>Técnico</w:t>
      </w:r>
      <w:r w:rsidRPr="00C86B2B">
        <w:rPr>
          <w:rFonts w:ascii="Arial" w:hAnsi="Arial" w:cs="Arial"/>
          <w:b/>
          <w:szCs w:val="22"/>
        </w:rPr>
        <w:t xml:space="preserve"> Requerido</w:t>
      </w:r>
      <w:r>
        <w:rPr>
          <w:rFonts w:ascii="Arial" w:hAnsi="Arial" w:cs="Arial"/>
          <w:snapToGrid w:val="0"/>
          <w:szCs w:val="22"/>
        </w:rPr>
        <w:t>: El proponente debe c</w:t>
      </w:r>
      <w:r w:rsidRPr="00A86048">
        <w:rPr>
          <w:rFonts w:ascii="Arial" w:hAnsi="Arial" w:cs="Arial"/>
          <w:snapToGrid w:val="0"/>
          <w:szCs w:val="22"/>
        </w:rPr>
        <w:t xml:space="preserve">ontar </w:t>
      </w:r>
      <w:r>
        <w:rPr>
          <w:rFonts w:ascii="Arial" w:hAnsi="Arial" w:cs="Arial"/>
          <w:snapToGrid w:val="0"/>
          <w:szCs w:val="22"/>
        </w:rPr>
        <w:t xml:space="preserve">con un equipo técnico requerido en reserva y con disponibilidad inmediata, entiéndase como equipo </w:t>
      </w:r>
      <w:r w:rsidR="009B71E2">
        <w:rPr>
          <w:rFonts w:ascii="Arial" w:hAnsi="Arial" w:cs="Arial"/>
          <w:snapToGrid w:val="0"/>
          <w:szCs w:val="22"/>
        </w:rPr>
        <w:t xml:space="preserve">cualquier elemento que asegure la optima ejecución de un procedimiento que por sus caracteriticas debe ser realizado con su soporte, ej. Montacargas. </w:t>
      </w:r>
    </w:p>
    <w:p w14:paraId="0C76F325" w14:textId="02CEA3EA" w:rsidR="00A86048" w:rsidRPr="00A86048" w:rsidRDefault="00580BEC" w:rsidP="005F7824">
      <w:pPr>
        <w:autoSpaceDE w:val="0"/>
        <w:autoSpaceDN w:val="0"/>
        <w:adjustRightInd w:val="0"/>
        <w:rPr>
          <w:rFonts w:ascii="Arial" w:hAnsi="Arial" w:cs="Arial"/>
          <w:snapToGrid w:val="0"/>
          <w:szCs w:val="22"/>
        </w:rPr>
      </w:pPr>
      <w:r>
        <w:rPr>
          <w:rFonts w:ascii="Arial" w:hAnsi="Arial" w:cs="Arial"/>
          <w:snapToGrid w:val="0"/>
          <w:szCs w:val="22"/>
        </w:rPr>
        <w:t xml:space="preserve"> </w:t>
      </w:r>
    </w:p>
    <w:p w14:paraId="2C9730D2" w14:textId="77777777" w:rsidR="000A6847" w:rsidRDefault="00A86048" w:rsidP="00A86048">
      <w:pPr>
        <w:autoSpaceDE w:val="0"/>
        <w:autoSpaceDN w:val="0"/>
        <w:adjustRightInd w:val="0"/>
        <w:rPr>
          <w:rFonts w:ascii="Arial" w:hAnsi="Arial" w:cs="Arial"/>
          <w:snapToGrid w:val="0"/>
          <w:szCs w:val="22"/>
        </w:rPr>
      </w:pPr>
      <w:r w:rsidRPr="00C86B2B">
        <w:rPr>
          <w:rFonts w:ascii="Arial" w:hAnsi="Arial" w:cs="Arial"/>
          <w:b/>
          <w:szCs w:val="22"/>
        </w:rPr>
        <w:t xml:space="preserve">Recurso </w:t>
      </w:r>
      <w:r w:rsidR="00292BFE" w:rsidRPr="00C86B2B">
        <w:rPr>
          <w:rFonts w:ascii="Arial" w:hAnsi="Arial" w:cs="Arial"/>
          <w:b/>
          <w:szCs w:val="22"/>
        </w:rPr>
        <w:t>Humano R</w:t>
      </w:r>
      <w:r w:rsidRPr="00C86B2B">
        <w:rPr>
          <w:rFonts w:ascii="Arial" w:hAnsi="Arial" w:cs="Arial"/>
          <w:b/>
          <w:szCs w:val="22"/>
        </w:rPr>
        <w:t>equerido</w:t>
      </w:r>
      <w:r w:rsidR="00553C61">
        <w:rPr>
          <w:rFonts w:ascii="Arial" w:hAnsi="Arial" w:cs="Arial"/>
          <w:snapToGrid w:val="0"/>
          <w:szCs w:val="22"/>
        </w:rPr>
        <w:t>: El proponente debe c</w:t>
      </w:r>
      <w:r w:rsidRPr="00A86048">
        <w:rPr>
          <w:rFonts w:ascii="Arial" w:hAnsi="Arial" w:cs="Arial"/>
          <w:snapToGrid w:val="0"/>
          <w:szCs w:val="22"/>
        </w:rPr>
        <w:t xml:space="preserve">ontar con </w:t>
      </w:r>
      <w:r w:rsidR="00553C61">
        <w:rPr>
          <w:rFonts w:ascii="Arial" w:hAnsi="Arial" w:cs="Arial"/>
          <w:snapToGrid w:val="0"/>
          <w:szCs w:val="22"/>
        </w:rPr>
        <w:t xml:space="preserve">el siguiente equipo humano que garantice </w:t>
      </w:r>
      <w:r w:rsidR="00E75FF1">
        <w:rPr>
          <w:rFonts w:ascii="Arial" w:hAnsi="Arial" w:cs="Arial"/>
          <w:snapToGrid w:val="0"/>
          <w:szCs w:val="22"/>
        </w:rPr>
        <w:t>el optimo proceder en la ejecución del contrato. El personal será</w:t>
      </w:r>
      <w:r w:rsidR="000A6847">
        <w:rPr>
          <w:rFonts w:ascii="Arial" w:hAnsi="Arial" w:cs="Arial"/>
          <w:snapToGrid w:val="0"/>
          <w:szCs w:val="22"/>
        </w:rPr>
        <w:t>:</w:t>
      </w:r>
    </w:p>
    <w:p w14:paraId="721BEE3B" w14:textId="77777777" w:rsidR="000A6847" w:rsidRDefault="000A6847" w:rsidP="00A86048">
      <w:pPr>
        <w:autoSpaceDE w:val="0"/>
        <w:autoSpaceDN w:val="0"/>
        <w:adjustRightInd w:val="0"/>
        <w:rPr>
          <w:rFonts w:ascii="Arial" w:hAnsi="Arial" w:cs="Arial"/>
          <w:snapToGrid w:val="0"/>
          <w:szCs w:val="22"/>
        </w:rPr>
      </w:pPr>
    </w:p>
    <w:p w14:paraId="4637C56A" w14:textId="42C16DD1" w:rsidR="00A86048" w:rsidRDefault="000A6847" w:rsidP="000A6847">
      <w:pPr>
        <w:pStyle w:val="Prrafodelista"/>
        <w:numPr>
          <w:ilvl w:val="0"/>
          <w:numId w:val="4"/>
        </w:numPr>
        <w:autoSpaceDE w:val="0"/>
        <w:autoSpaceDN w:val="0"/>
        <w:adjustRightInd w:val="0"/>
        <w:rPr>
          <w:rFonts w:ascii="Arial" w:hAnsi="Arial" w:cs="Arial"/>
          <w:snapToGrid w:val="0"/>
          <w:szCs w:val="22"/>
        </w:rPr>
      </w:pPr>
      <w:r w:rsidRPr="000A6847">
        <w:rPr>
          <w:rFonts w:ascii="Arial" w:hAnsi="Arial" w:cs="Arial"/>
          <w:b/>
          <w:snapToGrid w:val="0"/>
          <w:szCs w:val="22"/>
        </w:rPr>
        <w:t>Un</w:t>
      </w:r>
      <w:r w:rsidR="00A86048" w:rsidRPr="000A6847">
        <w:rPr>
          <w:rFonts w:ascii="Arial" w:hAnsi="Arial" w:cs="Arial"/>
          <w:b/>
          <w:snapToGrid w:val="0"/>
          <w:szCs w:val="22"/>
        </w:rPr>
        <w:t xml:space="preserve"> (1) coordinador</w:t>
      </w:r>
      <w:r w:rsidR="00553C61" w:rsidRPr="000A6847">
        <w:rPr>
          <w:rFonts w:ascii="Arial" w:hAnsi="Arial" w:cs="Arial"/>
          <w:b/>
          <w:snapToGrid w:val="0"/>
          <w:szCs w:val="22"/>
        </w:rPr>
        <w:t xml:space="preserve"> </w:t>
      </w:r>
      <w:r w:rsidR="00E75FF1" w:rsidRPr="000A6847">
        <w:rPr>
          <w:rFonts w:ascii="Arial" w:hAnsi="Arial" w:cs="Arial"/>
          <w:b/>
          <w:snapToGrid w:val="0"/>
          <w:szCs w:val="22"/>
        </w:rPr>
        <w:t>del traslado y logística</w:t>
      </w:r>
      <w:r w:rsidR="00E75FF1" w:rsidRPr="000A6847">
        <w:rPr>
          <w:rFonts w:ascii="Arial" w:hAnsi="Arial" w:cs="Arial"/>
          <w:snapToGrid w:val="0"/>
          <w:szCs w:val="22"/>
        </w:rPr>
        <w:t xml:space="preserve">, </w:t>
      </w:r>
      <w:r w:rsidR="00031E4A" w:rsidRPr="000A6847">
        <w:rPr>
          <w:rFonts w:ascii="Arial" w:hAnsi="Arial" w:cs="Arial"/>
          <w:snapToGrid w:val="0"/>
          <w:szCs w:val="22"/>
        </w:rPr>
        <w:t>c</w:t>
      </w:r>
      <w:r w:rsidR="00E75FF1" w:rsidRPr="000A6847">
        <w:rPr>
          <w:rFonts w:ascii="Arial" w:hAnsi="Arial" w:cs="Arial"/>
          <w:snapToGrid w:val="0"/>
          <w:szCs w:val="22"/>
        </w:rPr>
        <w:t xml:space="preserve">oordinadores de pisos o dependencias según sea la estrategia de logística </w:t>
      </w:r>
      <w:r w:rsidR="00031E4A" w:rsidRPr="000A6847">
        <w:rPr>
          <w:rFonts w:ascii="Arial" w:hAnsi="Arial" w:cs="Arial"/>
          <w:snapToGrid w:val="0"/>
          <w:szCs w:val="22"/>
        </w:rPr>
        <w:t xml:space="preserve">previamente </w:t>
      </w:r>
      <w:r w:rsidR="00E75FF1" w:rsidRPr="000A6847">
        <w:rPr>
          <w:rFonts w:ascii="Arial" w:hAnsi="Arial" w:cs="Arial"/>
          <w:snapToGrid w:val="0"/>
          <w:szCs w:val="22"/>
        </w:rPr>
        <w:t>definida</w:t>
      </w:r>
      <w:r w:rsidR="00031E4A" w:rsidRPr="000A6847">
        <w:rPr>
          <w:rFonts w:ascii="Arial" w:hAnsi="Arial" w:cs="Arial"/>
          <w:snapToGrid w:val="0"/>
          <w:szCs w:val="22"/>
        </w:rPr>
        <w:t xml:space="preserve">,  personal </w:t>
      </w:r>
      <w:r w:rsidR="00031E4A" w:rsidRPr="000A6847">
        <w:rPr>
          <w:rFonts w:ascii="Arial" w:hAnsi="Arial" w:cs="Arial"/>
          <w:snapToGrid w:val="0"/>
          <w:szCs w:val="22"/>
        </w:rPr>
        <w:lastRenderedPageBreak/>
        <w:t>de seguridad física para el acompañamiento de los bienes críticos del Instituto y</w:t>
      </w:r>
      <w:r w:rsidR="00E75FF1" w:rsidRPr="000A6847">
        <w:rPr>
          <w:rFonts w:ascii="Arial" w:hAnsi="Arial" w:cs="Arial"/>
          <w:snapToGrid w:val="0"/>
          <w:szCs w:val="22"/>
        </w:rPr>
        <w:t xml:space="preserve"> por ultimo el personal de soporte</w:t>
      </w:r>
      <w:r w:rsidR="00031E4A" w:rsidRPr="000A6847">
        <w:rPr>
          <w:rFonts w:ascii="Arial" w:hAnsi="Arial" w:cs="Arial"/>
          <w:snapToGrid w:val="0"/>
          <w:szCs w:val="22"/>
        </w:rPr>
        <w:t xml:space="preserve"> que sea necesario para el levantamiento de todos los bienes del Instituto, </w:t>
      </w:r>
      <w:r w:rsidR="00A86048" w:rsidRPr="000A6847">
        <w:rPr>
          <w:rFonts w:ascii="Arial" w:hAnsi="Arial" w:cs="Arial"/>
          <w:snapToGrid w:val="0"/>
          <w:szCs w:val="22"/>
        </w:rPr>
        <w:t>a partir de la fecha que se estipule en el contrato y por el tiempo qu</w:t>
      </w:r>
      <w:r w:rsidR="005F7824" w:rsidRPr="000A6847">
        <w:rPr>
          <w:rFonts w:ascii="Arial" w:hAnsi="Arial" w:cs="Arial"/>
          <w:snapToGrid w:val="0"/>
          <w:szCs w:val="22"/>
        </w:rPr>
        <w:t>e el supervisor designado por el</w:t>
      </w:r>
      <w:r w:rsidR="00A86048" w:rsidRPr="000A6847">
        <w:rPr>
          <w:rFonts w:ascii="Arial" w:hAnsi="Arial" w:cs="Arial"/>
          <w:snapToGrid w:val="0"/>
          <w:szCs w:val="22"/>
        </w:rPr>
        <w:t xml:space="preserve"> ICFES considere pertinente, de acuerdo a la programación acordada por las partes. </w:t>
      </w:r>
    </w:p>
    <w:p w14:paraId="6FBD554C" w14:textId="251D5600" w:rsidR="00A86048" w:rsidRPr="000A6847" w:rsidRDefault="00A86048" w:rsidP="00A86048">
      <w:pPr>
        <w:pStyle w:val="Prrafodelista"/>
        <w:numPr>
          <w:ilvl w:val="0"/>
          <w:numId w:val="4"/>
        </w:numPr>
        <w:autoSpaceDE w:val="0"/>
        <w:autoSpaceDN w:val="0"/>
        <w:adjustRightInd w:val="0"/>
        <w:rPr>
          <w:rFonts w:ascii="Arial" w:hAnsi="Arial" w:cs="Arial"/>
          <w:snapToGrid w:val="0"/>
          <w:szCs w:val="22"/>
        </w:rPr>
      </w:pPr>
      <w:r w:rsidRPr="000A6847">
        <w:rPr>
          <w:rFonts w:ascii="Arial" w:hAnsi="Arial" w:cs="Arial"/>
          <w:snapToGrid w:val="0"/>
          <w:szCs w:val="22"/>
        </w:rPr>
        <w:t>El personal a cargo de</w:t>
      </w:r>
      <w:r w:rsidR="005F7824" w:rsidRPr="000A6847">
        <w:rPr>
          <w:rFonts w:ascii="Arial" w:hAnsi="Arial" w:cs="Arial"/>
          <w:snapToGrid w:val="0"/>
          <w:szCs w:val="22"/>
        </w:rPr>
        <w:t>l</w:t>
      </w:r>
      <w:r w:rsidRPr="000A6847">
        <w:rPr>
          <w:rFonts w:ascii="Arial" w:hAnsi="Arial" w:cs="Arial"/>
          <w:snapToGrid w:val="0"/>
          <w:szCs w:val="22"/>
        </w:rPr>
        <w:t xml:space="preserve">  contratista en la ejecución del contrato es de responsabilidad, control y manejo exclusivo del contratista, razón por la cual no generará vínculo laboral alguno entre ellos y el ICFES.</w:t>
      </w:r>
    </w:p>
    <w:p w14:paraId="09369DE8" w14:textId="77777777" w:rsidR="00A5702F" w:rsidRDefault="00A5702F" w:rsidP="00A86048">
      <w:pPr>
        <w:autoSpaceDE w:val="0"/>
        <w:autoSpaceDN w:val="0"/>
        <w:adjustRightInd w:val="0"/>
        <w:rPr>
          <w:rFonts w:ascii="Arial" w:hAnsi="Arial" w:cs="Arial"/>
          <w:snapToGrid w:val="0"/>
          <w:szCs w:val="22"/>
        </w:rPr>
      </w:pPr>
    </w:p>
    <w:p w14:paraId="436ABF1D" w14:textId="6D6305ED" w:rsidR="00120762" w:rsidRDefault="00120762" w:rsidP="00120762">
      <w:pPr>
        <w:autoSpaceDE w:val="0"/>
        <w:autoSpaceDN w:val="0"/>
        <w:adjustRightInd w:val="0"/>
        <w:rPr>
          <w:rFonts w:ascii="Arial" w:hAnsi="Arial" w:cs="Arial"/>
          <w:snapToGrid w:val="0"/>
          <w:szCs w:val="22"/>
        </w:rPr>
      </w:pPr>
      <w:r w:rsidRPr="00120762">
        <w:rPr>
          <w:rFonts w:ascii="Arial" w:hAnsi="Arial" w:cs="Arial"/>
          <w:snapToGrid w:val="0"/>
          <w:szCs w:val="22"/>
        </w:rPr>
        <w:t>Corresponde al contratista asumir el pago de los honorarios o sala</w:t>
      </w:r>
      <w:r>
        <w:rPr>
          <w:rFonts w:ascii="Arial" w:hAnsi="Arial" w:cs="Arial"/>
          <w:snapToGrid w:val="0"/>
          <w:szCs w:val="22"/>
        </w:rPr>
        <w:t>rios, según corresponda</w:t>
      </w:r>
      <w:r w:rsidRPr="00120762">
        <w:rPr>
          <w:rFonts w:ascii="Arial" w:hAnsi="Arial" w:cs="Arial"/>
          <w:snapToGrid w:val="0"/>
          <w:szCs w:val="22"/>
        </w:rPr>
        <w:t>, prestaciones sociales e indemnizaciones de car</w:t>
      </w:r>
      <w:r>
        <w:rPr>
          <w:rFonts w:ascii="Arial" w:hAnsi="Arial" w:cs="Arial"/>
          <w:snapToGrid w:val="0"/>
          <w:szCs w:val="22"/>
        </w:rPr>
        <w:t xml:space="preserve">ácter laboral, del personal que </w:t>
      </w:r>
      <w:r w:rsidRPr="00120762">
        <w:rPr>
          <w:rFonts w:ascii="Arial" w:hAnsi="Arial" w:cs="Arial"/>
          <w:snapToGrid w:val="0"/>
          <w:szCs w:val="22"/>
        </w:rPr>
        <w:t>contrate para la ejecución del objeto a contratar, lo mismo</w:t>
      </w:r>
      <w:r>
        <w:rPr>
          <w:rFonts w:ascii="Arial" w:hAnsi="Arial" w:cs="Arial"/>
          <w:snapToGrid w:val="0"/>
          <w:szCs w:val="22"/>
        </w:rPr>
        <w:t xml:space="preserve"> que el pago de los impuestos o </w:t>
      </w:r>
      <w:r w:rsidRPr="00120762">
        <w:rPr>
          <w:rFonts w:ascii="Arial" w:hAnsi="Arial" w:cs="Arial"/>
          <w:snapToGrid w:val="0"/>
          <w:szCs w:val="22"/>
        </w:rPr>
        <w:t>gravámenes, aportes o servicios de cualquier género que establ</w:t>
      </w:r>
      <w:r>
        <w:rPr>
          <w:rFonts w:ascii="Arial" w:hAnsi="Arial" w:cs="Arial"/>
          <w:snapToGrid w:val="0"/>
          <w:szCs w:val="22"/>
        </w:rPr>
        <w:t xml:space="preserve">ezcan las leyes </w:t>
      </w:r>
      <w:r w:rsidRPr="00120762">
        <w:rPr>
          <w:rFonts w:ascii="Arial" w:hAnsi="Arial" w:cs="Arial"/>
          <w:snapToGrid w:val="0"/>
          <w:szCs w:val="22"/>
        </w:rPr>
        <w:t>colombianas, entendiéndose que todos estos gastos han si</w:t>
      </w:r>
      <w:r>
        <w:rPr>
          <w:rFonts w:ascii="Arial" w:hAnsi="Arial" w:cs="Arial"/>
          <w:snapToGrid w:val="0"/>
          <w:szCs w:val="22"/>
        </w:rPr>
        <w:t xml:space="preserve">do estimados por el contratista </w:t>
      </w:r>
      <w:r w:rsidRPr="00120762">
        <w:rPr>
          <w:rFonts w:ascii="Arial" w:hAnsi="Arial" w:cs="Arial"/>
          <w:snapToGrid w:val="0"/>
          <w:szCs w:val="22"/>
        </w:rPr>
        <w:t>e incluidos en el precio de la oferta</w:t>
      </w:r>
      <w:r>
        <w:rPr>
          <w:rFonts w:ascii="Arial" w:hAnsi="Arial" w:cs="Arial"/>
          <w:snapToGrid w:val="0"/>
          <w:szCs w:val="22"/>
        </w:rPr>
        <w:t>.</w:t>
      </w:r>
    </w:p>
    <w:p w14:paraId="6F997679" w14:textId="77777777" w:rsidR="00120762" w:rsidRDefault="00120762" w:rsidP="00120762">
      <w:pPr>
        <w:autoSpaceDE w:val="0"/>
        <w:autoSpaceDN w:val="0"/>
        <w:adjustRightInd w:val="0"/>
        <w:rPr>
          <w:rFonts w:ascii="Arial" w:hAnsi="Arial" w:cs="Arial"/>
          <w:snapToGrid w:val="0"/>
          <w:szCs w:val="22"/>
        </w:rPr>
      </w:pPr>
    </w:p>
    <w:p w14:paraId="0AE74C9D" w14:textId="2B3A7C95" w:rsidR="00120762" w:rsidRDefault="005F7824" w:rsidP="00B815B7">
      <w:pPr>
        <w:autoSpaceDE w:val="0"/>
        <w:autoSpaceDN w:val="0"/>
        <w:adjustRightInd w:val="0"/>
        <w:rPr>
          <w:rFonts w:ascii="Arial" w:eastAsiaTheme="minorHAnsi" w:hAnsi="Arial" w:cs="Arial"/>
          <w:szCs w:val="22"/>
          <w:lang w:val="es-CO" w:eastAsia="en-US"/>
        </w:rPr>
      </w:pPr>
      <w:r>
        <w:rPr>
          <w:rFonts w:ascii="Arial" w:eastAsiaTheme="minorHAnsi" w:hAnsi="Arial" w:cs="Arial"/>
          <w:szCs w:val="22"/>
          <w:lang w:val="es-CO" w:eastAsia="en-US"/>
        </w:rPr>
        <w:t>E</w:t>
      </w:r>
      <w:r w:rsidR="00B815B7">
        <w:rPr>
          <w:rFonts w:ascii="Arial" w:eastAsiaTheme="minorHAnsi" w:hAnsi="Arial" w:cs="Arial"/>
          <w:szCs w:val="22"/>
          <w:lang w:val="es-CO" w:eastAsia="en-US"/>
        </w:rPr>
        <w:t xml:space="preserve">l oferente se obliga a la prestación del mismo, previo acuerdo entre el coordinador de la empresa de transporte </w:t>
      </w:r>
      <w:r>
        <w:rPr>
          <w:rFonts w:ascii="Arial" w:eastAsiaTheme="minorHAnsi" w:hAnsi="Arial" w:cs="Arial"/>
          <w:szCs w:val="22"/>
          <w:lang w:val="es-CO" w:eastAsia="en-US"/>
        </w:rPr>
        <w:t>y el supervisor designado por el</w:t>
      </w:r>
      <w:r w:rsidR="00B815B7">
        <w:rPr>
          <w:rFonts w:ascii="Arial" w:eastAsiaTheme="minorHAnsi" w:hAnsi="Arial" w:cs="Arial"/>
          <w:szCs w:val="22"/>
          <w:lang w:val="es-CO" w:eastAsia="en-US"/>
        </w:rPr>
        <w:t xml:space="preserve"> </w:t>
      </w:r>
      <w:r>
        <w:rPr>
          <w:rFonts w:ascii="Arial" w:eastAsiaTheme="minorHAnsi" w:hAnsi="Arial" w:cs="Arial"/>
          <w:szCs w:val="22"/>
          <w:lang w:val="es-CO" w:eastAsia="en-US"/>
        </w:rPr>
        <w:t>Instituto.</w:t>
      </w:r>
    </w:p>
    <w:p w14:paraId="47DE3812" w14:textId="77777777" w:rsidR="00DB3B89" w:rsidRDefault="00DB3B89" w:rsidP="00B815B7">
      <w:pPr>
        <w:autoSpaceDE w:val="0"/>
        <w:autoSpaceDN w:val="0"/>
        <w:adjustRightInd w:val="0"/>
        <w:rPr>
          <w:rFonts w:ascii="Arial" w:eastAsiaTheme="minorHAnsi" w:hAnsi="Arial" w:cs="Arial"/>
          <w:szCs w:val="22"/>
          <w:lang w:val="es-CO" w:eastAsia="en-US"/>
        </w:rPr>
      </w:pPr>
    </w:p>
    <w:p w14:paraId="3319DD1C" w14:textId="400409C1" w:rsidR="00DB3B89" w:rsidRDefault="009B71E2" w:rsidP="008E232D">
      <w:pPr>
        <w:autoSpaceDE w:val="0"/>
        <w:autoSpaceDN w:val="0"/>
        <w:adjustRightInd w:val="0"/>
        <w:rPr>
          <w:rFonts w:ascii="Arial" w:eastAsiaTheme="minorHAnsi" w:hAnsi="Arial" w:cs="Arial"/>
          <w:szCs w:val="22"/>
          <w:lang w:val="es-CO" w:eastAsia="en-US"/>
        </w:rPr>
      </w:pPr>
      <w:r w:rsidRPr="00C86B2B">
        <w:rPr>
          <w:rFonts w:ascii="Arial" w:hAnsi="Arial" w:cs="Arial"/>
          <w:b/>
          <w:color w:val="000000" w:themeColor="text1"/>
          <w:kern w:val="32"/>
          <w:szCs w:val="22"/>
        </w:rPr>
        <w:t>Suministro de I</w:t>
      </w:r>
      <w:r w:rsidR="00A5702F" w:rsidRPr="00C86B2B">
        <w:rPr>
          <w:rFonts w:ascii="Arial" w:hAnsi="Arial" w:cs="Arial"/>
          <w:b/>
          <w:color w:val="000000" w:themeColor="text1"/>
          <w:kern w:val="32"/>
          <w:szCs w:val="22"/>
        </w:rPr>
        <w:t>nsumos</w:t>
      </w:r>
      <w:r w:rsidR="00911F66" w:rsidRPr="00C86B2B">
        <w:rPr>
          <w:rFonts w:ascii="Arial" w:hAnsi="Arial" w:cs="Arial"/>
          <w:b/>
          <w:color w:val="000000" w:themeColor="text1"/>
          <w:kern w:val="32"/>
          <w:szCs w:val="22"/>
        </w:rPr>
        <w:t>:</w:t>
      </w:r>
      <w:r w:rsidR="00911F66" w:rsidRPr="008E232D">
        <w:rPr>
          <w:rFonts w:ascii="Arial" w:hAnsi="Arial" w:cs="Arial"/>
          <w:b/>
          <w:color w:val="548DD4"/>
          <w:kern w:val="32"/>
          <w:szCs w:val="22"/>
        </w:rPr>
        <w:t xml:space="preserve"> </w:t>
      </w:r>
      <w:r w:rsidR="00911F66" w:rsidRPr="008E232D">
        <w:rPr>
          <w:rFonts w:ascii="Arial" w:eastAsiaTheme="minorHAnsi" w:hAnsi="Arial" w:cs="Arial"/>
          <w:szCs w:val="22"/>
          <w:lang w:val="es-CO" w:eastAsia="en-US"/>
        </w:rPr>
        <w:t>Suministrar</w:t>
      </w:r>
      <w:r w:rsidR="00DB3B89" w:rsidRPr="008E232D">
        <w:rPr>
          <w:rFonts w:ascii="Arial" w:eastAsiaTheme="minorHAnsi" w:hAnsi="Arial" w:cs="Arial"/>
          <w:szCs w:val="22"/>
          <w:lang w:val="es-CO" w:eastAsia="en-US"/>
        </w:rPr>
        <w:t xml:space="preserve"> las  cajas</w:t>
      </w:r>
      <w:r w:rsidR="005D6046">
        <w:rPr>
          <w:rFonts w:ascii="Arial" w:eastAsiaTheme="minorHAnsi" w:hAnsi="Arial" w:cs="Arial"/>
          <w:szCs w:val="22"/>
          <w:lang w:val="es-CO" w:eastAsia="en-US"/>
        </w:rPr>
        <w:t xml:space="preserve"> como </w:t>
      </w:r>
      <w:r w:rsidR="00C52D88">
        <w:rPr>
          <w:rFonts w:ascii="Arial" w:eastAsiaTheme="minorHAnsi" w:hAnsi="Arial" w:cs="Arial"/>
          <w:szCs w:val="22"/>
          <w:lang w:val="es-CO" w:eastAsia="en-US"/>
        </w:rPr>
        <w:t>mínimo</w:t>
      </w:r>
      <w:r w:rsidR="005D6046">
        <w:rPr>
          <w:rFonts w:ascii="Arial" w:eastAsiaTheme="minorHAnsi" w:hAnsi="Arial" w:cs="Arial"/>
          <w:szCs w:val="22"/>
          <w:lang w:val="es-CO" w:eastAsia="en-US"/>
        </w:rPr>
        <w:t xml:space="preserve"> </w:t>
      </w:r>
      <w:r w:rsidR="00C52D88">
        <w:rPr>
          <w:rFonts w:ascii="Arial" w:eastAsiaTheme="minorHAnsi" w:hAnsi="Arial" w:cs="Arial"/>
          <w:szCs w:val="22"/>
          <w:lang w:val="es-CO" w:eastAsia="en-US"/>
        </w:rPr>
        <w:t>dos (0</w:t>
      </w:r>
      <w:r w:rsidR="005D6046">
        <w:rPr>
          <w:rFonts w:ascii="Arial" w:eastAsiaTheme="minorHAnsi" w:hAnsi="Arial" w:cs="Arial"/>
          <w:szCs w:val="22"/>
          <w:lang w:val="es-CO" w:eastAsia="en-US"/>
        </w:rPr>
        <w:t>2</w:t>
      </w:r>
      <w:r w:rsidR="00C52D88">
        <w:rPr>
          <w:rFonts w:ascii="Arial" w:eastAsiaTheme="minorHAnsi" w:hAnsi="Arial" w:cs="Arial"/>
          <w:szCs w:val="22"/>
          <w:lang w:val="es-CO" w:eastAsia="en-US"/>
        </w:rPr>
        <w:t>)</w:t>
      </w:r>
      <w:r w:rsidR="005D6046">
        <w:rPr>
          <w:rFonts w:ascii="Arial" w:eastAsiaTheme="minorHAnsi" w:hAnsi="Arial" w:cs="Arial"/>
          <w:szCs w:val="22"/>
          <w:lang w:val="es-CO" w:eastAsia="en-US"/>
        </w:rPr>
        <w:t xml:space="preserve"> por cada trabajador del Instituto</w:t>
      </w:r>
      <w:r w:rsidR="00DB3B89" w:rsidRPr="008E232D">
        <w:rPr>
          <w:rFonts w:ascii="Arial" w:eastAsiaTheme="minorHAnsi" w:hAnsi="Arial" w:cs="Arial"/>
          <w:szCs w:val="22"/>
          <w:lang w:val="es-CO" w:eastAsia="en-US"/>
        </w:rPr>
        <w:t>, material plástico de seguridad para el se</w:t>
      </w:r>
      <w:r w:rsidR="005D6046">
        <w:rPr>
          <w:rFonts w:ascii="Arial" w:eastAsiaTheme="minorHAnsi" w:hAnsi="Arial" w:cs="Arial"/>
          <w:szCs w:val="22"/>
          <w:lang w:val="es-CO" w:eastAsia="en-US"/>
        </w:rPr>
        <w:t>llado de las cajas, sistema de c</w:t>
      </w:r>
      <w:r w:rsidR="00DB3B89" w:rsidRPr="008E232D">
        <w:rPr>
          <w:rFonts w:ascii="Arial" w:eastAsiaTheme="minorHAnsi" w:hAnsi="Arial" w:cs="Arial"/>
          <w:szCs w:val="22"/>
          <w:lang w:val="es-CO" w:eastAsia="en-US"/>
        </w:rPr>
        <w:t>ódigo para cada caja</w:t>
      </w:r>
      <w:r w:rsidR="005F7824">
        <w:rPr>
          <w:rFonts w:ascii="Arial" w:eastAsiaTheme="minorHAnsi" w:hAnsi="Arial" w:cs="Arial"/>
          <w:szCs w:val="22"/>
          <w:lang w:val="es-CO" w:eastAsia="en-US"/>
        </w:rPr>
        <w:t>, un (1) medio de comunicacion</w:t>
      </w:r>
      <w:r w:rsidR="00DB3B89" w:rsidRPr="008E232D">
        <w:rPr>
          <w:rFonts w:ascii="Arial" w:eastAsiaTheme="minorHAnsi" w:hAnsi="Arial" w:cs="Arial"/>
          <w:szCs w:val="22"/>
          <w:lang w:val="es-CO" w:eastAsia="en-US"/>
        </w:rPr>
        <w:t xml:space="preserve"> para el superv</w:t>
      </w:r>
      <w:r w:rsidR="005F7824">
        <w:rPr>
          <w:rFonts w:ascii="Arial" w:eastAsiaTheme="minorHAnsi" w:hAnsi="Arial" w:cs="Arial"/>
          <w:szCs w:val="22"/>
          <w:lang w:val="es-CO" w:eastAsia="en-US"/>
        </w:rPr>
        <w:t>isor designado por el</w:t>
      </w:r>
      <w:r w:rsidR="00DB3B89" w:rsidRPr="008E232D">
        <w:rPr>
          <w:rFonts w:ascii="Arial" w:eastAsiaTheme="minorHAnsi" w:hAnsi="Arial" w:cs="Arial"/>
          <w:szCs w:val="22"/>
          <w:lang w:val="es-CO" w:eastAsia="en-US"/>
        </w:rPr>
        <w:t xml:space="preserve"> ICFES con el fin de coordinar la logística</w:t>
      </w:r>
      <w:r w:rsidR="005D6046">
        <w:rPr>
          <w:rFonts w:ascii="Arial" w:eastAsiaTheme="minorHAnsi" w:hAnsi="Arial" w:cs="Arial"/>
          <w:szCs w:val="22"/>
          <w:lang w:val="es-CO" w:eastAsia="en-US"/>
        </w:rPr>
        <w:t xml:space="preserve"> y poder realizar el seguimiento propio del proceso.</w:t>
      </w:r>
    </w:p>
    <w:p w14:paraId="0CC4AE9A" w14:textId="77777777" w:rsidR="005D6046" w:rsidRDefault="005D6046" w:rsidP="008E232D">
      <w:pPr>
        <w:autoSpaceDE w:val="0"/>
        <w:autoSpaceDN w:val="0"/>
        <w:adjustRightInd w:val="0"/>
        <w:rPr>
          <w:rFonts w:ascii="Arial" w:eastAsiaTheme="minorHAnsi" w:hAnsi="Arial" w:cs="Arial"/>
          <w:szCs w:val="22"/>
          <w:lang w:val="es-CO" w:eastAsia="en-US"/>
        </w:rPr>
      </w:pPr>
    </w:p>
    <w:p w14:paraId="63E5CAAC" w14:textId="77777777" w:rsidR="007E6BFC" w:rsidRDefault="005D6046" w:rsidP="008E232D">
      <w:pPr>
        <w:autoSpaceDE w:val="0"/>
        <w:autoSpaceDN w:val="0"/>
        <w:adjustRightInd w:val="0"/>
        <w:rPr>
          <w:rFonts w:ascii="Arial" w:eastAsiaTheme="minorHAnsi" w:hAnsi="Arial" w:cs="Arial"/>
          <w:szCs w:val="22"/>
          <w:lang w:val="es-CO" w:eastAsia="en-US"/>
        </w:rPr>
      </w:pPr>
      <w:r>
        <w:rPr>
          <w:rFonts w:ascii="Arial" w:eastAsiaTheme="minorHAnsi" w:hAnsi="Arial" w:cs="Arial"/>
          <w:szCs w:val="22"/>
          <w:lang w:val="es-CO" w:eastAsia="en-US"/>
        </w:rPr>
        <w:t xml:space="preserve">El proponente debe suministrar para cada area o piso a realizar levantamiento de bienes </w:t>
      </w:r>
      <w:r w:rsidR="00BF074F">
        <w:rPr>
          <w:rFonts w:ascii="Arial" w:eastAsiaTheme="minorHAnsi" w:hAnsi="Arial" w:cs="Arial"/>
          <w:szCs w:val="22"/>
          <w:lang w:val="es-CO" w:eastAsia="en-US"/>
        </w:rPr>
        <w:t xml:space="preserve">en el edificio del ICFES ubicado en la </w:t>
      </w:r>
      <w:r w:rsidR="00BF074F">
        <w:rPr>
          <w:rFonts w:ascii="Arial" w:hAnsi="Arial" w:cs="Arial"/>
          <w:szCs w:val="22"/>
          <w:lang w:val="es-MX"/>
        </w:rPr>
        <w:t>C</w:t>
      </w:r>
      <w:r w:rsidR="00BF074F" w:rsidRPr="00086E2C">
        <w:rPr>
          <w:rFonts w:ascii="Arial" w:hAnsi="Arial" w:cs="Arial"/>
          <w:szCs w:val="22"/>
          <w:lang w:val="es-MX"/>
        </w:rPr>
        <w:t>alle 17 No. 3-40 de Bogotá D.C</w:t>
      </w:r>
      <w:r w:rsidR="00BF074F">
        <w:rPr>
          <w:rFonts w:ascii="Arial" w:hAnsi="Arial" w:cs="Arial"/>
          <w:szCs w:val="22"/>
          <w:lang w:val="es-MX"/>
        </w:rPr>
        <w:t>.,</w:t>
      </w:r>
      <w:r w:rsidR="00BF074F">
        <w:rPr>
          <w:rFonts w:ascii="Arial" w:eastAsiaTheme="minorHAnsi" w:hAnsi="Arial" w:cs="Arial"/>
          <w:szCs w:val="22"/>
          <w:lang w:val="es-CO" w:eastAsia="en-US"/>
        </w:rPr>
        <w:t xml:space="preserve"> </w:t>
      </w:r>
      <w:r>
        <w:rPr>
          <w:rFonts w:ascii="Arial" w:eastAsiaTheme="minorHAnsi" w:hAnsi="Arial" w:cs="Arial"/>
          <w:szCs w:val="22"/>
          <w:lang w:val="es-CO" w:eastAsia="en-US"/>
        </w:rPr>
        <w:t>lo</w:t>
      </w:r>
      <w:r w:rsidR="00BF074F">
        <w:rPr>
          <w:rFonts w:ascii="Arial" w:eastAsiaTheme="minorHAnsi" w:hAnsi="Arial" w:cs="Arial"/>
          <w:szCs w:val="22"/>
          <w:lang w:val="es-CO" w:eastAsia="en-US"/>
        </w:rPr>
        <w:t>s</w:t>
      </w:r>
      <w:r>
        <w:rPr>
          <w:rFonts w:ascii="Arial" w:eastAsiaTheme="minorHAnsi" w:hAnsi="Arial" w:cs="Arial"/>
          <w:szCs w:val="22"/>
          <w:lang w:val="es-CO" w:eastAsia="en-US"/>
        </w:rPr>
        <w:t xml:space="preserve"> siguientes insumos: </w:t>
      </w:r>
    </w:p>
    <w:p w14:paraId="5D45E2F4" w14:textId="77777777" w:rsidR="00806E86" w:rsidRDefault="00806E86" w:rsidP="008E232D">
      <w:pPr>
        <w:autoSpaceDE w:val="0"/>
        <w:autoSpaceDN w:val="0"/>
        <w:adjustRightInd w:val="0"/>
        <w:rPr>
          <w:rFonts w:ascii="Arial" w:eastAsiaTheme="minorHAnsi" w:hAnsi="Arial" w:cs="Arial"/>
          <w:szCs w:val="22"/>
          <w:lang w:val="es-CO" w:eastAsia="en-US"/>
        </w:rPr>
      </w:pPr>
    </w:p>
    <w:p w14:paraId="2547CC1E" w14:textId="019D16B5" w:rsidR="00BF074F" w:rsidRDefault="00BF074F" w:rsidP="008E232D">
      <w:pPr>
        <w:autoSpaceDE w:val="0"/>
        <w:autoSpaceDN w:val="0"/>
        <w:adjustRightInd w:val="0"/>
        <w:rPr>
          <w:rFonts w:ascii="Arial" w:eastAsiaTheme="minorHAnsi" w:hAnsi="Arial" w:cs="Arial"/>
          <w:szCs w:val="22"/>
          <w:lang w:val="es-CO" w:eastAsia="en-US"/>
        </w:rPr>
      </w:pPr>
      <w:r>
        <w:rPr>
          <w:rFonts w:ascii="Arial" w:eastAsiaTheme="minorHAnsi" w:hAnsi="Arial" w:cs="Arial"/>
          <w:szCs w:val="22"/>
          <w:lang w:val="es-CO" w:eastAsia="en-US"/>
        </w:rPr>
        <w:t xml:space="preserve">Suministrar </w:t>
      </w:r>
      <w:r w:rsidR="005D6046">
        <w:rPr>
          <w:rFonts w:ascii="Arial" w:eastAsiaTheme="minorHAnsi" w:hAnsi="Arial" w:cs="Arial"/>
          <w:szCs w:val="22"/>
          <w:lang w:val="es-CO" w:eastAsia="en-US"/>
        </w:rPr>
        <w:t>un (1)</w:t>
      </w:r>
      <w:r>
        <w:rPr>
          <w:rFonts w:ascii="Arial" w:eastAsiaTheme="minorHAnsi" w:hAnsi="Arial" w:cs="Arial"/>
          <w:szCs w:val="22"/>
          <w:lang w:val="es-CO" w:eastAsia="en-US"/>
        </w:rPr>
        <w:t xml:space="preserve"> plano tamaño pliego a color del edificio San Martín piso a piso según sea el destino de cada dependencia. </w:t>
      </w:r>
    </w:p>
    <w:p w14:paraId="67047968" w14:textId="77777777" w:rsidR="00BF074F" w:rsidRDefault="00BF074F" w:rsidP="008E232D">
      <w:pPr>
        <w:autoSpaceDE w:val="0"/>
        <w:autoSpaceDN w:val="0"/>
        <w:adjustRightInd w:val="0"/>
        <w:rPr>
          <w:rFonts w:ascii="Arial" w:eastAsiaTheme="minorHAnsi" w:hAnsi="Arial" w:cs="Arial"/>
          <w:szCs w:val="22"/>
          <w:lang w:val="es-CO" w:eastAsia="en-US"/>
        </w:rPr>
      </w:pPr>
    </w:p>
    <w:p w14:paraId="3EBEEC18" w14:textId="0881978D" w:rsidR="00DA475F" w:rsidRDefault="00BF074F" w:rsidP="008E232D">
      <w:pPr>
        <w:autoSpaceDE w:val="0"/>
        <w:autoSpaceDN w:val="0"/>
        <w:adjustRightInd w:val="0"/>
        <w:rPr>
          <w:rFonts w:ascii="Arial" w:eastAsiaTheme="minorHAnsi" w:hAnsi="Arial" w:cs="Arial"/>
          <w:szCs w:val="22"/>
          <w:lang w:val="es-CO" w:eastAsia="en-US"/>
        </w:rPr>
      </w:pPr>
      <w:r>
        <w:rPr>
          <w:rFonts w:ascii="Arial" w:eastAsiaTheme="minorHAnsi" w:hAnsi="Arial" w:cs="Arial"/>
          <w:szCs w:val="22"/>
          <w:lang w:val="es-CO" w:eastAsia="en-US"/>
        </w:rPr>
        <w:t xml:space="preserve">Suministrar en tamaño carta y en formato de elaboracion propia la informacion de cada caja y elemento retirado para el traslado al Edificio San Martín bajo el formato previamente aprobado por el ICFES, </w:t>
      </w:r>
      <w:r w:rsidR="00DA475F">
        <w:rPr>
          <w:rFonts w:ascii="Arial" w:eastAsiaTheme="minorHAnsi" w:hAnsi="Arial" w:cs="Arial"/>
          <w:szCs w:val="22"/>
          <w:lang w:val="es-CO" w:eastAsia="en-US"/>
        </w:rPr>
        <w:t>asi como tambien un formato en tamaño carta del levantamiento de todas las cajas y elementos retirados de cada uno de los pisos del edificio ICFES. (Esta actividad aplica para la fase 1)</w:t>
      </w:r>
    </w:p>
    <w:p w14:paraId="7993611A" w14:textId="77777777" w:rsidR="00BF074F" w:rsidRDefault="00BF074F" w:rsidP="008E232D">
      <w:pPr>
        <w:autoSpaceDE w:val="0"/>
        <w:autoSpaceDN w:val="0"/>
        <w:adjustRightInd w:val="0"/>
        <w:rPr>
          <w:rFonts w:ascii="Arial" w:eastAsiaTheme="minorHAnsi" w:hAnsi="Arial" w:cs="Arial"/>
          <w:szCs w:val="22"/>
          <w:lang w:val="es-CO" w:eastAsia="en-US"/>
        </w:rPr>
      </w:pPr>
    </w:p>
    <w:p w14:paraId="1153B569" w14:textId="37E59AEA" w:rsidR="00DA475F" w:rsidRDefault="00DA475F" w:rsidP="008E232D">
      <w:pPr>
        <w:autoSpaceDE w:val="0"/>
        <w:autoSpaceDN w:val="0"/>
        <w:adjustRightInd w:val="0"/>
        <w:rPr>
          <w:rFonts w:ascii="Arial" w:eastAsiaTheme="minorHAnsi" w:hAnsi="Arial" w:cs="Arial"/>
          <w:szCs w:val="22"/>
          <w:lang w:val="es-CO" w:eastAsia="en-US"/>
        </w:rPr>
      </w:pPr>
      <w:r>
        <w:rPr>
          <w:rFonts w:ascii="Arial" w:eastAsiaTheme="minorHAnsi" w:hAnsi="Arial" w:cs="Arial"/>
          <w:szCs w:val="22"/>
          <w:lang w:val="es-CO" w:eastAsia="en-US"/>
        </w:rPr>
        <w:t>Suministrar en tamaño carta y en formato de elaboracion propia la informacion de cada caja y elemento retirado para el traslado al Edificio Anexo bajo el formato previamente aprobado por el ICFES, asi como tambien un formato en tamaño carta del levantamiento de todas las cajas y elementos retirados de cada uno de los pisos del edificio ICFES. (Esta actividad aplica para la fase 2)</w:t>
      </w:r>
    </w:p>
    <w:p w14:paraId="39833FBE" w14:textId="77777777" w:rsidR="004B5A7D" w:rsidRDefault="004B5A7D" w:rsidP="004B5A7D">
      <w:pPr>
        <w:pStyle w:val="Prrafodelista"/>
        <w:autoSpaceDE w:val="0"/>
        <w:autoSpaceDN w:val="0"/>
        <w:adjustRightInd w:val="0"/>
        <w:rPr>
          <w:rFonts w:ascii="Arial" w:eastAsiaTheme="minorHAnsi" w:hAnsi="Arial" w:cs="Arial"/>
          <w:szCs w:val="22"/>
          <w:lang w:val="es-CO" w:eastAsia="en-US"/>
        </w:rPr>
      </w:pPr>
    </w:p>
    <w:p w14:paraId="32AD631D" w14:textId="77777777" w:rsidR="004B5A7D" w:rsidRPr="008E232D" w:rsidRDefault="004B5A7D" w:rsidP="008E232D">
      <w:pPr>
        <w:autoSpaceDE w:val="0"/>
        <w:autoSpaceDN w:val="0"/>
        <w:adjustRightInd w:val="0"/>
        <w:rPr>
          <w:rFonts w:ascii="Arial" w:eastAsiaTheme="minorHAnsi" w:hAnsi="Arial" w:cs="Arial"/>
          <w:szCs w:val="22"/>
          <w:lang w:val="es-CO" w:eastAsia="en-US"/>
        </w:rPr>
      </w:pPr>
      <w:r w:rsidRPr="007E6BFC">
        <w:rPr>
          <w:rFonts w:ascii="Arial" w:hAnsi="Arial" w:cs="Arial"/>
          <w:b/>
          <w:color w:val="000000" w:themeColor="text1"/>
          <w:kern w:val="32"/>
          <w:szCs w:val="22"/>
        </w:rPr>
        <w:t>El oferente deberá presentar los siguientes documentos</w:t>
      </w:r>
      <w:r w:rsidRPr="008E232D">
        <w:rPr>
          <w:rFonts w:ascii="Arial" w:eastAsiaTheme="minorHAnsi" w:hAnsi="Arial" w:cs="Arial"/>
          <w:szCs w:val="22"/>
          <w:lang w:val="es-CO" w:eastAsia="en-US"/>
        </w:rPr>
        <w:t>:</w:t>
      </w:r>
    </w:p>
    <w:p w14:paraId="7D2B4CEB" w14:textId="77777777" w:rsidR="004B5A7D" w:rsidRPr="008E232D" w:rsidRDefault="004B5A7D" w:rsidP="008E232D">
      <w:pPr>
        <w:autoSpaceDE w:val="0"/>
        <w:autoSpaceDN w:val="0"/>
        <w:adjustRightInd w:val="0"/>
        <w:rPr>
          <w:rFonts w:ascii="Arial" w:eastAsiaTheme="minorHAnsi" w:hAnsi="Arial" w:cs="Arial"/>
          <w:szCs w:val="22"/>
          <w:lang w:val="es-CO" w:eastAsia="en-US"/>
        </w:rPr>
      </w:pPr>
    </w:p>
    <w:p w14:paraId="65941660" w14:textId="70528682" w:rsidR="004B5A7D" w:rsidRDefault="004B5A7D" w:rsidP="004B5A7D">
      <w:pPr>
        <w:autoSpaceDE w:val="0"/>
        <w:autoSpaceDN w:val="0"/>
        <w:adjustRightInd w:val="0"/>
        <w:rPr>
          <w:rFonts w:ascii="Arial" w:eastAsiaTheme="minorHAnsi" w:hAnsi="Arial" w:cs="Arial"/>
          <w:szCs w:val="22"/>
          <w:lang w:val="es-CO" w:eastAsia="en-US"/>
        </w:rPr>
      </w:pPr>
      <w:r>
        <w:rPr>
          <w:rFonts w:ascii="Symbol" w:eastAsiaTheme="minorHAnsi" w:hAnsi="Symbol" w:cs="Symbol"/>
          <w:szCs w:val="22"/>
          <w:lang w:val="es-CO" w:eastAsia="en-US"/>
        </w:rPr>
        <w:t></w:t>
      </w:r>
      <w:r>
        <w:rPr>
          <w:rFonts w:ascii="Symbol" w:eastAsiaTheme="minorHAnsi" w:hAnsi="Symbol" w:cs="Symbol"/>
          <w:szCs w:val="22"/>
          <w:lang w:val="es-CO" w:eastAsia="en-US"/>
        </w:rPr>
        <w:t></w:t>
      </w:r>
      <w:r>
        <w:rPr>
          <w:rFonts w:ascii="Arial" w:eastAsiaTheme="minorHAnsi" w:hAnsi="Arial" w:cs="Arial"/>
          <w:szCs w:val="22"/>
          <w:lang w:val="es-CO" w:eastAsia="en-US"/>
        </w:rPr>
        <w:t>Fotocopia legible de la licencia de tránsito; en caso que  el  (los) vehículos(s) ofrecido(s) no es (son) de propiedad del proponente, se deberá presentar la autorización respectiva del uso (de los) vehículo(s) debidamente suscrita por el propietario, para disponer de los mismo  en la ejecución del objeto de la presente contratación</w:t>
      </w:r>
      <w:r w:rsidR="004961DF">
        <w:rPr>
          <w:rFonts w:ascii="Arial" w:eastAsiaTheme="minorHAnsi" w:hAnsi="Arial" w:cs="Arial"/>
          <w:szCs w:val="22"/>
          <w:lang w:val="es-CO" w:eastAsia="en-US"/>
        </w:rPr>
        <w:t xml:space="preserve"> y en el plazo de ejecución establecido</w:t>
      </w:r>
      <w:r>
        <w:rPr>
          <w:rFonts w:ascii="Arial" w:eastAsiaTheme="minorHAnsi" w:hAnsi="Arial" w:cs="Arial"/>
          <w:szCs w:val="22"/>
          <w:lang w:val="es-CO" w:eastAsia="en-US"/>
        </w:rPr>
        <w:t>.</w:t>
      </w:r>
    </w:p>
    <w:p w14:paraId="5943884A" w14:textId="77777777" w:rsidR="008C65EF" w:rsidRDefault="008C65EF" w:rsidP="004B5A7D">
      <w:pPr>
        <w:autoSpaceDE w:val="0"/>
        <w:autoSpaceDN w:val="0"/>
        <w:adjustRightInd w:val="0"/>
        <w:rPr>
          <w:rFonts w:ascii="Arial" w:eastAsiaTheme="minorHAnsi" w:hAnsi="Arial" w:cs="Arial"/>
          <w:szCs w:val="22"/>
          <w:lang w:val="es-CO" w:eastAsia="en-US"/>
        </w:rPr>
      </w:pPr>
    </w:p>
    <w:p w14:paraId="0ED0684F" w14:textId="77777777" w:rsidR="008C65EF" w:rsidRDefault="008C65EF" w:rsidP="004B5A7D">
      <w:pPr>
        <w:autoSpaceDE w:val="0"/>
        <w:autoSpaceDN w:val="0"/>
        <w:adjustRightInd w:val="0"/>
        <w:rPr>
          <w:rFonts w:ascii="Arial" w:eastAsiaTheme="minorHAnsi" w:hAnsi="Arial" w:cs="Arial"/>
          <w:szCs w:val="22"/>
          <w:lang w:val="es-CO" w:eastAsia="en-US"/>
        </w:rPr>
      </w:pPr>
    </w:p>
    <w:p w14:paraId="2EFD5170" w14:textId="0DD5F4FB" w:rsidR="004B5A7D" w:rsidRDefault="004B5A7D" w:rsidP="00806E86">
      <w:pPr>
        <w:autoSpaceDE w:val="0"/>
        <w:autoSpaceDN w:val="0"/>
        <w:adjustRightInd w:val="0"/>
        <w:rPr>
          <w:rFonts w:ascii="Arial" w:eastAsiaTheme="minorHAnsi" w:hAnsi="Arial" w:cs="Arial"/>
          <w:szCs w:val="22"/>
          <w:lang w:val="es-CO" w:eastAsia="en-US"/>
        </w:rPr>
      </w:pPr>
      <w:r>
        <w:rPr>
          <w:rFonts w:ascii="Symbol" w:eastAsiaTheme="minorHAnsi" w:hAnsi="Symbol" w:cs="Symbol"/>
          <w:szCs w:val="22"/>
          <w:lang w:val="es-CO" w:eastAsia="en-US"/>
        </w:rPr>
        <w:t></w:t>
      </w:r>
      <w:r>
        <w:rPr>
          <w:rFonts w:ascii="Symbol" w:eastAsiaTheme="minorHAnsi" w:hAnsi="Symbol" w:cs="Symbol"/>
          <w:szCs w:val="22"/>
          <w:lang w:val="es-CO" w:eastAsia="en-US"/>
        </w:rPr>
        <w:t></w:t>
      </w:r>
      <w:r>
        <w:rPr>
          <w:rFonts w:ascii="Arial" w:eastAsiaTheme="minorHAnsi" w:hAnsi="Arial" w:cs="Arial"/>
          <w:szCs w:val="22"/>
          <w:lang w:val="es-CO" w:eastAsia="en-US"/>
        </w:rPr>
        <w:t xml:space="preserve">Fotocopia del certificado de la revisión técnico mecánica, en caso que </w:t>
      </w:r>
      <w:r w:rsidR="00023CA9">
        <w:rPr>
          <w:rFonts w:ascii="Arial" w:eastAsiaTheme="minorHAnsi" w:hAnsi="Arial" w:cs="Arial"/>
          <w:szCs w:val="22"/>
          <w:lang w:val="es-CO" w:eastAsia="en-US"/>
        </w:rPr>
        <w:t>aplique.</w:t>
      </w:r>
    </w:p>
    <w:p w14:paraId="01BC1735" w14:textId="336BE22C" w:rsidR="004B5A7D" w:rsidRDefault="004B5A7D" w:rsidP="00806E86">
      <w:pPr>
        <w:autoSpaceDE w:val="0"/>
        <w:autoSpaceDN w:val="0"/>
        <w:adjustRightInd w:val="0"/>
        <w:rPr>
          <w:rFonts w:ascii="Arial" w:eastAsiaTheme="minorHAnsi" w:hAnsi="Arial" w:cs="Arial"/>
          <w:szCs w:val="22"/>
          <w:lang w:val="es-CO" w:eastAsia="en-US"/>
        </w:rPr>
      </w:pPr>
      <w:r>
        <w:rPr>
          <w:rFonts w:ascii="Symbol" w:eastAsiaTheme="minorHAnsi" w:hAnsi="Symbol" w:cs="Symbol"/>
          <w:szCs w:val="22"/>
          <w:lang w:val="es-CO" w:eastAsia="en-US"/>
        </w:rPr>
        <w:t></w:t>
      </w:r>
      <w:r>
        <w:rPr>
          <w:rFonts w:ascii="Symbol" w:eastAsiaTheme="minorHAnsi" w:hAnsi="Symbol" w:cs="Symbol"/>
          <w:szCs w:val="22"/>
          <w:lang w:val="es-CO" w:eastAsia="en-US"/>
        </w:rPr>
        <w:t></w:t>
      </w:r>
      <w:r>
        <w:rPr>
          <w:rFonts w:ascii="Arial" w:eastAsiaTheme="minorHAnsi" w:hAnsi="Arial" w:cs="Arial"/>
          <w:szCs w:val="22"/>
          <w:lang w:val="es-CO" w:eastAsia="en-US"/>
        </w:rPr>
        <w:t>Fotocopia de la Resolución de habilitación para el transporte de carga emitido por la autoridad competente.</w:t>
      </w:r>
    </w:p>
    <w:p w14:paraId="2D524E24" w14:textId="46F4059B" w:rsidR="004B5A7D" w:rsidRDefault="004B5A7D" w:rsidP="00806E86">
      <w:pPr>
        <w:autoSpaceDE w:val="0"/>
        <w:autoSpaceDN w:val="0"/>
        <w:adjustRightInd w:val="0"/>
        <w:rPr>
          <w:rFonts w:ascii="Arial" w:eastAsiaTheme="minorHAnsi" w:hAnsi="Arial" w:cs="Arial"/>
          <w:szCs w:val="22"/>
          <w:lang w:val="es-CO" w:eastAsia="en-US"/>
        </w:rPr>
      </w:pPr>
      <w:r>
        <w:rPr>
          <w:rFonts w:ascii="Symbol" w:eastAsiaTheme="minorHAnsi" w:hAnsi="Symbol" w:cs="Symbol"/>
          <w:szCs w:val="22"/>
          <w:lang w:val="es-CO" w:eastAsia="en-US"/>
        </w:rPr>
        <w:t></w:t>
      </w:r>
      <w:r>
        <w:rPr>
          <w:rFonts w:ascii="Symbol" w:eastAsiaTheme="minorHAnsi" w:hAnsi="Symbol" w:cs="Symbol"/>
          <w:szCs w:val="22"/>
          <w:lang w:val="es-CO" w:eastAsia="en-US"/>
        </w:rPr>
        <w:t></w:t>
      </w:r>
      <w:r>
        <w:rPr>
          <w:rFonts w:ascii="Arial" w:eastAsiaTheme="minorHAnsi" w:hAnsi="Arial" w:cs="Arial"/>
          <w:szCs w:val="22"/>
          <w:lang w:val="es-CO" w:eastAsia="en-US"/>
        </w:rPr>
        <w:t>Fotocopia de las respectivas garantías de responsabilidad civil contractual y extracontractual vigentes, que amparan la operación de los vehículos ofrecidos.</w:t>
      </w:r>
    </w:p>
    <w:p w14:paraId="12608403" w14:textId="32020AD9" w:rsidR="00DA475F" w:rsidRDefault="004B5A7D" w:rsidP="00806E86">
      <w:pPr>
        <w:autoSpaceDE w:val="0"/>
        <w:autoSpaceDN w:val="0"/>
        <w:adjustRightInd w:val="0"/>
        <w:rPr>
          <w:rFonts w:ascii="Arial" w:eastAsiaTheme="minorHAnsi" w:hAnsi="Arial" w:cs="Arial"/>
          <w:szCs w:val="22"/>
          <w:lang w:val="es-CO" w:eastAsia="en-US"/>
        </w:rPr>
      </w:pPr>
      <w:r>
        <w:rPr>
          <w:rFonts w:ascii="Symbol" w:eastAsiaTheme="minorHAnsi" w:hAnsi="Symbol" w:cs="Symbol"/>
          <w:szCs w:val="22"/>
          <w:lang w:val="es-CO" w:eastAsia="en-US"/>
        </w:rPr>
        <w:t></w:t>
      </w:r>
      <w:r>
        <w:rPr>
          <w:rFonts w:ascii="Symbol" w:eastAsiaTheme="minorHAnsi" w:hAnsi="Symbol" w:cs="Symbol"/>
          <w:szCs w:val="22"/>
          <w:lang w:val="es-CO" w:eastAsia="en-US"/>
        </w:rPr>
        <w:t></w:t>
      </w:r>
      <w:r>
        <w:rPr>
          <w:rFonts w:ascii="Arial" w:eastAsiaTheme="minorHAnsi" w:hAnsi="Arial" w:cs="Arial"/>
          <w:szCs w:val="22"/>
          <w:lang w:val="es-CO" w:eastAsia="en-US"/>
        </w:rPr>
        <w:t>Seguros Obligatorio contra accidentes de tránsito</w:t>
      </w:r>
      <w:r w:rsidR="004961DF">
        <w:rPr>
          <w:rFonts w:ascii="Arial" w:eastAsiaTheme="minorHAnsi" w:hAnsi="Arial" w:cs="Arial"/>
          <w:szCs w:val="22"/>
          <w:lang w:val="es-CO" w:eastAsia="en-US"/>
        </w:rPr>
        <w:t xml:space="preserve"> (SOAT).</w:t>
      </w:r>
    </w:p>
    <w:p w14:paraId="28FF260F" w14:textId="1782BAB4" w:rsidR="00DA475F" w:rsidRDefault="004B5A7D" w:rsidP="00806E86">
      <w:pPr>
        <w:autoSpaceDE w:val="0"/>
        <w:autoSpaceDN w:val="0"/>
        <w:adjustRightInd w:val="0"/>
        <w:rPr>
          <w:rFonts w:ascii="Arial" w:eastAsiaTheme="minorHAnsi" w:hAnsi="Arial" w:cs="Arial"/>
          <w:szCs w:val="22"/>
          <w:lang w:val="es-CO" w:eastAsia="en-US"/>
        </w:rPr>
      </w:pPr>
      <w:r>
        <w:rPr>
          <w:rFonts w:ascii="Symbol" w:eastAsiaTheme="minorHAnsi" w:hAnsi="Symbol" w:cs="Symbol"/>
          <w:szCs w:val="22"/>
          <w:lang w:val="es-CO" w:eastAsia="en-US"/>
        </w:rPr>
        <w:t></w:t>
      </w:r>
      <w:r>
        <w:rPr>
          <w:rFonts w:ascii="Symbol" w:eastAsiaTheme="minorHAnsi" w:hAnsi="Symbol" w:cs="Symbol"/>
          <w:szCs w:val="22"/>
          <w:lang w:val="es-CO" w:eastAsia="en-US"/>
        </w:rPr>
        <w:t></w:t>
      </w:r>
      <w:r>
        <w:rPr>
          <w:rFonts w:ascii="Arial" w:eastAsiaTheme="minorHAnsi" w:hAnsi="Arial" w:cs="Arial"/>
          <w:szCs w:val="22"/>
          <w:lang w:val="es-CO" w:eastAsia="en-US"/>
        </w:rPr>
        <w:t xml:space="preserve">Fotocopia de las licencia de conducción de </w:t>
      </w:r>
      <w:r w:rsidR="004961DF">
        <w:rPr>
          <w:rFonts w:ascii="Arial" w:eastAsiaTheme="minorHAnsi" w:hAnsi="Arial" w:cs="Arial"/>
          <w:szCs w:val="22"/>
          <w:lang w:val="es-CO" w:eastAsia="en-US"/>
        </w:rPr>
        <w:t>los conductores de los vehículos</w:t>
      </w:r>
      <w:r w:rsidR="00DA475F">
        <w:rPr>
          <w:rFonts w:ascii="Arial" w:eastAsiaTheme="minorHAnsi" w:hAnsi="Arial" w:cs="Arial"/>
          <w:szCs w:val="22"/>
          <w:lang w:val="es-CO" w:eastAsia="en-US"/>
        </w:rPr>
        <w:t xml:space="preserve"> inclusive los motorizados</w:t>
      </w:r>
      <w:r w:rsidR="00E10372">
        <w:rPr>
          <w:rFonts w:ascii="Arial" w:eastAsiaTheme="minorHAnsi" w:hAnsi="Arial" w:cs="Arial"/>
          <w:szCs w:val="22"/>
          <w:lang w:val="es-CO" w:eastAsia="en-US"/>
        </w:rPr>
        <w:t>.</w:t>
      </w:r>
    </w:p>
    <w:p w14:paraId="5F63D89A" w14:textId="77777777" w:rsidR="00DA475F" w:rsidRDefault="00DA475F" w:rsidP="004B5A7D">
      <w:pPr>
        <w:autoSpaceDE w:val="0"/>
        <w:autoSpaceDN w:val="0"/>
        <w:adjustRightInd w:val="0"/>
        <w:jc w:val="left"/>
        <w:rPr>
          <w:rFonts w:ascii="Arial" w:eastAsiaTheme="minorHAnsi" w:hAnsi="Arial" w:cs="Arial"/>
          <w:szCs w:val="22"/>
          <w:lang w:val="es-CO" w:eastAsia="en-US"/>
        </w:rPr>
      </w:pPr>
    </w:p>
    <w:p w14:paraId="281298D4" w14:textId="77777777" w:rsidR="00DA475F" w:rsidRDefault="00DA475F" w:rsidP="004B5A7D">
      <w:pPr>
        <w:autoSpaceDE w:val="0"/>
        <w:autoSpaceDN w:val="0"/>
        <w:adjustRightInd w:val="0"/>
        <w:jc w:val="left"/>
        <w:rPr>
          <w:rFonts w:ascii="Arial" w:eastAsiaTheme="minorHAnsi" w:hAnsi="Arial" w:cs="Arial"/>
          <w:szCs w:val="22"/>
          <w:lang w:val="es-CO" w:eastAsia="en-US"/>
        </w:rPr>
      </w:pPr>
    </w:p>
    <w:p w14:paraId="4727DA33" w14:textId="77777777" w:rsidR="004961DF" w:rsidRDefault="004961DF" w:rsidP="004B5A7D">
      <w:pPr>
        <w:autoSpaceDE w:val="0"/>
        <w:autoSpaceDN w:val="0"/>
        <w:adjustRightInd w:val="0"/>
        <w:jc w:val="left"/>
        <w:rPr>
          <w:rFonts w:ascii="Arial" w:eastAsiaTheme="minorHAnsi" w:hAnsi="Arial" w:cs="Arial"/>
          <w:szCs w:val="22"/>
          <w:lang w:val="es-CO" w:eastAsia="en-US"/>
        </w:rPr>
      </w:pPr>
    </w:p>
    <w:p w14:paraId="42320692" w14:textId="0D1F43A9" w:rsidR="00911F66" w:rsidRDefault="00911F66" w:rsidP="004961DF">
      <w:pPr>
        <w:autoSpaceDE w:val="0"/>
        <w:autoSpaceDN w:val="0"/>
        <w:adjustRightInd w:val="0"/>
        <w:rPr>
          <w:rFonts w:ascii="Arial" w:eastAsiaTheme="minorHAnsi" w:hAnsi="Arial" w:cs="Arial"/>
          <w:szCs w:val="22"/>
          <w:lang w:val="es-CO" w:eastAsia="en-US"/>
        </w:rPr>
      </w:pPr>
    </w:p>
    <w:p w14:paraId="2EA9446C" w14:textId="77777777" w:rsidR="00DA475F" w:rsidRDefault="00DA475F" w:rsidP="004961DF">
      <w:pPr>
        <w:autoSpaceDE w:val="0"/>
        <w:autoSpaceDN w:val="0"/>
        <w:adjustRightInd w:val="0"/>
        <w:rPr>
          <w:rFonts w:ascii="Arial" w:eastAsiaTheme="minorHAnsi" w:hAnsi="Arial" w:cs="Arial"/>
          <w:szCs w:val="22"/>
          <w:lang w:val="es-CO" w:eastAsia="en-US"/>
        </w:rPr>
      </w:pPr>
    </w:p>
    <w:p w14:paraId="2EB2B19C" w14:textId="77777777" w:rsidR="00DA475F" w:rsidRDefault="00DA475F" w:rsidP="004961DF">
      <w:pPr>
        <w:autoSpaceDE w:val="0"/>
        <w:autoSpaceDN w:val="0"/>
        <w:adjustRightInd w:val="0"/>
        <w:rPr>
          <w:rFonts w:ascii="Arial" w:eastAsiaTheme="minorHAnsi" w:hAnsi="Arial" w:cs="Arial"/>
          <w:szCs w:val="22"/>
          <w:lang w:val="es-CO" w:eastAsia="en-US"/>
        </w:rPr>
      </w:pPr>
    </w:p>
    <w:p w14:paraId="1854875D" w14:textId="2E7B1CE4" w:rsidR="00DA475F" w:rsidRDefault="000711A4" w:rsidP="004961DF">
      <w:pPr>
        <w:autoSpaceDE w:val="0"/>
        <w:autoSpaceDN w:val="0"/>
        <w:adjustRightInd w:val="0"/>
        <w:rPr>
          <w:rFonts w:ascii="Tahoma" w:eastAsiaTheme="minorHAnsi" w:hAnsi="Tahoma" w:cs="Tahoma"/>
          <w:sz w:val="21"/>
          <w:szCs w:val="21"/>
          <w:lang w:val="es-CO" w:eastAsia="en-US"/>
        </w:rPr>
      </w:pPr>
      <w:r w:rsidRPr="000711A4">
        <w:rPr>
          <w:rFonts w:ascii="Tahoma" w:eastAsiaTheme="minorHAnsi" w:hAnsi="Tahoma" w:cs="Tahoma"/>
          <w:b/>
          <w:sz w:val="21"/>
          <w:szCs w:val="21"/>
          <w:lang w:val="es-CO" w:eastAsia="en-US"/>
        </w:rPr>
        <w:t>Diego Fernando Garcia Santos</w:t>
      </w:r>
      <w:r>
        <w:rPr>
          <w:rFonts w:ascii="Tahoma" w:eastAsiaTheme="minorHAnsi" w:hAnsi="Tahoma" w:cs="Tahoma"/>
          <w:sz w:val="21"/>
          <w:szCs w:val="21"/>
          <w:lang w:val="es-CO" w:eastAsia="en-US"/>
        </w:rPr>
        <w:t>.</w:t>
      </w:r>
    </w:p>
    <w:p w14:paraId="358445EB" w14:textId="41A6D842" w:rsidR="000711A4" w:rsidRPr="004961DF" w:rsidRDefault="000711A4" w:rsidP="004961DF">
      <w:pPr>
        <w:autoSpaceDE w:val="0"/>
        <w:autoSpaceDN w:val="0"/>
        <w:adjustRightInd w:val="0"/>
        <w:rPr>
          <w:rFonts w:ascii="Arial" w:eastAsiaTheme="minorHAnsi" w:hAnsi="Arial" w:cs="Arial"/>
          <w:szCs w:val="22"/>
          <w:lang w:val="es-CO" w:eastAsia="en-US"/>
        </w:rPr>
      </w:pPr>
      <w:r>
        <w:rPr>
          <w:rFonts w:ascii="Tahoma" w:eastAsiaTheme="minorHAnsi" w:hAnsi="Tahoma" w:cs="Tahoma"/>
          <w:sz w:val="21"/>
          <w:szCs w:val="21"/>
          <w:lang w:val="es-CO" w:eastAsia="en-US"/>
        </w:rPr>
        <w:t>Contratista.</w:t>
      </w:r>
      <w:bookmarkStart w:id="0" w:name="_GoBack"/>
      <w:bookmarkEnd w:id="0"/>
    </w:p>
    <w:sectPr w:rsidR="000711A4" w:rsidRPr="004961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B75F7"/>
    <w:multiLevelType w:val="hybridMultilevel"/>
    <w:tmpl w:val="2AAA42BE"/>
    <w:lvl w:ilvl="0" w:tplc="676C13FC">
      <w:start w:val="1"/>
      <w:numFmt w:val="decimal"/>
      <w:lvlText w:val="%1."/>
      <w:lvlJc w:val="left"/>
      <w:pPr>
        <w:ind w:left="720" w:hanging="360"/>
      </w:pPr>
      <w:rPr>
        <w:rFonts w:hint="default"/>
        <w:b/>
        <w:color w:val="548DD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48E7959"/>
    <w:multiLevelType w:val="hybridMultilevel"/>
    <w:tmpl w:val="27C86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4577074"/>
    <w:multiLevelType w:val="hybridMultilevel"/>
    <w:tmpl w:val="2AAA42BE"/>
    <w:lvl w:ilvl="0" w:tplc="676C13FC">
      <w:start w:val="1"/>
      <w:numFmt w:val="decimal"/>
      <w:lvlText w:val="%1."/>
      <w:lvlJc w:val="left"/>
      <w:pPr>
        <w:ind w:left="720" w:hanging="360"/>
      </w:pPr>
      <w:rPr>
        <w:rFonts w:hint="default"/>
        <w:b/>
        <w:color w:val="548DD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FA43B51"/>
    <w:multiLevelType w:val="hybridMultilevel"/>
    <w:tmpl w:val="0CEAB050"/>
    <w:lvl w:ilvl="0" w:tplc="84A429AE">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EC"/>
    <w:rsid w:val="00023CA9"/>
    <w:rsid w:val="00031E4A"/>
    <w:rsid w:val="000711A4"/>
    <w:rsid w:val="000A6847"/>
    <w:rsid w:val="000F1043"/>
    <w:rsid w:val="00120762"/>
    <w:rsid w:val="00154DD2"/>
    <w:rsid w:val="002102DD"/>
    <w:rsid w:val="00235E1B"/>
    <w:rsid w:val="00292BFE"/>
    <w:rsid w:val="00295031"/>
    <w:rsid w:val="00425B52"/>
    <w:rsid w:val="0049073E"/>
    <w:rsid w:val="004961DF"/>
    <w:rsid w:val="004A6385"/>
    <w:rsid w:val="004B5A7D"/>
    <w:rsid w:val="00540AA5"/>
    <w:rsid w:val="00553C61"/>
    <w:rsid w:val="00580BEC"/>
    <w:rsid w:val="005D6046"/>
    <w:rsid w:val="005F7824"/>
    <w:rsid w:val="00684FCD"/>
    <w:rsid w:val="007A4C79"/>
    <w:rsid w:val="007E6BFC"/>
    <w:rsid w:val="00806E86"/>
    <w:rsid w:val="008420AC"/>
    <w:rsid w:val="008C65EF"/>
    <w:rsid w:val="008E232D"/>
    <w:rsid w:val="00911F66"/>
    <w:rsid w:val="009641C2"/>
    <w:rsid w:val="009B71E2"/>
    <w:rsid w:val="009C49EC"/>
    <w:rsid w:val="00A5702F"/>
    <w:rsid w:val="00A86048"/>
    <w:rsid w:val="00B815B7"/>
    <w:rsid w:val="00BF074F"/>
    <w:rsid w:val="00C52D88"/>
    <w:rsid w:val="00C73A80"/>
    <w:rsid w:val="00C86B2B"/>
    <w:rsid w:val="00DA475F"/>
    <w:rsid w:val="00DB3B89"/>
    <w:rsid w:val="00E00199"/>
    <w:rsid w:val="00E10372"/>
    <w:rsid w:val="00E45FDA"/>
    <w:rsid w:val="00E75FF1"/>
    <w:rsid w:val="00F76126"/>
    <w:rsid w:val="00F807D3"/>
    <w:rsid w:val="00FC474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AB89A"/>
  <w15:docId w15:val="{71B14405-5DAA-4600-BEFF-E6CF7F40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EC"/>
    <w:pPr>
      <w:spacing w:after="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580BEC"/>
    <w:rPr>
      <w:sz w:val="16"/>
      <w:szCs w:val="16"/>
    </w:rPr>
  </w:style>
  <w:style w:type="paragraph" w:styleId="Textocomentario">
    <w:name w:val="annotation text"/>
    <w:basedOn w:val="Normal"/>
    <w:link w:val="TextocomentarioCar"/>
    <w:uiPriority w:val="99"/>
    <w:unhideWhenUsed/>
    <w:rsid w:val="00580BEC"/>
    <w:rPr>
      <w:sz w:val="20"/>
      <w:szCs w:val="20"/>
    </w:rPr>
  </w:style>
  <w:style w:type="character" w:customStyle="1" w:styleId="TextocomentarioCar">
    <w:name w:val="Texto comentario Car"/>
    <w:basedOn w:val="Fuentedeprrafopredeter"/>
    <w:link w:val="Textocomentario"/>
    <w:rsid w:val="00580BEC"/>
    <w:rPr>
      <w:rFonts w:ascii="Calibri" w:eastAsia="Times New Roman" w:hAnsi="Calibri" w:cs="Times New Roman"/>
      <w:sz w:val="20"/>
      <w:szCs w:val="20"/>
      <w:lang w:val="es-ES" w:eastAsia="es-ES"/>
    </w:rPr>
  </w:style>
  <w:style w:type="paragraph" w:styleId="Textodeglobo">
    <w:name w:val="Balloon Text"/>
    <w:basedOn w:val="Normal"/>
    <w:link w:val="TextodegloboCar"/>
    <w:uiPriority w:val="99"/>
    <w:semiHidden/>
    <w:unhideWhenUsed/>
    <w:rsid w:val="00580B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EC"/>
    <w:rPr>
      <w:rFonts w:ascii="Segoe UI" w:eastAsia="Times New Roman" w:hAnsi="Segoe UI" w:cs="Segoe UI"/>
      <w:sz w:val="18"/>
      <w:szCs w:val="18"/>
      <w:lang w:val="es-ES" w:eastAsia="es-ES"/>
    </w:rPr>
  </w:style>
  <w:style w:type="paragraph" w:styleId="Prrafodelista">
    <w:name w:val="List Paragraph"/>
    <w:basedOn w:val="Normal"/>
    <w:uiPriority w:val="34"/>
    <w:qFormat/>
    <w:rsid w:val="00911F66"/>
    <w:pPr>
      <w:ind w:left="720"/>
      <w:contextualSpacing/>
    </w:pPr>
  </w:style>
  <w:style w:type="paragraph" w:styleId="Asuntodelcomentario">
    <w:name w:val="annotation subject"/>
    <w:basedOn w:val="Textocomentario"/>
    <w:next w:val="Textocomentario"/>
    <w:link w:val="AsuntodelcomentarioCar"/>
    <w:uiPriority w:val="99"/>
    <w:semiHidden/>
    <w:unhideWhenUsed/>
    <w:rsid w:val="002102DD"/>
    <w:rPr>
      <w:b/>
      <w:bCs/>
    </w:rPr>
  </w:style>
  <w:style w:type="character" w:customStyle="1" w:styleId="AsuntodelcomentarioCar">
    <w:name w:val="Asunto del comentario Car"/>
    <w:basedOn w:val="TextocomentarioCar"/>
    <w:link w:val="Asuntodelcomentario"/>
    <w:uiPriority w:val="99"/>
    <w:semiHidden/>
    <w:rsid w:val="002102DD"/>
    <w:rPr>
      <w:rFonts w:ascii="Calibri" w:eastAsia="Times New Roman" w:hAnsi="Calibri"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5D3D-4788-4E69-AAA4-E6478F6E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Garcia</dc:creator>
  <cp:keywords/>
  <dc:description/>
  <cp:lastModifiedBy>Viviana Garcia</cp:lastModifiedBy>
  <cp:revision>18</cp:revision>
  <dcterms:created xsi:type="dcterms:W3CDTF">2015-03-12T13:19:00Z</dcterms:created>
  <dcterms:modified xsi:type="dcterms:W3CDTF">2015-03-13T16:21:00Z</dcterms:modified>
</cp:coreProperties>
</file>